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58CD6" w14:textId="77777777" w:rsidR="0059369B" w:rsidRDefault="0059369B" w:rsidP="00831075"/>
    <w:p w14:paraId="59F8E0D5" w14:textId="77777777" w:rsidR="0059369B" w:rsidRDefault="0059369B" w:rsidP="00831075"/>
    <w:p w14:paraId="3BD62538" w14:textId="77777777" w:rsidR="0059369B" w:rsidRDefault="0059369B" w:rsidP="00831075"/>
    <w:p w14:paraId="215EA705" w14:textId="77777777" w:rsidR="0059369B" w:rsidRDefault="0059369B" w:rsidP="00831075"/>
    <w:p w14:paraId="473A1DD8" w14:textId="77777777" w:rsidR="0059369B" w:rsidRDefault="0059369B" w:rsidP="00831075">
      <w:pPr>
        <w:pStyle w:val="Title"/>
        <w:rPr>
          <w:sz w:val="48"/>
          <w:szCs w:val="48"/>
        </w:rPr>
      </w:pPr>
      <w:r w:rsidRPr="0059369B">
        <w:rPr>
          <w:sz w:val="48"/>
          <w:szCs w:val="48"/>
        </w:rPr>
        <w:t>Security Workbook</w:t>
      </w:r>
    </w:p>
    <w:p w14:paraId="1B97B5B2" w14:textId="77777777" w:rsidR="006408A4" w:rsidRDefault="006408A4" w:rsidP="006408A4">
      <w:pPr>
        <w:pStyle w:val="BlockText"/>
      </w:pPr>
    </w:p>
    <w:p w14:paraId="2622396B" w14:textId="0EB0C09E" w:rsidR="006408A4" w:rsidRDefault="00D158F6" w:rsidP="00D45E81">
      <w:pPr>
        <w:pStyle w:val="BlockText"/>
        <w:jc w:val="center"/>
      </w:pPr>
      <w:r>
        <w:t xml:space="preserve">December </w:t>
      </w:r>
      <w:r w:rsidR="004D7A9D">
        <w:t>20</w:t>
      </w:r>
      <w:r w:rsidR="00797009">
        <w:t>, 20</w:t>
      </w:r>
      <w:r w:rsidR="000E7ED9">
        <w:t>2</w:t>
      </w:r>
      <w:r>
        <w:t>3</w:t>
      </w:r>
      <w:r w:rsidR="0084703D">
        <w:t xml:space="preserve"> - Version </w:t>
      </w:r>
      <w:r>
        <w:t>8</w:t>
      </w:r>
    </w:p>
    <w:p w14:paraId="0A0189DA" w14:textId="77777777" w:rsidR="00A632AA" w:rsidRDefault="00A632AA" w:rsidP="00D45E81">
      <w:pPr>
        <w:pStyle w:val="BlockText"/>
        <w:jc w:val="center"/>
      </w:pPr>
      <w:r>
        <w:t>Author: Susan Lincke PhD CISA</w:t>
      </w:r>
      <w:r w:rsidR="000E7ED9">
        <w:t xml:space="preserve"> CRISC</w:t>
      </w:r>
    </w:p>
    <w:p w14:paraId="78122AB6" w14:textId="77777777" w:rsidR="00207A5A" w:rsidRDefault="00207A5A" w:rsidP="00D45E81">
      <w:pPr>
        <w:pStyle w:val="BlockText"/>
        <w:jc w:val="center"/>
      </w:pPr>
      <w:r>
        <w:t>lincke@uwp.edu</w:t>
      </w:r>
    </w:p>
    <w:p w14:paraId="6BFD82FF" w14:textId="77777777" w:rsidR="00D45E81" w:rsidRDefault="00D45E81" w:rsidP="00D45E81">
      <w:pPr>
        <w:pStyle w:val="BlockText"/>
        <w:jc w:val="center"/>
      </w:pPr>
    </w:p>
    <w:p w14:paraId="77976CA4" w14:textId="77777777" w:rsidR="0004343E" w:rsidRDefault="00E7009A" w:rsidP="006408A4">
      <w:pPr>
        <w:pStyle w:val="BlockText"/>
      </w:pPr>
      <w:r>
        <w:t>This workbook is designed to assist</w:t>
      </w:r>
      <w:r w:rsidR="006408A4">
        <w:t xml:space="preserve"> small</w:t>
      </w:r>
      <w:r w:rsidR="002D03C0">
        <w:t>-medium</w:t>
      </w:r>
      <w:r w:rsidR="006408A4">
        <w:t xml:space="preserve"> organizations in developing </w:t>
      </w:r>
      <w:r w:rsidR="0004343E">
        <w:t>a mature IT framework:</w:t>
      </w:r>
      <w:r w:rsidR="006408A4">
        <w:t xml:space="preserve"> to increase reliability, security, confidentiality</w:t>
      </w:r>
      <w:r w:rsidR="0004343E">
        <w:t xml:space="preserve"> and reduce risk relating to the IT area and the organization as a whole.  It can be applied to not-for-profit, for-profit, or government organizations, </w:t>
      </w:r>
      <w:r w:rsidR="00AA054A">
        <w:t>and may serve as a starting point for larger organi</w:t>
      </w:r>
      <w:r w:rsidR="002D03C0">
        <w:t>zations.  The workbook creates a foundation to adhere to security regul</w:t>
      </w:r>
      <w:r w:rsidR="00AA054A">
        <w:t>ation commonl</w:t>
      </w:r>
      <w:r w:rsidR="002D03C0">
        <w:t xml:space="preserve">y required by such businesses, </w:t>
      </w:r>
      <w:r w:rsidR="00AA054A">
        <w:t>but may not address legislation applicable to a specific industry</w:t>
      </w:r>
      <w:r w:rsidR="0004343E">
        <w:t>.</w:t>
      </w:r>
    </w:p>
    <w:p w14:paraId="072FC119" w14:textId="77777777" w:rsidR="0004343E" w:rsidRDefault="0004343E" w:rsidP="006408A4">
      <w:pPr>
        <w:pStyle w:val="BlockText"/>
      </w:pPr>
    </w:p>
    <w:p w14:paraId="4E0F96C0" w14:textId="77777777" w:rsidR="0004343E" w:rsidRDefault="0004343E" w:rsidP="0004343E">
      <w:pPr>
        <w:pStyle w:val="Title"/>
      </w:pPr>
      <w:r>
        <w:br w:type="page"/>
      </w:r>
      <w:r w:rsidRPr="0059369B">
        <w:lastRenderedPageBreak/>
        <w:t>Security Workbook</w:t>
      </w:r>
    </w:p>
    <w:p w14:paraId="2258337D" w14:textId="0360C9EE" w:rsidR="003B7751" w:rsidRDefault="00BD09C9">
      <w:pPr>
        <w:pStyle w:val="TOC1"/>
        <w:tabs>
          <w:tab w:val="left" w:pos="480"/>
          <w:tab w:val="right" w:leader="dot" w:pos="8990"/>
        </w:tabs>
        <w:rPr>
          <w:rFonts w:asciiTheme="minorHAnsi" w:eastAsiaTheme="minorEastAsia" w:hAnsiTheme="minorHAnsi" w:cstheme="minorBidi"/>
          <w:noProof/>
          <w:kern w:val="2"/>
          <w:sz w:val="22"/>
          <w:szCs w:val="22"/>
          <w14:ligatures w14:val="standardContextual"/>
        </w:rPr>
      </w:pPr>
      <w:r>
        <w:rPr>
          <w:b/>
          <w:bCs/>
          <w:sz w:val="48"/>
          <w:szCs w:val="48"/>
        </w:rPr>
        <w:fldChar w:fldCharType="begin"/>
      </w:r>
      <w:r>
        <w:rPr>
          <w:b/>
          <w:bCs/>
          <w:sz w:val="48"/>
          <w:szCs w:val="48"/>
        </w:rPr>
        <w:instrText xml:space="preserve"> TOC \o "3-3" \h \z \t "Heading 1,1,Heading 2,2,Subtitle,1,Style Heading 2 + Left:  0.25" First line:  0",2" </w:instrText>
      </w:r>
      <w:r>
        <w:rPr>
          <w:b/>
          <w:bCs/>
          <w:sz w:val="48"/>
          <w:szCs w:val="48"/>
        </w:rPr>
        <w:fldChar w:fldCharType="separate"/>
      </w:r>
      <w:hyperlink w:anchor="_Toc155712286" w:history="1">
        <w:r w:rsidR="003B7751" w:rsidRPr="0058516B">
          <w:rPr>
            <w:rStyle w:val="Hyperlink"/>
            <w:noProof/>
          </w:rPr>
          <w:t>1.</w:t>
        </w:r>
        <w:r w:rsidR="003B7751">
          <w:rPr>
            <w:rFonts w:asciiTheme="minorHAnsi" w:eastAsiaTheme="minorEastAsia" w:hAnsiTheme="minorHAnsi" w:cstheme="minorBidi"/>
            <w:noProof/>
            <w:kern w:val="2"/>
            <w:sz w:val="22"/>
            <w:szCs w:val="22"/>
            <w14:ligatures w14:val="standardContextual"/>
          </w:rPr>
          <w:tab/>
        </w:r>
        <w:r w:rsidR="003B7751" w:rsidRPr="0058516B">
          <w:rPr>
            <w:rStyle w:val="Hyperlink"/>
            <w:noProof/>
          </w:rPr>
          <w:t>Introduction</w:t>
        </w:r>
        <w:r w:rsidR="003B7751">
          <w:rPr>
            <w:noProof/>
            <w:webHidden/>
          </w:rPr>
          <w:tab/>
        </w:r>
        <w:r w:rsidR="003B7751">
          <w:rPr>
            <w:noProof/>
            <w:webHidden/>
          </w:rPr>
          <w:fldChar w:fldCharType="begin"/>
        </w:r>
        <w:r w:rsidR="003B7751">
          <w:rPr>
            <w:noProof/>
            <w:webHidden/>
          </w:rPr>
          <w:instrText xml:space="preserve"> PAGEREF _Toc155712286 \h </w:instrText>
        </w:r>
        <w:r w:rsidR="003B7751">
          <w:rPr>
            <w:noProof/>
            <w:webHidden/>
          </w:rPr>
        </w:r>
        <w:r w:rsidR="003B7751">
          <w:rPr>
            <w:noProof/>
            <w:webHidden/>
          </w:rPr>
          <w:fldChar w:fldCharType="separate"/>
        </w:r>
        <w:r w:rsidR="003B7751">
          <w:rPr>
            <w:noProof/>
            <w:webHidden/>
          </w:rPr>
          <w:t>6</w:t>
        </w:r>
        <w:r w:rsidR="003B7751">
          <w:rPr>
            <w:noProof/>
            <w:webHidden/>
          </w:rPr>
          <w:fldChar w:fldCharType="end"/>
        </w:r>
      </w:hyperlink>
    </w:p>
    <w:p w14:paraId="2CBBF73C" w14:textId="0362A587" w:rsidR="003B7751" w:rsidRDefault="003B7751">
      <w:pPr>
        <w:pStyle w:val="TOC2"/>
        <w:tabs>
          <w:tab w:val="left" w:pos="960"/>
          <w:tab w:val="right" w:leader="dot" w:pos="8990"/>
        </w:tabs>
        <w:rPr>
          <w:rFonts w:asciiTheme="minorHAnsi" w:eastAsiaTheme="minorEastAsia" w:hAnsiTheme="minorHAnsi" w:cstheme="minorBidi"/>
          <w:noProof/>
          <w:kern w:val="2"/>
          <w:sz w:val="22"/>
          <w:szCs w:val="22"/>
          <w14:ligatures w14:val="standardContextual"/>
        </w:rPr>
      </w:pPr>
      <w:hyperlink w:anchor="_Toc155712287" w:history="1">
        <w:r w:rsidRPr="0058516B">
          <w:rPr>
            <w:rStyle w:val="Hyperlink"/>
            <w:noProof/>
          </w:rPr>
          <w:t>1.1</w:t>
        </w:r>
        <w:r>
          <w:rPr>
            <w:rFonts w:asciiTheme="minorHAnsi" w:eastAsiaTheme="minorEastAsia" w:hAnsiTheme="minorHAnsi" w:cstheme="minorBidi"/>
            <w:noProof/>
            <w:kern w:val="2"/>
            <w:sz w:val="22"/>
            <w:szCs w:val="22"/>
            <w14:ligatures w14:val="standardContextual"/>
          </w:rPr>
          <w:tab/>
        </w:r>
        <w:r w:rsidRPr="0058516B">
          <w:rPr>
            <w:rStyle w:val="Hyperlink"/>
            <w:noProof/>
          </w:rPr>
          <w:t>Overview</w:t>
        </w:r>
        <w:r>
          <w:rPr>
            <w:noProof/>
            <w:webHidden/>
          </w:rPr>
          <w:tab/>
        </w:r>
        <w:r>
          <w:rPr>
            <w:noProof/>
            <w:webHidden/>
          </w:rPr>
          <w:fldChar w:fldCharType="begin"/>
        </w:r>
        <w:r>
          <w:rPr>
            <w:noProof/>
            <w:webHidden/>
          </w:rPr>
          <w:instrText xml:space="preserve"> PAGEREF _Toc155712287 \h </w:instrText>
        </w:r>
        <w:r>
          <w:rPr>
            <w:noProof/>
            <w:webHidden/>
          </w:rPr>
        </w:r>
        <w:r>
          <w:rPr>
            <w:noProof/>
            <w:webHidden/>
          </w:rPr>
          <w:fldChar w:fldCharType="separate"/>
        </w:r>
        <w:r>
          <w:rPr>
            <w:noProof/>
            <w:webHidden/>
          </w:rPr>
          <w:t>7</w:t>
        </w:r>
        <w:r>
          <w:rPr>
            <w:noProof/>
            <w:webHidden/>
          </w:rPr>
          <w:fldChar w:fldCharType="end"/>
        </w:r>
      </w:hyperlink>
    </w:p>
    <w:p w14:paraId="420894CF" w14:textId="7814D36D"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288" w:history="1">
        <w:r w:rsidRPr="0058516B">
          <w:rPr>
            <w:rStyle w:val="Hyperlink"/>
            <w:noProof/>
            <w14:scene3d>
              <w14:camera w14:prst="orthographicFront"/>
              <w14:lightRig w14:rig="threePt" w14:dir="t">
                <w14:rot w14:lat="0" w14:lon="0" w14:rev="0"/>
              </w14:lightRig>
            </w14:scene3d>
          </w:rPr>
          <w:t>1.1.1</w:t>
        </w:r>
        <w:r>
          <w:rPr>
            <w:rFonts w:asciiTheme="minorHAnsi" w:eastAsiaTheme="minorEastAsia" w:hAnsiTheme="minorHAnsi" w:cstheme="minorBidi"/>
            <w:noProof/>
            <w:kern w:val="2"/>
            <w:sz w:val="22"/>
            <w:szCs w:val="22"/>
            <w14:ligatures w14:val="standardContextual"/>
          </w:rPr>
          <w:tab/>
        </w:r>
        <w:r w:rsidRPr="0058516B">
          <w:rPr>
            <w:rStyle w:val="Hyperlink"/>
            <w:noProof/>
          </w:rPr>
          <w:t>Planning Tactical Security: Addressing Specific Security Areas</w:t>
        </w:r>
        <w:r>
          <w:rPr>
            <w:noProof/>
            <w:webHidden/>
          </w:rPr>
          <w:tab/>
        </w:r>
        <w:r>
          <w:rPr>
            <w:noProof/>
            <w:webHidden/>
          </w:rPr>
          <w:fldChar w:fldCharType="begin"/>
        </w:r>
        <w:r>
          <w:rPr>
            <w:noProof/>
            <w:webHidden/>
          </w:rPr>
          <w:instrText xml:space="preserve"> PAGEREF _Toc155712288 \h </w:instrText>
        </w:r>
        <w:r>
          <w:rPr>
            <w:noProof/>
            <w:webHidden/>
          </w:rPr>
        </w:r>
        <w:r>
          <w:rPr>
            <w:noProof/>
            <w:webHidden/>
          </w:rPr>
          <w:fldChar w:fldCharType="separate"/>
        </w:r>
        <w:r>
          <w:rPr>
            <w:noProof/>
            <w:webHidden/>
          </w:rPr>
          <w:t>8</w:t>
        </w:r>
        <w:r>
          <w:rPr>
            <w:noProof/>
            <w:webHidden/>
          </w:rPr>
          <w:fldChar w:fldCharType="end"/>
        </w:r>
      </w:hyperlink>
    </w:p>
    <w:p w14:paraId="5E41A522" w14:textId="222B659C"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289" w:history="1">
        <w:r w:rsidRPr="0058516B">
          <w:rPr>
            <w:rStyle w:val="Hyperlink"/>
            <w:noProof/>
            <w14:scene3d>
              <w14:camera w14:prst="orthographicFront"/>
              <w14:lightRig w14:rig="threePt" w14:dir="t">
                <w14:rot w14:lat="0" w14:lon="0" w14:rev="0"/>
              </w14:lightRig>
            </w14:scene3d>
          </w:rPr>
          <w:t>1.1.2</w:t>
        </w:r>
        <w:r>
          <w:rPr>
            <w:rFonts w:asciiTheme="minorHAnsi" w:eastAsiaTheme="minorEastAsia" w:hAnsiTheme="minorHAnsi" w:cstheme="minorBidi"/>
            <w:noProof/>
            <w:kern w:val="2"/>
            <w:sz w:val="22"/>
            <w:szCs w:val="22"/>
            <w14:ligatures w14:val="standardContextual"/>
          </w:rPr>
          <w:tab/>
        </w:r>
        <w:r w:rsidRPr="0058516B">
          <w:rPr>
            <w:rStyle w:val="Hyperlink"/>
            <w:noProof/>
          </w:rPr>
          <w:t>Planning Audit</w:t>
        </w:r>
        <w:r>
          <w:rPr>
            <w:noProof/>
            <w:webHidden/>
          </w:rPr>
          <w:tab/>
        </w:r>
        <w:r>
          <w:rPr>
            <w:noProof/>
            <w:webHidden/>
          </w:rPr>
          <w:fldChar w:fldCharType="begin"/>
        </w:r>
        <w:r>
          <w:rPr>
            <w:noProof/>
            <w:webHidden/>
          </w:rPr>
          <w:instrText xml:space="preserve"> PAGEREF _Toc155712289 \h </w:instrText>
        </w:r>
        <w:r>
          <w:rPr>
            <w:noProof/>
            <w:webHidden/>
          </w:rPr>
        </w:r>
        <w:r>
          <w:rPr>
            <w:noProof/>
            <w:webHidden/>
          </w:rPr>
          <w:fldChar w:fldCharType="separate"/>
        </w:r>
        <w:r>
          <w:rPr>
            <w:noProof/>
            <w:webHidden/>
          </w:rPr>
          <w:t>8</w:t>
        </w:r>
        <w:r>
          <w:rPr>
            <w:noProof/>
            <w:webHidden/>
          </w:rPr>
          <w:fldChar w:fldCharType="end"/>
        </w:r>
      </w:hyperlink>
    </w:p>
    <w:p w14:paraId="176904B0" w14:textId="7FF4FF5F" w:rsidR="003B7751" w:rsidRDefault="003B7751">
      <w:pPr>
        <w:pStyle w:val="TOC2"/>
        <w:tabs>
          <w:tab w:val="left" w:pos="960"/>
          <w:tab w:val="right" w:leader="dot" w:pos="8990"/>
        </w:tabs>
        <w:rPr>
          <w:rFonts w:asciiTheme="minorHAnsi" w:eastAsiaTheme="minorEastAsia" w:hAnsiTheme="minorHAnsi" w:cstheme="minorBidi"/>
          <w:noProof/>
          <w:kern w:val="2"/>
          <w:sz w:val="22"/>
          <w:szCs w:val="22"/>
          <w14:ligatures w14:val="standardContextual"/>
        </w:rPr>
      </w:pPr>
      <w:hyperlink w:anchor="_Toc155712290" w:history="1">
        <w:r w:rsidRPr="0058516B">
          <w:rPr>
            <w:rStyle w:val="Hyperlink"/>
            <w:noProof/>
          </w:rPr>
          <w:t>1.2</w:t>
        </w:r>
        <w:r>
          <w:rPr>
            <w:rFonts w:asciiTheme="minorHAnsi" w:eastAsiaTheme="minorEastAsia" w:hAnsiTheme="minorHAnsi" w:cstheme="minorBidi"/>
            <w:noProof/>
            <w:kern w:val="2"/>
            <w:sz w:val="22"/>
            <w:szCs w:val="22"/>
            <w14:ligatures w14:val="standardContextual"/>
          </w:rPr>
          <w:tab/>
        </w:r>
        <w:r w:rsidRPr="0058516B">
          <w:rPr>
            <w:rStyle w:val="Hyperlink"/>
            <w:noProof/>
          </w:rPr>
          <w:t>Permissions</w:t>
        </w:r>
        <w:r>
          <w:rPr>
            <w:noProof/>
            <w:webHidden/>
          </w:rPr>
          <w:tab/>
        </w:r>
        <w:r>
          <w:rPr>
            <w:noProof/>
            <w:webHidden/>
          </w:rPr>
          <w:fldChar w:fldCharType="begin"/>
        </w:r>
        <w:r>
          <w:rPr>
            <w:noProof/>
            <w:webHidden/>
          </w:rPr>
          <w:instrText xml:space="preserve"> PAGEREF _Toc155712290 \h </w:instrText>
        </w:r>
        <w:r>
          <w:rPr>
            <w:noProof/>
            <w:webHidden/>
          </w:rPr>
        </w:r>
        <w:r>
          <w:rPr>
            <w:noProof/>
            <w:webHidden/>
          </w:rPr>
          <w:fldChar w:fldCharType="separate"/>
        </w:r>
        <w:r>
          <w:rPr>
            <w:noProof/>
            <w:webHidden/>
          </w:rPr>
          <w:t>10</w:t>
        </w:r>
        <w:r>
          <w:rPr>
            <w:noProof/>
            <w:webHidden/>
          </w:rPr>
          <w:fldChar w:fldCharType="end"/>
        </w:r>
      </w:hyperlink>
    </w:p>
    <w:p w14:paraId="32E586AA" w14:textId="78E9C078" w:rsidR="003B7751" w:rsidRDefault="003B7751">
      <w:pPr>
        <w:pStyle w:val="TOC2"/>
        <w:tabs>
          <w:tab w:val="left" w:pos="960"/>
          <w:tab w:val="right" w:leader="dot" w:pos="8990"/>
        </w:tabs>
        <w:rPr>
          <w:rFonts w:asciiTheme="minorHAnsi" w:eastAsiaTheme="minorEastAsia" w:hAnsiTheme="minorHAnsi" w:cstheme="minorBidi"/>
          <w:noProof/>
          <w:kern w:val="2"/>
          <w:sz w:val="22"/>
          <w:szCs w:val="22"/>
          <w14:ligatures w14:val="standardContextual"/>
        </w:rPr>
      </w:pPr>
      <w:hyperlink w:anchor="_Toc155712291" w:history="1">
        <w:r w:rsidRPr="0058516B">
          <w:rPr>
            <w:rStyle w:val="Hyperlink"/>
            <w:noProof/>
          </w:rPr>
          <w:t>1.3</w:t>
        </w:r>
        <w:r>
          <w:rPr>
            <w:rFonts w:asciiTheme="minorHAnsi" w:eastAsiaTheme="minorEastAsia" w:hAnsiTheme="minorHAnsi" w:cstheme="minorBidi"/>
            <w:noProof/>
            <w:kern w:val="2"/>
            <w:sz w:val="22"/>
            <w:szCs w:val="22"/>
            <w14:ligatures w14:val="standardContextual"/>
          </w:rPr>
          <w:tab/>
        </w:r>
        <w:r w:rsidRPr="0058516B">
          <w:rPr>
            <w:rStyle w:val="Hyperlink"/>
            <w:noProof/>
          </w:rPr>
          <w:t>Recognition of Contribution</w:t>
        </w:r>
        <w:r>
          <w:rPr>
            <w:noProof/>
            <w:webHidden/>
          </w:rPr>
          <w:tab/>
        </w:r>
        <w:r>
          <w:rPr>
            <w:noProof/>
            <w:webHidden/>
          </w:rPr>
          <w:fldChar w:fldCharType="begin"/>
        </w:r>
        <w:r>
          <w:rPr>
            <w:noProof/>
            <w:webHidden/>
          </w:rPr>
          <w:instrText xml:space="preserve"> PAGEREF _Toc155712291 \h </w:instrText>
        </w:r>
        <w:r>
          <w:rPr>
            <w:noProof/>
            <w:webHidden/>
          </w:rPr>
        </w:r>
        <w:r>
          <w:rPr>
            <w:noProof/>
            <w:webHidden/>
          </w:rPr>
          <w:fldChar w:fldCharType="separate"/>
        </w:r>
        <w:r>
          <w:rPr>
            <w:noProof/>
            <w:webHidden/>
          </w:rPr>
          <w:t>10</w:t>
        </w:r>
        <w:r>
          <w:rPr>
            <w:noProof/>
            <w:webHidden/>
          </w:rPr>
          <w:fldChar w:fldCharType="end"/>
        </w:r>
      </w:hyperlink>
    </w:p>
    <w:p w14:paraId="2A6C0079" w14:textId="1C930927" w:rsidR="003B7751" w:rsidRDefault="003B7751">
      <w:pPr>
        <w:pStyle w:val="TOC1"/>
        <w:tabs>
          <w:tab w:val="left" w:pos="480"/>
          <w:tab w:val="right" w:leader="dot" w:pos="8990"/>
        </w:tabs>
        <w:rPr>
          <w:rFonts w:asciiTheme="minorHAnsi" w:eastAsiaTheme="minorEastAsia" w:hAnsiTheme="minorHAnsi" w:cstheme="minorBidi"/>
          <w:noProof/>
          <w:kern w:val="2"/>
          <w:sz w:val="22"/>
          <w:szCs w:val="22"/>
          <w14:ligatures w14:val="standardContextual"/>
        </w:rPr>
      </w:pPr>
      <w:hyperlink w:anchor="_Toc155712292" w:history="1">
        <w:r w:rsidRPr="0058516B">
          <w:rPr>
            <w:rStyle w:val="Hyperlink"/>
            <w:noProof/>
          </w:rPr>
          <w:t>2.</w:t>
        </w:r>
        <w:r>
          <w:rPr>
            <w:rFonts w:asciiTheme="minorHAnsi" w:eastAsiaTheme="minorEastAsia" w:hAnsiTheme="minorHAnsi" w:cstheme="minorBidi"/>
            <w:noProof/>
            <w:kern w:val="2"/>
            <w:sz w:val="22"/>
            <w:szCs w:val="22"/>
            <w14:ligatures w14:val="standardContextual"/>
          </w:rPr>
          <w:tab/>
        </w:r>
        <w:r w:rsidRPr="0058516B">
          <w:rPr>
            <w:rStyle w:val="Hyperlink"/>
            <w:noProof/>
          </w:rPr>
          <w:t>Strategic Security Planning</w:t>
        </w:r>
        <w:r>
          <w:rPr>
            <w:noProof/>
            <w:webHidden/>
          </w:rPr>
          <w:tab/>
        </w:r>
        <w:r>
          <w:rPr>
            <w:noProof/>
            <w:webHidden/>
          </w:rPr>
          <w:fldChar w:fldCharType="begin"/>
        </w:r>
        <w:r>
          <w:rPr>
            <w:noProof/>
            <w:webHidden/>
          </w:rPr>
          <w:instrText xml:space="preserve"> PAGEREF _Toc155712292 \h </w:instrText>
        </w:r>
        <w:r>
          <w:rPr>
            <w:noProof/>
            <w:webHidden/>
          </w:rPr>
        </w:r>
        <w:r>
          <w:rPr>
            <w:noProof/>
            <w:webHidden/>
          </w:rPr>
          <w:fldChar w:fldCharType="separate"/>
        </w:r>
        <w:r>
          <w:rPr>
            <w:noProof/>
            <w:webHidden/>
          </w:rPr>
          <w:t>10</w:t>
        </w:r>
        <w:r>
          <w:rPr>
            <w:noProof/>
            <w:webHidden/>
          </w:rPr>
          <w:fldChar w:fldCharType="end"/>
        </w:r>
      </w:hyperlink>
    </w:p>
    <w:p w14:paraId="0C5AFE32" w14:textId="0A40F537" w:rsidR="003B7751" w:rsidRDefault="003B7751">
      <w:pPr>
        <w:pStyle w:val="TOC2"/>
        <w:tabs>
          <w:tab w:val="left" w:pos="960"/>
          <w:tab w:val="right" w:leader="dot" w:pos="8990"/>
        </w:tabs>
        <w:rPr>
          <w:rFonts w:asciiTheme="minorHAnsi" w:eastAsiaTheme="minorEastAsia" w:hAnsiTheme="minorHAnsi" w:cstheme="minorBidi"/>
          <w:noProof/>
          <w:kern w:val="2"/>
          <w:sz w:val="22"/>
          <w:szCs w:val="22"/>
          <w14:ligatures w14:val="standardContextual"/>
        </w:rPr>
      </w:pPr>
      <w:hyperlink w:anchor="_Toc155712293" w:history="1">
        <w:r w:rsidRPr="0058516B">
          <w:rPr>
            <w:rStyle w:val="Hyperlink"/>
            <w:noProof/>
          </w:rPr>
          <w:t>2.1</w:t>
        </w:r>
        <w:r>
          <w:rPr>
            <w:rFonts w:asciiTheme="minorHAnsi" w:eastAsiaTheme="minorEastAsia" w:hAnsiTheme="minorHAnsi" w:cstheme="minorBidi"/>
            <w:noProof/>
            <w:kern w:val="2"/>
            <w:sz w:val="22"/>
            <w:szCs w:val="22"/>
            <w14:ligatures w14:val="standardContextual"/>
          </w:rPr>
          <w:tab/>
        </w:r>
        <w:r w:rsidRPr="0058516B">
          <w:rPr>
            <w:rStyle w:val="Hyperlink"/>
            <w:noProof/>
          </w:rPr>
          <w:t>Identifying Security Issues and Legal Compliance</w:t>
        </w:r>
        <w:r>
          <w:rPr>
            <w:noProof/>
            <w:webHidden/>
          </w:rPr>
          <w:tab/>
        </w:r>
        <w:r>
          <w:rPr>
            <w:noProof/>
            <w:webHidden/>
          </w:rPr>
          <w:fldChar w:fldCharType="begin"/>
        </w:r>
        <w:r>
          <w:rPr>
            <w:noProof/>
            <w:webHidden/>
          </w:rPr>
          <w:instrText xml:space="preserve"> PAGEREF _Toc155712293 \h </w:instrText>
        </w:r>
        <w:r>
          <w:rPr>
            <w:noProof/>
            <w:webHidden/>
          </w:rPr>
        </w:r>
        <w:r>
          <w:rPr>
            <w:noProof/>
            <w:webHidden/>
          </w:rPr>
          <w:fldChar w:fldCharType="separate"/>
        </w:r>
        <w:r>
          <w:rPr>
            <w:noProof/>
            <w:webHidden/>
          </w:rPr>
          <w:t>10</w:t>
        </w:r>
        <w:r>
          <w:rPr>
            <w:noProof/>
            <w:webHidden/>
          </w:rPr>
          <w:fldChar w:fldCharType="end"/>
        </w:r>
      </w:hyperlink>
    </w:p>
    <w:p w14:paraId="19D68EA5" w14:textId="0DD443AD"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294" w:history="1">
        <w:r w:rsidRPr="0058516B">
          <w:rPr>
            <w:rStyle w:val="Hyperlink"/>
            <w:noProof/>
            <w14:scene3d>
              <w14:camera w14:prst="orthographicFront"/>
              <w14:lightRig w14:rig="threePt" w14:dir="t">
                <w14:rot w14:lat="0" w14:lon="0" w14:rev="0"/>
              </w14:lightRig>
            </w14:scene3d>
          </w:rPr>
          <w:t>2.1.1</w:t>
        </w:r>
        <w:r>
          <w:rPr>
            <w:rFonts w:asciiTheme="minorHAnsi" w:eastAsiaTheme="minorEastAsia" w:hAnsiTheme="minorHAnsi" w:cstheme="minorBidi"/>
            <w:noProof/>
            <w:kern w:val="2"/>
            <w:sz w:val="22"/>
            <w:szCs w:val="22"/>
            <w14:ligatures w14:val="standardContextual"/>
          </w:rPr>
          <w:tab/>
        </w:r>
        <w:r w:rsidRPr="0058516B">
          <w:rPr>
            <w:rStyle w:val="Hyperlink"/>
            <w:noProof/>
          </w:rPr>
          <w:t>Identify Threat agents and Cyber Threats</w:t>
        </w:r>
        <w:r>
          <w:rPr>
            <w:noProof/>
            <w:webHidden/>
          </w:rPr>
          <w:tab/>
        </w:r>
        <w:r>
          <w:rPr>
            <w:noProof/>
            <w:webHidden/>
          </w:rPr>
          <w:fldChar w:fldCharType="begin"/>
        </w:r>
        <w:r>
          <w:rPr>
            <w:noProof/>
            <w:webHidden/>
          </w:rPr>
          <w:instrText xml:space="preserve"> PAGEREF _Toc155712294 \h </w:instrText>
        </w:r>
        <w:r>
          <w:rPr>
            <w:noProof/>
            <w:webHidden/>
          </w:rPr>
        </w:r>
        <w:r>
          <w:rPr>
            <w:noProof/>
            <w:webHidden/>
          </w:rPr>
          <w:fldChar w:fldCharType="separate"/>
        </w:r>
        <w:r>
          <w:rPr>
            <w:noProof/>
            <w:webHidden/>
          </w:rPr>
          <w:t>10</w:t>
        </w:r>
        <w:r>
          <w:rPr>
            <w:noProof/>
            <w:webHidden/>
          </w:rPr>
          <w:fldChar w:fldCharType="end"/>
        </w:r>
      </w:hyperlink>
    </w:p>
    <w:p w14:paraId="572B188C" w14:textId="6881361D"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295" w:history="1">
        <w:r w:rsidRPr="0058516B">
          <w:rPr>
            <w:rStyle w:val="Hyperlink"/>
            <w:noProof/>
            <w14:scene3d>
              <w14:camera w14:prst="orthographicFront"/>
              <w14:lightRig w14:rig="threePt" w14:dir="t">
                <w14:rot w14:lat="0" w14:lon="0" w14:rev="0"/>
              </w14:lightRig>
            </w14:scene3d>
          </w:rPr>
          <w:t>2.1.2</w:t>
        </w:r>
        <w:r>
          <w:rPr>
            <w:rFonts w:asciiTheme="minorHAnsi" w:eastAsiaTheme="minorEastAsia" w:hAnsiTheme="minorHAnsi" w:cstheme="minorBidi"/>
            <w:noProof/>
            <w:kern w:val="2"/>
            <w:sz w:val="22"/>
            <w:szCs w:val="22"/>
            <w14:ligatures w14:val="standardContextual"/>
          </w:rPr>
          <w:tab/>
        </w:r>
        <w:r w:rsidRPr="0058516B">
          <w:rPr>
            <w:rStyle w:val="Hyperlink"/>
            <w:noProof/>
          </w:rPr>
          <w:t>Identify Fraud Threats</w:t>
        </w:r>
        <w:r>
          <w:rPr>
            <w:noProof/>
            <w:webHidden/>
          </w:rPr>
          <w:tab/>
        </w:r>
        <w:r>
          <w:rPr>
            <w:noProof/>
            <w:webHidden/>
          </w:rPr>
          <w:fldChar w:fldCharType="begin"/>
        </w:r>
        <w:r>
          <w:rPr>
            <w:noProof/>
            <w:webHidden/>
          </w:rPr>
          <w:instrText xml:space="preserve"> PAGEREF _Toc155712295 \h </w:instrText>
        </w:r>
        <w:r>
          <w:rPr>
            <w:noProof/>
            <w:webHidden/>
          </w:rPr>
        </w:r>
        <w:r>
          <w:rPr>
            <w:noProof/>
            <w:webHidden/>
          </w:rPr>
          <w:fldChar w:fldCharType="separate"/>
        </w:r>
        <w:r>
          <w:rPr>
            <w:noProof/>
            <w:webHidden/>
          </w:rPr>
          <w:t>11</w:t>
        </w:r>
        <w:r>
          <w:rPr>
            <w:noProof/>
            <w:webHidden/>
          </w:rPr>
          <w:fldChar w:fldCharType="end"/>
        </w:r>
      </w:hyperlink>
    </w:p>
    <w:p w14:paraId="2B598D13" w14:textId="75B77598"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296" w:history="1">
        <w:r w:rsidRPr="0058516B">
          <w:rPr>
            <w:rStyle w:val="Hyperlink"/>
            <w:noProof/>
            <w14:scene3d>
              <w14:camera w14:prst="orthographicFront"/>
              <w14:lightRig w14:rig="threePt" w14:dir="t">
                <w14:rot w14:lat="0" w14:lon="0" w14:rev="0"/>
              </w14:lightRig>
            </w14:scene3d>
          </w:rPr>
          <w:t>2.1.3</w:t>
        </w:r>
        <w:r>
          <w:rPr>
            <w:rFonts w:asciiTheme="minorHAnsi" w:eastAsiaTheme="minorEastAsia" w:hAnsiTheme="minorHAnsi" w:cstheme="minorBidi"/>
            <w:noProof/>
            <w:kern w:val="2"/>
            <w:sz w:val="22"/>
            <w:szCs w:val="22"/>
            <w14:ligatures w14:val="standardContextual"/>
          </w:rPr>
          <w:tab/>
        </w:r>
        <w:r w:rsidRPr="0058516B">
          <w:rPr>
            <w:rStyle w:val="Hyperlink"/>
            <w:noProof/>
          </w:rPr>
          <w:t>Identify Social Engineering Threats</w:t>
        </w:r>
        <w:r>
          <w:rPr>
            <w:noProof/>
            <w:webHidden/>
          </w:rPr>
          <w:tab/>
        </w:r>
        <w:r>
          <w:rPr>
            <w:noProof/>
            <w:webHidden/>
          </w:rPr>
          <w:fldChar w:fldCharType="begin"/>
        </w:r>
        <w:r>
          <w:rPr>
            <w:noProof/>
            <w:webHidden/>
          </w:rPr>
          <w:instrText xml:space="preserve"> PAGEREF _Toc155712296 \h </w:instrText>
        </w:r>
        <w:r>
          <w:rPr>
            <w:noProof/>
            <w:webHidden/>
          </w:rPr>
        </w:r>
        <w:r>
          <w:rPr>
            <w:noProof/>
            <w:webHidden/>
          </w:rPr>
          <w:fldChar w:fldCharType="separate"/>
        </w:r>
        <w:r>
          <w:rPr>
            <w:noProof/>
            <w:webHidden/>
          </w:rPr>
          <w:t>12</w:t>
        </w:r>
        <w:r>
          <w:rPr>
            <w:noProof/>
            <w:webHidden/>
          </w:rPr>
          <w:fldChar w:fldCharType="end"/>
        </w:r>
      </w:hyperlink>
    </w:p>
    <w:p w14:paraId="2585E00E" w14:textId="4E912315"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297" w:history="1">
        <w:r w:rsidRPr="0058516B">
          <w:rPr>
            <w:rStyle w:val="Hyperlink"/>
            <w:noProof/>
            <w14:scene3d>
              <w14:camera w14:prst="orthographicFront"/>
              <w14:lightRig w14:rig="threePt" w14:dir="t">
                <w14:rot w14:lat="0" w14:lon="0" w14:rev="0"/>
              </w14:lightRig>
            </w14:scene3d>
          </w:rPr>
          <w:t>2.1.4</w:t>
        </w:r>
        <w:r>
          <w:rPr>
            <w:rFonts w:asciiTheme="minorHAnsi" w:eastAsiaTheme="minorEastAsia" w:hAnsiTheme="minorHAnsi" w:cstheme="minorBidi"/>
            <w:noProof/>
            <w:kern w:val="2"/>
            <w:sz w:val="22"/>
            <w:szCs w:val="22"/>
            <w14:ligatures w14:val="standardContextual"/>
          </w:rPr>
          <w:tab/>
        </w:r>
        <w:r w:rsidRPr="0058516B">
          <w:rPr>
            <w:rStyle w:val="Hyperlink"/>
            <w:noProof/>
          </w:rPr>
          <w:t>Identify Applicable Regulation/Standards</w:t>
        </w:r>
        <w:r>
          <w:rPr>
            <w:noProof/>
            <w:webHidden/>
          </w:rPr>
          <w:tab/>
        </w:r>
        <w:r>
          <w:rPr>
            <w:noProof/>
            <w:webHidden/>
          </w:rPr>
          <w:fldChar w:fldCharType="begin"/>
        </w:r>
        <w:r>
          <w:rPr>
            <w:noProof/>
            <w:webHidden/>
          </w:rPr>
          <w:instrText xml:space="preserve"> PAGEREF _Toc155712297 \h </w:instrText>
        </w:r>
        <w:r>
          <w:rPr>
            <w:noProof/>
            <w:webHidden/>
          </w:rPr>
        </w:r>
        <w:r>
          <w:rPr>
            <w:noProof/>
            <w:webHidden/>
          </w:rPr>
          <w:fldChar w:fldCharType="separate"/>
        </w:r>
        <w:r>
          <w:rPr>
            <w:noProof/>
            <w:webHidden/>
          </w:rPr>
          <w:t>12</w:t>
        </w:r>
        <w:r>
          <w:rPr>
            <w:noProof/>
            <w:webHidden/>
          </w:rPr>
          <w:fldChar w:fldCharType="end"/>
        </w:r>
      </w:hyperlink>
    </w:p>
    <w:p w14:paraId="1BF13DDF" w14:textId="55529C3A" w:rsidR="003B7751" w:rsidRDefault="003B7751">
      <w:pPr>
        <w:pStyle w:val="TOC2"/>
        <w:tabs>
          <w:tab w:val="left" w:pos="960"/>
          <w:tab w:val="right" w:leader="dot" w:pos="8990"/>
        </w:tabs>
        <w:rPr>
          <w:rFonts w:asciiTheme="minorHAnsi" w:eastAsiaTheme="minorEastAsia" w:hAnsiTheme="minorHAnsi" w:cstheme="minorBidi"/>
          <w:noProof/>
          <w:kern w:val="2"/>
          <w:sz w:val="22"/>
          <w:szCs w:val="22"/>
          <w14:ligatures w14:val="standardContextual"/>
        </w:rPr>
      </w:pPr>
      <w:hyperlink w:anchor="_Toc155712298" w:history="1">
        <w:r w:rsidRPr="0058516B">
          <w:rPr>
            <w:rStyle w:val="Hyperlink"/>
            <w:noProof/>
          </w:rPr>
          <w:t>2.2</w:t>
        </w:r>
        <w:r>
          <w:rPr>
            <w:rFonts w:asciiTheme="minorHAnsi" w:eastAsiaTheme="minorEastAsia" w:hAnsiTheme="minorHAnsi" w:cstheme="minorBidi"/>
            <w:noProof/>
            <w:kern w:val="2"/>
            <w:sz w:val="22"/>
            <w:szCs w:val="22"/>
            <w14:ligatures w14:val="standardContextual"/>
          </w:rPr>
          <w:tab/>
        </w:r>
        <w:r w:rsidRPr="0058516B">
          <w:rPr>
            <w:rStyle w:val="Hyperlink"/>
            <w:noProof/>
          </w:rPr>
          <w:t>Managing Risk</w:t>
        </w:r>
        <w:r>
          <w:rPr>
            <w:noProof/>
            <w:webHidden/>
          </w:rPr>
          <w:tab/>
        </w:r>
        <w:r>
          <w:rPr>
            <w:noProof/>
            <w:webHidden/>
          </w:rPr>
          <w:fldChar w:fldCharType="begin"/>
        </w:r>
        <w:r>
          <w:rPr>
            <w:noProof/>
            <w:webHidden/>
          </w:rPr>
          <w:instrText xml:space="preserve"> PAGEREF _Toc155712298 \h </w:instrText>
        </w:r>
        <w:r>
          <w:rPr>
            <w:noProof/>
            <w:webHidden/>
          </w:rPr>
        </w:r>
        <w:r>
          <w:rPr>
            <w:noProof/>
            <w:webHidden/>
          </w:rPr>
          <w:fldChar w:fldCharType="separate"/>
        </w:r>
        <w:r>
          <w:rPr>
            <w:noProof/>
            <w:webHidden/>
          </w:rPr>
          <w:t>15</w:t>
        </w:r>
        <w:r>
          <w:rPr>
            <w:noProof/>
            <w:webHidden/>
          </w:rPr>
          <w:fldChar w:fldCharType="end"/>
        </w:r>
      </w:hyperlink>
    </w:p>
    <w:p w14:paraId="10DF641D" w14:textId="37690166"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299" w:history="1">
        <w:r w:rsidRPr="0058516B">
          <w:rPr>
            <w:rStyle w:val="Hyperlink"/>
            <w:noProof/>
            <w14:scene3d>
              <w14:camera w14:prst="orthographicFront"/>
              <w14:lightRig w14:rig="threePt" w14:dir="t">
                <w14:rot w14:lat="0" w14:lon="0" w14:rev="0"/>
              </w14:lightRig>
            </w14:scene3d>
          </w:rPr>
          <w:t>2.2.1</w:t>
        </w:r>
        <w:r>
          <w:rPr>
            <w:rFonts w:asciiTheme="minorHAnsi" w:eastAsiaTheme="minorEastAsia" w:hAnsiTheme="minorHAnsi" w:cstheme="minorBidi"/>
            <w:noProof/>
            <w:kern w:val="2"/>
            <w:sz w:val="22"/>
            <w:szCs w:val="22"/>
            <w14:ligatures w14:val="standardContextual"/>
          </w:rPr>
          <w:tab/>
        </w:r>
        <w:r w:rsidRPr="0058516B">
          <w:rPr>
            <w:rStyle w:val="Hyperlink"/>
            <w:noProof/>
          </w:rPr>
          <w:t>Step 1:  Determine Value of Assets (Crown Jewels):</w:t>
        </w:r>
        <w:r>
          <w:rPr>
            <w:noProof/>
            <w:webHidden/>
          </w:rPr>
          <w:tab/>
        </w:r>
        <w:r>
          <w:rPr>
            <w:noProof/>
            <w:webHidden/>
          </w:rPr>
          <w:fldChar w:fldCharType="begin"/>
        </w:r>
        <w:r>
          <w:rPr>
            <w:noProof/>
            <w:webHidden/>
          </w:rPr>
          <w:instrText xml:space="preserve"> PAGEREF _Toc155712299 \h </w:instrText>
        </w:r>
        <w:r>
          <w:rPr>
            <w:noProof/>
            <w:webHidden/>
          </w:rPr>
        </w:r>
        <w:r>
          <w:rPr>
            <w:noProof/>
            <w:webHidden/>
          </w:rPr>
          <w:fldChar w:fldCharType="separate"/>
        </w:r>
        <w:r>
          <w:rPr>
            <w:noProof/>
            <w:webHidden/>
          </w:rPr>
          <w:t>15</w:t>
        </w:r>
        <w:r>
          <w:rPr>
            <w:noProof/>
            <w:webHidden/>
          </w:rPr>
          <w:fldChar w:fldCharType="end"/>
        </w:r>
      </w:hyperlink>
    </w:p>
    <w:p w14:paraId="651066AD" w14:textId="35D2C085"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00" w:history="1">
        <w:r w:rsidRPr="0058516B">
          <w:rPr>
            <w:rStyle w:val="Hyperlink"/>
            <w:noProof/>
            <w14:scene3d>
              <w14:camera w14:prst="orthographicFront"/>
              <w14:lightRig w14:rig="threePt" w14:dir="t">
                <w14:rot w14:lat="0" w14:lon="0" w14:rev="0"/>
              </w14:lightRig>
            </w14:scene3d>
          </w:rPr>
          <w:t>2.2.2</w:t>
        </w:r>
        <w:r>
          <w:rPr>
            <w:rFonts w:asciiTheme="minorHAnsi" w:eastAsiaTheme="minorEastAsia" w:hAnsiTheme="minorHAnsi" w:cstheme="minorBidi"/>
            <w:noProof/>
            <w:kern w:val="2"/>
            <w:sz w:val="22"/>
            <w:szCs w:val="22"/>
            <w14:ligatures w14:val="standardContextual"/>
          </w:rPr>
          <w:tab/>
        </w:r>
        <w:r w:rsidRPr="0058516B">
          <w:rPr>
            <w:rStyle w:val="Hyperlink"/>
            <w:noProof/>
          </w:rPr>
          <w:t>Step 2:  Estimate Potential Loss for Threats:</w:t>
        </w:r>
        <w:r>
          <w:rPr>
            <w:noProof/>
            <w:webHidden/>
          </w:rPr>
          <w:tab/>
        </w:r>
        <w:r>
          <w:rPr>
            <w:noProof/>
            <w:webHidden/>
          </w:rPr>
          <w:fldChar w:fldCharType="begin"/>
        </w:r>
        <w:r>
          <w:rPr>
            <w:noProof/>
            <w:webHidden/>
          </w:rPr>
          <w:instrText xml:space="preserve"> PAGEREF _Toc155712300 \h </w:instrText>
        </w:r>
        <w:r>
          <w:rPr>
            <w:noProof/>
            <w:webHidden/>
          </w:rPr>
        </w:r>
        <w:r>
          <w:rPr>
            <w:noProof/>
            <w:webHidden/>
          </w:rPr>
          <w:fldChar w:fldCharType="separate"/>
        </w:r>
        <w:r>
          <w:rPr>
            <w:noProof/>
            <w:webHidden/>
          </w:rPr>
          <w:t>17</w:t>
        </w:r>
        <w:r>
          <w:rPr>
            <w:noProof/>
            <w:webHidden/>
          </w:rPr>
          <w:fldChar w:fldCharType="end"/>
        </w:r>
      </w:hyperlink>
    </w:p>
    <w:p w14:paraId="413FF940" w14:textId="7AED7686"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01" w:history="1">
        <w:r w:rsidRPr="0058516B">
          <w:rPr>
            <w:rStyle w:val="Hyperlink"/>
            <w:noProof/>
            <w14:scene3d>
              <w14:camera w14:prst="orthographicFront"/>
              <w14:lightRig w14:rig="threePt" w14:dir="t">
                <w14:rot w14:lat="0" w14:lon="0" w14:rev="0"/>
              </w14:lightRig>
            </w14:scene3d>
          </w:rPr>
          <w:t>2.2.3</w:t>
        </w:r>
        <w:r>
          <w:rPr>
            <w:rFonts w:asciiTheme="minorHAnsi" w:eastAsiaTheme="minorEastAsia" w:hAnsiTheme="minorHAnsi" w:cstheme="minorBidi"/>
            <w:noProof/>
            <w:kern w:val="2"/>
            <w:sz w:val="22"/>
            <w:szCs w:val="22"/>
            <w14:ligatures w14:val="standardContextual"/>
          </w:rPr>
          <w:tab/>
        </w:r>
        <w:r w:rsidRPr="0058516B">
          <w:rPr>
            <w:rStyle w:val="Hyperlink"/>
            <w:noProof/>
          </w:rPr>
          <w:t>Step 3:  Estimate Likelihood of Exploitation</w:t>
        </w:r>
        <w:r>
          <w:rPr>
            <w:noProof/>
            <w:webHidden/>
          </w:rPr>
          <w:tab/>
        </w:r>
        <w:r>
          <w:rPr>
            <w:noProof/>
            <w:webHidden/>
          </w:rPr>
          <w:fldChar w:fldCharType="begin"/>
        </w:r>
        <w:r>
          <w:rPr>
            <w:noProof/>
            <w:webHidden/>
          </w:rPr>
          <w:instrText xml:space="preserve"> PAGEREF _Toc155712301 \h </w:instrText>
        </w:r>
        <w:r>
          <w:rPr>
            <w:noProof/>
            <w:webHidden/>
          </w:rPr>
        </w:r>
        <w:r>
          <w:rPr>
            <w:noProof/>
            <w:webHidden/>
          </w:rPr>
          <w:fldChar w:fldCharType="separate"/>
        </w:r>
        <w:r>
          <w:rPr>
            <w:noProof/>
            <w:webHidden/>
          </w:rPr>
          <w:t>18</w:t>
        </w:r>
        <w:r>
          <w:rPr>
            <w:noProof/>
            <w:webHidden/>
          </w:rPr>
          <w:fldChar w:fldCharType="end"/>
        </w:r>
      </w:hyperlink>
    </w:p>
    <w:p w14:paraId="4E49F67F" w14:textId="560821BA"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02" w:history="1">
        <w:r w:rsidRPr="0058516B">
          <w:rPr>
            <w:rStyle w:val="Hyperlink"/>
            <w:noProof/>
            <w14:scene3d>
              <w14:camera w14:prst="orthographicFront"/>
              <w14:lightRig w14:rig="threePt" w14:dir="t">
                <w14:rot w14:lat="0" w14:lon="0" w14:rev="0"/>
              </w14:lightRig>
            </w14:scene3d>
          </w:rPr>
          <w:t>2.2.4</w:t>
        </w:r>
        <w:r>
          <w:rPr>
            <w:rFonts w:asciiTheme="minorHAnsi" w:eastAsiaTheme="minorEastAsia" w:hAnsiTheme="minorHAnsi" w:cstheme="minorBidi"/>
            <w:noProof/>
            <w:kern w:val="2"/>
            <w:sz w:val="22"/>
            <w:szCs w:val="22"/>
            <w14:ligatures w14:val="standardContextual"/>
          </w:rPr>
          <w:tab/>
        </w:r>
        <w:r w:rsidRPr="0058516B">
          <w:rPr>
            <w:rStyle w:val="Hyperlink"/>
            <w:noProof/>
          </w:rPr>
          <w:t>Step 4:  Compute Expected Loss</w:t>
        </w:r>
        <w:r>
          <w:rPr>
            <w:noProof/>
            <w:webHidden/>
          </w:rPr>
          <w:tab/>
        </w:r>
        <w:r>
          <w:rPr>
            <w:noProof/>
            <w:webHidden/>
          </w:rPr>
          <w:fldChar w:fldCharType="begin"/>
        </w:r>
        <w:r>
          <w:rPr>
            <w:noProof/>
            <w:webHidden/>
          </w:rPr>
          <w:instrText xml:space="preserve"> PAGEREF _Toc155712302 \h </w:instrText>
        </w:r>
        <w:r>
          <w:rPr>
            <w:noProof/>
            <w:webHidden/>
          </w:rPr>
        </w:r>
        <w:r>
          <w:rPr>
            <w:noProof/>
            <w:webHidden/>
          </w:rPr>
          <w:fldChar w:fldCharType="separate"/>
        </w:r>
        <w:r>
          <w:rPr>
            <w:noProof/>
            <w:webHidden/>
          </w:rPr>
          <w:t>19</w:t>
        </w:r>
        <w:r>
          <w:rPr>
            <w:noProof/>
            <w:webHidden/>
          </w:rPr>
          <w:fldChar w:fldCharType="end"/>
        </w:r>
      </w:hyperlink>
    </w:p>
    <w:p w14:paraId="068255B5" w14:textId="1B9A675F"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03" w:history="1">
        <w:r w:rsidRPr="0058516B">
          <w:rPr>
            <w:rStyle w:val="Hyperlink"/>
            <w:noProof/>
            <w14:scene3d>
              <w14:camera w14:prst="orthographicFront"/>
              <w14:lightRig w14:rig="threePt" w14:dir="t">
                <w14:rot w14:lat="0" w14:lon="0" w14:rev="0"/>
              </w14:lightRig>
            </w14:scene3d>
          </w:rPr>
          <w:t>2.2.5</w:t>
        </w:r>
        <w:r>
          <w:rPr>
            <w:rFonts w:asciiTheme="minorHAnsi" w:eastAsiaTheme="minorEastAsia" w:hAnsiTheme="minorHAnsi" w:cstheme="minorBidi"/>
            <w:noProof/>
            <w:kern w:val="2"/>
            <w:sz w:val="22"/>
            <w:szCs w:val="22"/>
            <w14:ligatures w14:val="standardContextual"/>
          </w:rPr>
          <w:tab/>
        </w:r>
        <w:r w:rsidRPr="0058516B">
          <w:rPr>
            <w:rStyle w:val="Hyperlink"/>
            <w:noProof/>
          </w:rPr>
          <w:t>Step 5:  Treat Risk</w:t>
        </w:r>
        <w:r>
          <w:rPr>
            <w:noProof/>
            <w:webHidden/>
          </w:rPr>
          <w:tab/>
        </w:r>
        <w:r>
          <w:rPr>
            <w:noProof/>
            <w:webHidden/>
          </w:rPr>
          <w:fldChar w:fldCharType="begin"/>
        </w:r>
        <w:r>
          <w:rPr>
            <w:noProof/>
            <w:webHidden/>
          </w:rPr>
          <w:instrText xml:space="preserve"> PAGEREF _Toc155712303 \h </w:instrText>
        </w:r>
        <w:r>
          <w:rPr>
            <w:noProof/>
            <w:webHidden/>
          </w:rPr>
        </w:r>
        <w:r>
          <w:rPr>
            <w:noProof/>
            <w:webHidden/>
          </w:rPr>
          <w:fldChar w:fldCharType="separate"/>
        </w:r>
        <w:r>
          <w:rPr>
            <w:noProof/>
            <w:webHidden/>
          </w:rPr>
          <w:t>19</w:t>
        </w:r>
        <w:r>
          <w:rPr>
            <w:noProof/>
            <w:webHidden/>
          </w:rPr>
          <w:fldChar w:fldCharType="end"/>
        </w:r>
      </w:hyperlink>
    </w:p>
    <w:p w14:paraId="511EC5FD" w14:textId="151C72B7"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04" w:history="1">
        <w:r w:rsidRPr="0058516B">
          <w:rPr>
            <w:rStyle w:val="Hyperlink"/>
            <w:noProof/>
            <w14:scene3d>
              <w14:camera w14:prst="orthographicFront"/>
              <w14:lightRig w14:rig="threePt" w14:dir="t">
                <w14:rot w14:lat="0" w14:lon="0" w14:rev="0"/>
              </w14:lightRig>
            </w14:scene3d>
          </w:rPr>
          <w:t>2.2.6</w:t>
        </w:r>
        <w:r>
          <w:rPr>
            <w:rFonts w:asciiTheme="minorHAnsi" w:eastAsiaTheme="minorEastAsia" w:hAnsiTheme="minorHAnsi" w:cstheme="minorBidi"/>
            <w:noProof/>
            <w:kern w:val="2"/>
            <w:sz w:val="22"/>
            <w:szCs w:val="22"/>
            <w14:ligatures w14:val="standardContextual"/>
          </w:rPr>
          <w:tab/>
        </w:r>
        <w:r w:rsidRPr="0058516B">
          <w:rPr>
            <w:rStyle w:val="Hyperlink"/>
            <w:noProof/>
          </w:rPr>
          <w:t>Advanced: Deciding on Risk Tolerance:</w:t>
        </w:r>
        <w:r>
          <w:rPr>
            <w:noProof/>
            <w:webHidden/>
          </w:rPr>
          <w:tab/>
        </w:r>
        <w:r>
          <w:rPr>
            <w:noProof/>
            <w:webHidden/>
          </w:rPr>
          <w:fldChar w:fldCharType="begin"/>
        </w:r>
        <w:r>
          <w:rPr>
            <w:noProof/>
            <w:webHidden/>
          </w:rPr>
          <w:instrText xml:space="preserve"> PAGEREF _Toc155712304 \h </w:instrText>
        </w:r>
        <w:r>
          <w:rPr>
            <w:noProof/>
            <w:webHidden/>
          </w:rPr>
        </w:r>
        <w:r>
          <w:rPr>
            <w:noProof/>
            <w:webHidden/>
          </w:rPr>
          <w:fldChar w:fldCharType="separate"/>
        </w:r>
        <w:r>
          <w:rPr>
            <w:noProof/>
            <w:webHidden/>
          </w:rPr>
          <w:t>21</w:t>
        </w:r>
        <w:r>
          <w:rPr>
            <w:noProof/>
            <w:webHidden/>
          </w:rPr>
          <w:fldChar w:fldCharType="end"/>
        </w:r>
      </w:hyperlink>
    </w:p>
    <w:p w14:paraId="249E4E75" w14:textId="3AAEA104" w:rsidR="003B7751" w:rsidRDefault="003B7751">
      <w:pPr>
        <w:pStyle w:val="TOC2"/>
        <w:tabs>
          <w:tab w:val="left" w:pos="960"/>
          <w:tab w:val="right" w:leader="dot" w:pos="8990"/>
        </w:tabs>
        <w:rPr>
          <w:rFonts w:asciiTheme="minorHAnsi" w:eastAsiaTheme="minorEastAsia" w:hAnsiTheme="minorHAnsi" w:cstheme="minorBidi"/>
          <w:noProof/>
          <w:kern w:val="2"/>
          <w:sz w:val="22"/>
          <w:szCs w:val="22"/>
          <w14:ligatures w14:val="standardContextual"/>
        </w:rPr>
      </w:pPr>
      <w:hyperlink w:anchor="_Toc155712305" w:history="1">
        <w:r w:rsidRPr="0058516B">
          <w:rPr>
            <w:rStyle w:val="Hyperlink"/>
            <w:noProof/>
          </w:rPr>
          <w:t>2.3</w:t>
        </w:r>
        <w:r>
          <w:rPr>
            <w:rFonts w:asciiTheme="minorHAnsi" w:eastAsiaTheme="minorEastAsia" w:hAnsiTheme="minorHAnsi" w:cstheme="minorBidi"/>
            <w:noProof/>
            <w:kern w:val="2"/>
            <w:sz w:val="22"/>
            <w:szCs w:val="22"/>
            <w14:ligatures w14:val="standardContextual"/>
          </w:rPr>
          <w:tab/>
        </w:r>
        <w:r w:rsidRPr="0058516B">
          <w:rPr>
            <w:rStyle w:val="Hyperlink"/>
            <w:noProof/>
          </w:rPr>
          <w:t>Addressing Business Impact Analysis &amp; Business Continuity</w:t>
        </w:r>
        <w:r>
          <w:rPr>
            <w:noProof/>
            <w:webHidden/>
          </w:rPr>
          <w:tab/>
        </w:r>
        <w:r>
          <w:rPr>
            <w:noProof/>
            <w:webHidden/>
          </w:rPr>
          <w:fldChar w:fldCharType="begin"/>
        </w:r>
        <w:r>
          <w:rPr>
            <w:noProof/>
            <w:webHidden/>
          </w:rPr>
          <w:instrText xml:space="preserve"> PAGEREF _Toc155712305 \h </w:instrText>
        </w:r>
        <w:r>
          <w:rPr>
            <w:noProof/>
            <w:webHidden/>
          </w:rPr>
        </w:r>
        <w:r>
          <w:rPr>
            <w:noProof/>
            <w:webHidden/>
          </w:rPr>
          <w:fldChar w:fldCharType="separate"/>
        </w:r>
        <w:r>
          <w:rPr>
            <w:noProof/>
            <w:webHidden/>
          </w:rPr>
          <w:t>22</w:t>
        </w:r>
        <w:r>
          <w:rPr>
            <w:noProof/>
            <w:webHidden/>
          </w:rPr>
          <w:fldChar w:fldCharType="end"/>
        </w:r>
      </w:hyperlink>
    </w:p>
    <w:p w14:paraId="6834A648" w14:textId="2A91AA9C"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06" w:history="1">
        <w:r w:rsidRPr="0058516B">
          <w:rPr>
            <w:rStyle w:val="Hyperlink"/>
            <w:noProof/>
            <w14:scene3d>
              <w14:camera w14:prst="orthographicFront"/>
              <w14:lightRig w14:rig="threePt" w14:dir="t">
                <w14:rot w14:lat="0" w14:lon="0" w14:rev="0"/>
              </w14:lightRig>
            </w14:scene3d>
          </w:rPr>
          <w:t>2.3.1</w:t>
        </w:r>
        <w:r>
          <w:rPr>
            <w:rFonts w:asciiTheme="minorHAnsi" w:eastAsiaTheme="minorEastAsia" w:hAnsiTheme="minorHAnsi" w:cstheme="minorBidi"/>
            <w:noProof/>
            <w:kern w:val="2"/>
            <w:sz w:val="22"/>
            <w:szCs w:val="22"/>
            <w14:ligatures w14:val="standardContextual"/>
          </w:rPr>
          <w:tab/>
        </w:r>
        <w:r w:rsidRPr="0058516B">
          <w:rPr>
            <w:rStyle w:val="Hyperlink"/>
            <w:noProof/>
          </w:rPr>
          <w:t>Business Impact Analysis</w:t>
        </w:r>
        <w:r>
          <w:rPr>
            <w:noProof/>
            <w:webHidden/>
          </w:rPr>
          <w:tab/>
        </w:r>
        <w:r>
          <w:rPr>
            <w:noProof/>
            <w:webHidden/>
          </w:rPr>
          <w:fldChar w:fldCharType="begin"/>
        </w:r>
        <w:r>
          <w:rPr>
            <w:noProof/>
            <w:webHidden/>
          </w:rPr>
          <w:instrText xml:space="preserve"> PAGEREF _Toc155712306 \h </w:instrText>
        </w:r>
        <w:r>
          <w:rPr>
            <w:noProof/>
            <w:webHidden/>
          </w:rPr>
        </w:r>
        <w:r>
          <w:rPr>
            <w:noProof/>
            <w:webHidden/>
          </w:rPr>
          <w:fldChar w:fldCharType="separate"/>
        </w:r>
        <w:r>
          <w:rPr>
            <w:noProof/>
            <w:webHidden/>
          </w:rPr>
          <w:t>22</w:t>
        </w:r>
        <w:r>
          <w:rPr>
            <w:noProof/>
            <w:webHidden/>
          </w:rPr>
          <w:fldChar w:fldCharType="end"/>
        </w:r>
      </w:hyperlink>
    </w:p>
    <w:p w14:paraId="46DC18CF" w14:textId="3F4524FB"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07" w:history="1">
        <w:r w:rsidRPr="0058516B">
          <w:rPr>
            <w:rStyle w:val="Hyperlink"/>
            <w:noProof/>
            <w14:scene3d>
              <w14:camera w14:prst="orthographicFront"/>
              <w14:lightRig w14:rig="threePt" w14:dir="t">
                <w14:rot w14:lat="0" w14:lon="0" w14:rev="0"/>
              </w14:lightRig>
            </w14:scene3d>
          </w:rPr>
          <w:t>2.3.2</w:t>
        </w:r>
        <w:r>
          <w:rPr>
            <w:rFonts w:asciiTheme="minorHAnsi" w:eastAsiaTheme="minorEastAsia" w:hAnsiTheme="minorHAnsi" w:cstheme="minorBidi"/>
            <w:noProof/>
            <w:kern w:val="2"/>
            <w:sz w:val="22"/>
            <w:szCs w:val="22"/>
            <w14:ligatures w14:val="standardContextual"/>
          </w:rPr>
          <w:tab/>
        </w:r>
        <w:r w:rsidRPr="0058516B">
          <w:rPr>
            <w:rStyle w:val="Hyperlink"/>
            <w:noProof/>
          </w:rPr>
          <w:t>Step 3: Plan for Recovery (Business Continuity)</w:t>
        </w:r>
        <w:r>
          <w:rPr>
            <w:noProof/>
            <w:webHidden/>
          </w:rPr>
          <w:tab/>
        </w:r>
        <w:r>
          <w:rPr>
            <w:noProof/>
            <w:webHidden/>
          </w:rPr>
          <w:fldChar w:fldCharType="begin"/>
        </w:r>
        <w:r>
          <w:rPr>
            <w:noProof/>
            <w:webHidden/>
          </w:rPr>
          <w:instrText xml:space="preserve"> PAGEREF _Toc155712307 \h </w:instrText>
        </w:r>
        <w:r>
          <w:rPr>
            <w:noProof/>
            <w:webHidden/>
          </w:rPr>
        </w:r>
        <w:r>
          <w:rPr>
            <w:noProof/>
            <w:webHidden/>
          </w:rPr>
          <w:fldChar w:fldCharType="separate"/>
        </w:r>
        <w:r>
          <w:rPr>
            <w:noProof/>
            <w:webHidden/>
          </w:rPr>
          <w:t>25</w:t>
        </w:r>
        <w:r>
          <w:rPr>
            <w:noProof/>
            <w:webHidden/>
          </w:rPr>
          <w:fldChar w:fldCharType="end"/>
        </w:r>
      </w:hyperlink>
    </w:p>
    <w:p w14:paraId="04B09252" w14:textId="7BA61CC8" w:rsidR="003B7751" w:rsidRDefault="003B7751">
      <w:pPr>
        <w:pStyle w:val="TOC2"/>
        <w:tabs>
          <w:tab w:val="left" w:pos="960"/>
          <w:tab w:val="right" w:leader="dot" w:pos="8990"/>
        </w:tabs>
        <w:rPr>
          <w:rFonts w:asciiTheme="minorHAnsi" w:eastAsiaTheme="minorEastAsia" w:hAnsiTheme="minorHAnsi" w:cstheme="minorBidi"/>
          <w:noProof/>
          <w:kern w:val="2"/>
          <w:sz w:val="22"/>
          <w:szCs w:val="22"/>
          <w14:ligatures w14:val="standardContextual"/>
        </w:rPr>
      </w:pPr>
      <w:hyperlink w:anchor="_Toc155712308" w:history="1">
        <w:r w:rsidRPr="0058516B">
          <w:rPr>
            <w:rStyle w:val="Hyperlink"/>
            <w:noProof/>
          </w:rPr>
          <w:t>2.4</w:t>
        </w:r>
        <w:r>
          <w:rPr>
            <w:rFonts w:asciiTheme="minorHAnsi" w:eastAsiaTheme="minorEastAsia" w:hAnsiTheme="minorHAnsi" w:cstheme="minorBidi"/>
            <w:noProof/>
            <w:kern w:val="2"/>
            <w:sz w:val="22"/>
            <w:szCs w:val="22"/>
            <w14:ligatures w14:val="standardContextual"/>
          </w:rPr>
          <w:tab/>
        </w:r>
        <w:r w:rsidRPr="0058516B">
          <w:rPr>
            <w:rStyle w:val="Hyperlink"/>
            <w:noProof/>
          </w:rPr>
          <w:t>Governing with a Policy Manual</w:t>
        </w:r>
        <w:r>
          <w:rPr>
            <w:noProof/>
            <w:webHidden/>
          </w:rPr>
          <w:tab/>
        </w:r>
        <w:r>
          <w:rPr>
            <w:noProof/>
            <w:webHidden/>
          </w:rPr>
          <w:fldChar w:fldCharType="begin"/>
        </w:r>
        <w:r>
          <w:rPr>
            <w:noProof/>
            <w:webHidden/>
          </w:rPr>
          <w:instrText xml:space="preserve"> PAGEREF _Toc155712308 \h </w:instrText>
        </w:r>
        <w:r>
          <w:rPr>
            <w:noProof/>
            <w:webHidden/>
          </w:rPr>
        </w:r>
        <w:r>
          <w:rPr>
            <w:noProof/>
            <w:webHidden/>
          </w:rPr>
          <w:fldChar w:fldCharType="separate"/>
        </w:r>
        <w:r>
          <w:rPr>
            <w:noProof/>
            <w:webHidden/>
          </w:rPr>
          <w:t>28</w:t>
        </w:r>
        <w:r>
          <w:rPr>
            <w:noProof/>
            <w:webHidden/>
          </w:rPr>
          <w:fldChar w:fldCharType="end"/>
        </w:r>
      </w:hyperlink>
    </w:p>
    <w:p w14:paraId="04EA1475" w14:textId="5F9E5772"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09" w:history="1">
        <w:r w:rsidRPr="0058516B">
          <w:rPr>
            <w:rStyle w:val="Hyperlink"/>
            <w:noProof/>
            <w14:scene3d>
              <w14:camera w14:prst="orthographicFront"/>
              <w14:lightRig w14:rig="threePt" w14:dir="t">
                <w14:rot w14:lat="0" w14:lon="0" w14:rev="0"/>
              </w14:lightRig>
            </w14:scene3d>
          </w:rPr>
          <w:t>2.4.1</w:t>
        </w:r>
        <w:r>
          <w:rPr>
            <w:rFonts w:asciiTheme="minorHAnsi" w:eastAsiaTheme="minorEastAsia" w:hAnsiTheme="minorHAnsi" w:cstheme="minorBidi"/>
            <w:noProof/>
            <w:kern w:val="2"/>
            <w:sz w:val="22"/>
            <w:szCs w:val="22"/>
            <w14:ligatures w14:val="standardContextual"/>
          </w:rPr>
          <w:tab/>
        </w:r>
        <w:r w:rsidRPr="0058516B">
          <w:rPr>
            <w:rStyle w:val="Hyperlink"/>
            <w:noProof/>
          </w:rPr>
          <w:t>IT Strategic Planning</w:t>
        </w:r>
        <w:r>
          <w:rPr>
            <w:noProof/>
            <w:webHidden/>
          </w:rPr>
          <w:tab/>
        </w:r>
        <w:r>
          <w:rPr>
            <w:noProof/>
            <w:webHidden/>
          </w:rPr>
          <w:fldChar w:fldCharType="begin"/>
        </w:r>
        <w:r>
          <w:rPr>
            <w:noProof/>
            <w:webHidden/>
          </w:rPr>
          <w:instrText xml:space="preserve"> PAGEREF _Toc155712309 \h </w:instrText>
        </w:r>
        <w:r>
          <w:rPr>
            <w:noProof/>
            <w:webHidden/>
          </w:rPr>
        </w:r>
        <w:r>
          <w:rPr>
            <w:noProof/>
            <w:webHidden/>
          </w:rPr>
          <w:fldChar w:fldCharType="separate"/>
        </w:r>
        <w:r>
          <w:rPr>
            <w:noProof/>
            <w:webHidden/>
          </w:rPr>
          <w:t>28</w:t>
        </w:r>
        <w:r>
          <w:rPr>
            <w:noProof/>
            <w:webHidden/>
          </w:rPr>
          <w:fldChar w:fldCharType="end"/>
        </w:r>
      </w:hyperlink>
    </w:p>
    <w:p w14:paraId="231F769E" w14:textId="19D6C7BB"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10" w:history="1">
        <w:r w:rsidRPr="0058516B">
          <w:rPr>
            <w:rStyle w:val="Hyperlink"/>
            <w:noProof/>
            <w14:scene3d>
              <w14:camera w14:prst="orthographicFront"/>
              <w14:lightRig w14:rig="threePt" w14:dir="t">
                <w14:rot w14:lat="0" w14:lon="0" w14:rev="0"/>
              </w14:lightRig>
            </w14:scene3d>
          </w:rPr>
          <w:t>2.4.2</w:t>
        </w:r>
        <w:r>
          <w:rPr>
            <w:rFonts w:asciiTheme="minorHAnsi" w:eastAsiaTheme="minorEastAsia" w:hAnsiTheme="minorHAnsi" w:cstheme="minorBidi"/>
            <w:noProof/>
            <w:kern w:val="2"/>
            <w:sz w:val="22"/>
            <w:szCs w:val="22"/>
            <w14:ligatures w14:val="standardContextual"/>
          </w:rPr>
          <w:tab/>
        </w:r>
        <w:r w:rsidRPr="0058516B">
          <w:rPr>
            <w:rStyle w:val="Hyperlink"/>
            <w:noProof/>
          </w:rPr>
          <w:t>Security Management</w:t>
        </w:r>
        <w:r>
          <w:rPr>
            <w:noProof/>
            <w:webHidden/>
          </w:rPr>
          <w:tab/>
        </w:r>
        <w:r>
          <w:rPr>
            <w:noProof/>
            <w:webHidden/>
          </w:rPr>
          <w:fldChar w:fldCharType="begin"/>
        </w:r>
        <w:r>
          <w:rPr>
            <w:noProof/>
            <w:webHidden/>
          </w:rPr>
          <w:instrText xml:space="preserve"> PAGEREF _Toc155712310 \h </w:instrText>
        </w:r>
        <w:r>
          <w:rPr>
            <w:noProof/>
            <w:webHidden/>
          </w:rPr>
        </w:r>
        <w:r>
          <w:rPr>
            <w:noProof/>
            <w:webHidden/>
          </w:rPr>
          <w:fldChar w:fldCharType="separate"/>
        </w:r>
        <w:r>
          <w:rPr>
            <w:noProof/>
            <w:webHidden/>
          </w:rPr>
          <w:t>29</w:t>
        </w:r>
        <w:r>
          <w:rPr>
            <w:noProof/>
            <w:webHidden/>
          </w:rPr>
          <w:fldChar w:fldCharType="end"/>
        </w:r>
      </w:hyperlink>
    </w:p>
    <w:p w14:paraId="09164206" w14:textId="37CA1759"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11" w:history="1">
        <w:r w:rsidRPr="0058516B">
          <w:rPr>
            <w:rStyle w:val="Hyperlink"/>
            <w:noProof/>
            <w14:scene3d>
              <w14:camera w14:prst="orthographicFront"/>
              <w14:lightRig w14:rig="threePt" w14:dir="t">
                <w14:rot w14:lat="0" w14:lon="0" w14:rev="0"/>
              </w14:lightRig>
            </w14:scene3d>
          </w:rPr>
          <w:t>2.4.3</w:t>
        </w:r>
        <w:r>
          <w:rPr>
            <w:rFonts w:asciiTheme="minorHAnsi" w:eastAsiaTheme="minorEastAsia" w:hAnsiTheme="minorHAnsi" w:cstheme="minorBidi"/>
            <w:noProof/>
            <w:kern w:val="2"/>
            <w:sz w:val="22"/>
            <w:szCs w:val="22"/>
            <w14:ligatures w14:val="standardContextual"/>
          </w:rPr>
          <w:tab/>
        </w:r>
        <w:r w:rsidRPr="0058516B">
          <w:rPr>
            <w:rStyle w:val="Hyperlink"/>
            <w:noProof/>
          </w:rPr>
          <w:t>Information Asset Protection</w:t>
        </w:r>
        <w:r>
          <w:rPr>
            <w:noProof/>
            <w:webHidden/>
          </w:rPr>
          <w:tab/>
        </w:r>
        <w:r>
          <w:rPr>
            <w:noProof/>
            <w:webHidden/>
          </w:rPr>
          <w:fldChar w:fldCharType="begin"/>
        </w:r>
        <w:r>
          <w:rPr>
            <w:noProof/>
            <w:webHidden/>
          </w:rPr>
          <w:instrText xml:space="preserve"> PAGEREF _Toc155712311 \h </w:instrText>
        </w:r>
        <w:r>
          <w:rPr>
            <w:noProof/>
            <w:webHidden/>
          </w:rPr>
        </w:r>
        <w:r>
          <w:rPr>
            <w:noProof/>
            <w:webHidden/>
          </w:rPr>
          <w:fldChar w:fldCharType="separate"/>
        </w:r>
        <w:r>
          <w:rPr>
            <w:noProof/>
            <w:webHidden/>
          </w:rPr>
          <w:t>29</w:t>
        </w:r>
        <w:r>
          <w:rPr>
            <w:noProof/>
            <w:webHidden/>
          </w:rPr>
          <w:fldChar w:fldCharType="end"/>
        </w:r>
      </w:hyperlink>
    </w:p>
    <w:p w14:paraId="35EFA39E" w14:textId="283CDC72"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12" w:history="1">
        <w:r w:rsidRPr="0058516B">
          <w:rPr>
            <w:rStyle w:val="Hyperlink"/>
            <w:noProof/>
            <w14:scene3d>
              <w14:camera w14:prst="orthographicFront"/>
              <w14:lightRig w14:rig="threePt" w14:dir="t">
                <w14:rot w14:lat="0" w14:lon="0" w14:rev="0"/>
              </w14:lightRig>
            </w14:scene3d>
          </w:rPr>
          <w:t>2.4.4</w:t>
        </w:r>
        <w:r>
          <w:rPr>
            <w:rFonts w:asciiTheme="minorHAnsi" w:eastAsiaTheme="minorEastAsia" w:hAnsiTheme="minorHAnsi" w:cstheme="minorBidi"/>
            <w:noProof/>
            <w:kern w:val="2"/>
            <w:sz w:val="22"/>
            <w:szCs w:val="22"/>
            <w14:ligatures w14:val="standardContextual"/>
          </w:rPr>
          <w:tab/>
        </w:r>
        <w:r w:rsidRPr="0058516B">
          <w:rPr>
            <w:rStyle w:val="Hyperlink"/>
            <w:noProof/>
          </w:rPr>
          <w:t>Risk Management</w:t>
        </w:r>
        <w:r>
          <w:rPr>
            <w:noProof/>
            <w:webHidden/>
          </w:rPr>
          <w:tab/>
        </w:r>
        <w:r>
          <w:rPr>
            <w:noProof/>
            <w:webHidden/>
          </w:rPr>
          <w:fldChar w:fldCharType="begin"/>
        </w:r>
        <w:r>
          <w:rPr>
            <w:noProof/>
            <w:webHidden/>
          </w:rPr>
          <w:instrText xml:space="preserve"> PAGEREF _Toc155712312 \h </w:instrText>
        </w:r>
        <w:r>
          <w:rPr>
            <w:noProof/>
            <w:webHidden/>
          </w:rPr>
        </w:r>
        <w:r>
          <w:rPr>
            <w:noProof/>
            <w:webHidden/>
          </w:rPr>
          <w:fldChar w:fldCharType="separate"/>
        </w:r>
        <w:r>
          <w:rPr>
            <w:noProof/>
            <w:webHidden/>
          </w:rPr>
          <w:t>29</w:t>
        </w:r>
        <w:r>
          <w:rPr>
            <w:noProof/>
            <w:webHidden/>
          </w:rPr>
          <w:fldChar w:fldCharType="end"/>
        </w:r>
      </w:hyperlink>
    </w:p>
    <w:p w14:paraId="4564AA28" w14:textId="518352E5"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13" w:history="1">
        <w:r w:rsidRPr="0058516B">
          <w:rPr>
            <w:rStyle w:val="Hyperlink"/>
            <w:noProof/>
            <w14:scene3d>
              <w14:camera w14:prst="orthographicFront"/>
              <w14:lightRig w14:rig="threePt" w14:dir="t">
                <w14:rot w14:lat="0" w14:lon="0" w14:rev="0"/>
              </w14:lightRig>
            </w14:scene3d>
          </w:rPr>
          <w:t>2.4.5</w:t>
        </w:r>
        <w:r>
          <w:rPr>
            <w:rFonts w:asciiTheme="minorHAnsi" w:eastAsiaTheme="minorEastAsia" w:hAnsiTheme="minorHAnsi" w:cstheme="minorBidi"/>
            <w:noProof/>
            <w:kern w:val="2"/>
            <w:sz w:val="22"/>
            <w:szCs w:val="22"/>
            <w14:ligatures w14:val="standardContextual"/>
          </w:rPr>
          <w:tab/>
        </w:r>
        <w:r w:rsidRPr="0058516B">
          <w:rPr>
            <w:rStyle w:val="Hyperlink"/>
            <w:noProof/>
          </w:rPr>
          <w:t>Access Control</w:t>
        </w:r>
        <w:r>
          <w:rPr>
            <w:noProof/>
            <w:webHidden/>
          </w:rPr>
          <w:tab/>
        </w:r>
        <w:r>
          <w:rPr>
            <w:noProof/>
            <w:webHidden/>
          </w:rPr>
          <w:fldChar w:fldCharType="begin"/>
        </w:r>
        <w:r>
          <w:rPr>
            <w:noProof/>
            <w:webHidden/>
          </w:rPr>
          <w:instrText xml:space="preserve"> PAGEREF _Toc155712313 \h </w:instrText>
        </w:r>
        <w:r>
          <w:rPr>
            <w:noProof/>
            <w:webHidden/>
          </w:rPr>
        </w:r>
        <w:r>
          <w:rPr>
            <w:noProof/>
            <w:webHidden/>
          </w:rPr>
          <w:fldChar w:fldCharType="separate"/>
        </w:r>
        <w:r>
          <w:rPr>
            <w:noProof/>
            <w:webHidden/>
          </w:rPr>
          <w:t>29</w:t>
        </w:r>
        <w:r>
          <w:rPr>
            <w:noProof/>
            <w:webHidden/>
          </w:rPr>
          <w:fldChar w:fldCharType="end"/>
        </w:r>
      </w:hyperlink>
    </w:p>
    <w:p w14:paraId="41E09E7E" w14:textId="3FD20A1F"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14" w:history="1">
        <w:r w:rsidRPr="0058516B">
          <w:rPr>
            <w:rStyle w:val="Hyperlink"/>
            <w:noProof/>
            <w14:scene3d>
              <w14:camera w14:prst="orthographicFront"/>
              <w14:lightRig w14:rig="threePt" w14:dir="t">
                <w14:rot w14:lat="0" w14:lon="0" w14:rev="0"/>
              </w14:lightRig>
            </w14:scene3d>
          </w:rPr>
          <w:t>2.4.6</w:t>
        </w:r>
        <w:r>
          <w:rPr>
            <w:rFonts w:asciiTheme="minorHAnsi" w:eastAsiaTheme="minorEastAsia" w:hAnsiTheme="minorHAnsi" w:cstheme="minorBidi"/>
            <w:noProof/>
            <w:kern w:val="2"/>
            <w:sz w:val="22"/>
            <w:szCs w:val="22"/>
            <w14:ligatures w14:val="standardContextual"/>
          </w:rPr>
          <w:tab/>
        </w:r>
        <w:r w:rsidRPr="0058516B">
          <w:rPr>
            <w:rStyle w:val="Hyperlink"/>
            <w:noProof/>
          </w:rPr>
          <w:t>System Security</w:t>
        </w:r>
        <w:r>
          <w:rPr>
            <w:noProof/>
            <w:webHidden/>
          </w:rPr>
          <w:tab/>
        </w:r>
        <w:r>
          <w:rPr>
            <w:noProof/>
            <w:webHidden/>
          </w:rPr>
          <w:fldChar w:fldCharType="begin"/>
        </w:r>
        <w:r>
          <w:rPr>
            <w:noProof/>
            <w:webHidden/>
          </w:rPr>
          <w:instrText xml:space="preserve"> PAGEREF _Toc155712314 \h </w:instrText>
        </w:r>
        <w:r>
          <w:rPr>
            <w:noProof/>
            <w:webHidden/>
          </w:rPr>
        </w:r>
        <w:r>
          <w:rPr>
            <w:noProof/>
            <w:webHidden/>
          </w:rPr>
          <w:fldChar w:fldCharType="separate"/>
        </w:r>
        <w:r>
          <w:rPr>
            <w:noProof/>
            <w:webHidden/>
          </w:rPr>
          <w:t>30</w:t>
        </w:r>
        <w:r>
          <w:rPr>
            <w:noProof/>
            <w:webHidden/>
          </w:rPr>
          <w:fldChar w:fldCharType="end"/>
        </w:r>
      </w:hyperlink>
    </w:p>
    <w:p w14:paraId="612D1912" w14:textId="128E4100"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15" w:history="1">
        <w:r w:rsidRPr="0058516B">
          <w:rPr>
            <w:rStyle w:val="Hyperlink"/>
            <w:noProof/>
            <w14:scene3d>
              <w14:camera w14:prst="orthographicFront"/>
              <w14:lightRig w14:rig="threePt" w14:dir="t">
                <w14:rot w14:lat="0" w14:lon="0" w14:rev="0"/>
              </w14:lightRig>
            </w14:scene3d>
          </w:rPr>
          <w:t>2.4.7</w:t>
        </w:r>
        <w:r>
          <w:rPr>
            <w:rFonts w:asciiTheme="minorHAnsi" w:eastAsiaTheme="minorEastAsia" w:hAnsiTheme="minorHAnsi" w:cstheme="minorBidi"/>
            <w:noProof/>
            <w:kern w:val="2"/>
            <w:sz w:val="22"/>
            <w:szCs w:val="22"/>
            <w14:ligatures w14:val="standardContextual"/>
          </w:rPr>
          <w:tab/>
        </w:r>
        <w:r w:rsidRPr="0058516B">
          <w:rPr>
            <w:rStyle w:val="Hyperlink"/>
            <w:noProof/>
          </w:rPr>
          <w:t>Human Resources</w:t>
        </w:r>
        <w:r>
          <w:rPr>
            <w:noProof/>
            <w:webHidden/>
          </w:rPr>
          <w:tab/>
        </w:r>
        <w:r>
          <w:rPr>
            <w:noProof/>
            <w:webHidden/>
          </w:rPr>
          <w:fldChar w:fldCharType="begin"/>
        </w:r>
        <w:r>
          <w:rPr>
            <w:noProof/>
            <w:webHidden/>
          </w:rPr>
          <w:instrText xml:space="preserve"> PAGEREF _Toc155712315 \h </w:instrText>
        </w:r>
        <w:r>
          <w:rPr>
            <w:noProof/>
            <w:webHidden/>
          </w:rPr>
        </w:r>
        <w:r>
          <w:rPr>
            <w:noProof/>
            <w:webHidden/>
          </w:rPr>
          <w:fldChar w:fldCharType="separate"/>
        </w:r>
        <w:r>
          <w:rPr>
            <w:noProof/>
            <w:webHidden/>
          </w:rPr>
          <w:t>30</w:t>
        </w:r>
        <w:r>
          <w:rPr>
            <w:noProof/>
            <w:webHidden/>
          </w:rPr>
          <w:fldChar w:fldCharType="end"/>
        </w:r>
      </w:hyperlink>
    </w:p>
    <w:p w14:paraId="1A27A474" w14:textId="6EEDA14B"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16" w:history="1">
        <w:r w:rsidRPr="0058516B">
          <w:rPr>
            <w:rStyle w:val="Hyperlink"/>
            <w:noProof/>
            <w14:scene3d>
              <w14:camera w14:prst="orthographicFront"/>
              <w14:lightRig w14:rig="threePt" w14:dir="t">
                <w14:rot w14:lat="0" w14:lon="0" w14:rev="0"/>
              </w14:lightRig>
            </w14:scene3d>
          </w:rPr>
          <w:t>2.4.8</w:t>
        </w:r>
        <w:r>
          <w:rPr>
            <w:rFonts w:asciiTheme="minorHAnsi" w:eastAsiaTheme="minorEastAsia" w:hAnsiTheme="minorHAnsi" w:cstheme="minorBidi"/>
            <w:noProof/>
            <w:kern w:val="2"/>
            <w:sz w:val="22"/>
            <w:szCs w:val="22"/>
            <w14:ligatures w14:val="standardContextual"/>
          </w:rPr>
          <w:tab/>
        </w:r>
        <w:r w:rsidRPr="0058516B">
          <w:rPr>
            <w:rStyle w:val="Hyperlink"/>
            <w:noProof/>
          </w:rPr>
          <w:t>Business Continuity</w:t>
        </w:r>
        <w:r>
          <w:rPr>
            <w:noProof/>
            <w:webHidden/>
          </w:rPr>
          <w:tab/>
        </w:r>
        <w:r>
          <w:rPr>
            <w:noProof/>
            <w:webHidden/>
          </w:rPr>
          <w:fldChar w:fldCharType="begin"/>
        </w:r>
        <w:r>
          <w:rPr>
            <w:noProof/>
            <w:webHidden/>
          </w:rPr>
          <w:instrText xml:space="preserve"> PAGEREF _Toc155712316 \h </w:instrText>
        </w:r>
        <w:r>
          <w:rPr>
            <w:noProof/>
            <w:webHidden/>
          </w:rPr>
        </w:r>
        <w:r>
          <w:rPr>
            <w:noProof/>
            <w:webHidden/>
          </w:rPr>
          <w:fldChar w:fldCharType="separate"/>
        </w:r>
        <w:r>
          <w:rPr>
            <w:noProof/>
            <w:webHidden/>
          </w:rPr>
          <w:t>30</w:t>
        </w:r>
        <w:r>
          <w:rPr>
            <w:noProof/>
            <w:webHidden/>
          </w:rPr>
          <w:fldChar w:fldCharType="end"/>
        </w:r>
      </w:hyperlink>
    </w:p>
    <w:p w14:paraId="7DDCB29B" w14:textId="4A65416E"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17" w:history="1">
        <w:r w:rsidRPr="0058516B">
          <w:rPr>
            <w:rStyle w:val="Hyperlink"/>
            <w:noProof/>
            <w14:scene3d>
              <w14:camera w14:prst="orthographicFront"/>
              <w14:lightRig w14:rig="threePt" w14:dir="t">
                <w14:rot w14:lat="0" w14:lon="0" w14:rev="0"/>
              </w14:lightRig>
            </w14:scene3d>
          </w:rPr>
          <w:t>2.4.9</w:t>
        </w:r>
        <w:r>
          <w:rPr>
            <w:rFonts w:asciiTheme="minorHAnsi" w:eastAsiaTheme="minorEastAsia" w:hAnsiTheme="minorHAnsi" w:cstheme="minorBidi"/>
            <w:noProof/>
            <w:kern w:val="2"/>
            <w:sz w:val="22"/>
            <w:szCs w:val="22"/>
            <w14:ligatures w14:val="standardContextual"/>
          </w:rPr>
          <w:tab/>
        </w:r>
        <w:r w:rsidRPr="0058516B">
          <w:rPr>
            <w:rStyle w:val="Hyperlink"/>
            <w:noProof/>
          </w:rPr>
          <w:t>Physical Controls</w:t>
        </w:r>
        <w:r>
          <w:rPr>
            <w:noProof/>
            <w:webHidden/>
          </w:rPr>
          <w:tab/>
        </w:r>
        <w:r>
          <w:rPr>
            <w:noProof/>
            <w:webHidden/>
          </w:rPr>
          <w:fldChar w:fldCharType="begin"/>
        </w:r>
        <w:r>
          <w:rPr>
            <w:noProof/>
            <w:webHidden/>
          </w:rPr>
          <w:instrText xml:space="preserve"> PAGEREF _Toc155712317 \h </w:instrText>
        </w:r>
        <w:r>
          <w:rPr>
            <w:noProof/>
            <w:webHidden/>
          </w:rPr>
        </w:r>
        <w:r>
          <w:rPr>
            <w:noProof/>
            <w:webHidden/>
          </w:rPr>
          <w:fldChar w:fldCharType="separate"/>
        </w:r>
        <w:r>
          <w:rPr>
            <w:noProof/>
            <w:webHidden/>
          </w:rPr>
          <w:t>31</w:t>
        </w:r>
        <w:r>
          <w:rPr>
            <w:noProof/>
            <w:webHidden/>
          </w:rPr>
          <w:fldChar w:fldCharType="end"/>
        </w:r>
      </w:hyperlink>
    </w:p>
    <w:p w14:paraId="16BCD48E" w14:textId="121F7AD7" w:rsidR="003B7751" w:rsidRDefault="003B7751">
      <w:pPr>
        <w:pStyle w:val="TOC3"/>
        <w:tabs>
          <w:tab w:val="left" w:pos="1440"/>
          <w:tab w:val="right" w:leader="dot" w:pos="8990"/>
        </w:tabs>
        <w:rPr>
          <w:rFonts w:asciiTheme="minorHAnsi" w:eastAsiaTheme="minorEastAsia" w:hAnsiTheme="minorHAnsi" w:cstheme="minorBidi"/>
          <w:noProof/>
          <w:kern w:val="2"/>
          <w:sz w:val="22"/>
          <w:szCs w:val="22"/>
          <w14:ligatures w14:val="standardContextual"/>
        </w:rPr>
      </w:pPr>
      <w:hyperlink w:anchor="_Toc155712318" w:history="1">
        <w:r w:rsidRPr="0058516B">
          <w:rPr>
            <w:rStyle w:val="Hyperlink"/>
            <w:noProof/>
            <w14:scene3d>
              <w14:camera w14:prst="orthographicFront"/>
              <w14:lightRig w14:rig="threePt" w14:dir="t">
                <w14:rot w14:lat="0" w14:lon="0" w14:rev="0"/>
              </w14:lightRig>
            </w14:scene3d>
          </w:rPr>
          <w:t>2.4.10</w:t>
        </w:r>
        <w:r>
          <w:rPr>
            <w:rFonts w:asciiTheme="minorHAnsi" w:eastAsiaTheme="minorEastAsia" w:hAnsiTheme="minorHAnsi" w:cstheme="minorBidi"/>
            <w:noProof/>
            <w:kern w:val="2"/>
            <w:sz w:val="22"/>
            <w:szCs w:val="22"/>
            <w14:ligatures w14:val="standardContextual"/>
          </w:rPr>
          <w:tab/>
        </w:r>
        <w:r w:rsidRPr="0058516B">
          <w:rPr>
            <w:rStyle w:val="Hyperlink"/>
            <w:noProof/>
          </w:rPr>
          <w:t>Change Management</w:t>
        </w:r>
        <w:r>
          <w:rPr>
            <w:noProof/>
            <w:webHidden/>
          </w:rPr>
          <w:tab/>
        </w:r>
        <w:r>
          <w:rPr>
            <w:noProof/>
            <w:webHidden/>
          </w:rPr>
          <w:fldChar w:fldCharType="begin"/>
        </w:r>
        <w:r>
          <w:rPr>
            <w:noProof/>
            <w:webHidden/>
          </w:rPr>
          <w:instrText xml:space="preserve"> PAGEREF _Toc155712318 \h </w:instrText>
        </w:r>
        <w:r>
          <w:rPr>
            <w:noProof/>
            <w:webHidden/>
          </w:rPr>
        </w:r>
        <w:r>
          <w:rPr>
            <w:noProof/>
            <w:webHidden/>
          </w:rPr>
          <w:fldChar w:fldCharType="separate"/>
        </w:r>
        <w:r>
          <w:rPr>
            <w:noProof/>
            <w:webHidden/>
          </w:rPr>
          <w:t>31</w:t>
        </w:r>
        <w:r>
          <w:rPr>
            <w:noProof/>
            <w:webHidden/>
          </w:rPr>
          <w:fldChar w:fldCharType="end"/>
        </w:r>
      </w:hyperlink>
    </w:p>
    <w:p w14:paraId="653302F5" w14:textId="4FF826B4" w:rsidR="003B7751" w:rsidRDefault="003B7751">
      <w:pPr>
        <w:pStyle w:val="TOC3"/>
        <w:tabs>
          <w:tab w:val="left" w:pos="1440"/>
          <w:tab w:val="right" w:leader="dot" w:pos="8990"/>
        </w:tabs>
        <w:rPr>
          <w:rFonts w:asciiTheme="minorHAnsi" w:eastAsiaTheme="minorEastAsia" w:hAnsiTheme="minorHAnsi" w:cstheme="minorBidi"/>
          <w:noProof/>
          <w:kern w:val="2"/>
          <w:sz w:val="22"/>
          <w:szCs w:val="22"/>
          <w14:ligatures w14:val="standardContextual"/>
        </w:rPr>
      </w:pPr>
      <w:hyperlink w:anchor="_Toc155712319" w:history="1">
        <w:r w:rsidRPr="0058516B">
          <w:rPr>
            <w:rStyle w:val="Hyperlink"/>
            <w:noProof/>
            <w14:scene3d>
              <w14:camera w14:prst="orthographicFront"/>
              <w14:lightRig w14:rig="threePt" w14:dir="t">
                <w14:rot w14:lat="0" w14:lon="0" w14:rev="0"/>
              </w14:lightRig>
            </w14:scene3d>
          </w:rPr>
          <w:t>2.4.11</w:t>
        </w:r>
        <w:r>
          <w:rPr>
            <w:rFonts w:asciiTheme="minorHAnsi" w:eastAsiaTheme="minorEastAsia" w:hAnsiTheme="minorHAnsi" w:cstheme="minorBidi"/>
            <w:noProof/>
            <w:kern w:val="2"/>
            <w:sz w:val="22"/>
            <w:szCs w:val="22"/>
            <w14:ligatures w14:val="standardContextual"/>
          </w:rPr>
          <w:tab/>
        </w:r>
        <w:r w:rsidRPr="0058516B">
          <w:rPr>
            <w:rStyle w:val="Hyperlink"/>
            <w:noProof/>
          </w:rPr>
          <w:t>Internal Control</w:t>
        </w:r>
        <w:r>
          <w:rPr>
            <w:noProof/>
            <w:webHidden/>
          </w:rPr>
          <w:tab/>
        </w:r>
        <w:r>
          <w:rPr>
            <w:noProof/>
            <w:webHidden/>
          </w:rPr>
          <w:fldChar w:fldCharType="begin"/>
        </w:r>
        <w:r>
          <w:rPr>
            <w:noProof/>
            <w:webHidden/>
          </w:rPr>
          <w:instrText xml:space="preserve"> PAGEREF _Toc155712319 \h </w:instrText>
        </w:r>
        <w:r>
          <w:rPr>
            <w:noProof/>
            <w:webHidden/>
          </w:rPr>
        </w:r>
        <w:r>
          <w:rPr>
            <w:noProof/>
            <w:webHidden/>
          </w:rPr>
          <w:fldChar w:fldCharType="separate"/>
        </w:r>
        <w:r>
          <w:rPr>
            <w:noProof/>
            <w:webHidden/>
          </w:rPr>
          <w:t>31</w:t>
        </w:r>
        <w:r>
          <w:rPr>
            <w:noProof/>
            <w:webHidden/>
          </w:rPr>
          <w:fldChar w:fldCharType="end"/>
        </w:r>
      </w:hyperlink>
    </w:p>
    <w:p w14:paraId="710553C2" w14:textId="57099874" w:rsidR="003B7751" w:rsidRDefault="003B7751">
      <w:pPr>
        <w:pStyle w:val="TOC3"/>
        <w:tabs>
          <w:tab w:val="left" w:pos="1440"/>
          <w:tab w:val="right" w:leader="dot" w:pos="8990"/>
        </w:tabs>
        <w:rPr>
          <w:rFonts w:asciiTheme="minorHAnsi" w:eastAsiaTheme="minorEastAsia" w:hAnsiTheme="minorHAnsi" w:cstheme="minorBidi"/>
          <w:noProof/>
          <w:kern w:val="2"/>
          <w:sz w:val="22"/>
          <w:szCs w:val="22"/>
          <w14:ligatures w14:val="standardContextual"/>
        </w:rPr>
      </w:pPr>
      <w:hyperlink w:anchor="_Toc155712320" w:history="1">
        <w:r w:rsidRPr="0058516B">
          <w:rPr>
            <w:rStyle w:val="Hyperlink"/>
            <w:noProof/>
            <w14:scene3d>
              <w14:camera w14:prst="orthographicFront"/>
              <w14:lightRig w14:rig="threePt" w14:dir="t">
                <w14:rot w14:lat="0" w14:lon="0" w14:rev="0"/>
              </w14:lightRig>
            </w14:scene3d>
          </w:rPr>
          <w:t>2.4.12</w:t>
        </w:r>
        <w:r>
          <w:rPr>
            <w:rFonts w:asciiTheme="minorHAnsi" w:eastAsiaTheme="minorEastAsia" w:hAnsiTheme="minorHAnsi" w:cstheme="minorBidi"/>
            <w:noProof/>
            <w:kern w:val="2"/>
            <w:sz w:val="22"/>
            <w:szCs w:val="22"/>
            <w14:ligatures w14:val="standardContextual"/>
          </w:rPr>
          <w:tab/>
        </w:r>
        <w:r w:rsidRPr="0058516B">
          <w:rPr>
            <w:rStyle w:val="Hyperlink"/>
            <w:noProof/>
          </w:rPr>
          <w:t>Software/Hardware/Service Acquisition &amp; Management</w:t>
        </w:r>
        <w:r>
          <w:rPr>
            <w:noProof/>
            <w:webHidden/>
          </w:rPr>
          <w:tab/>
        </w:r>
        <w:r>
          <w:rPr>
            <w:noProof/>
            <w:webHidden/>
          </w:rPr>
          <w:fldChar w:fldCharType="begin"/>
        </w:r>
        <w:r>
          <w:rPr>
            <w:noProof/>
            <w:webHidden/>
          </w:rPr>
          <w:instrText xml:space="preserve"> PAGEREF _Toc155712320 \h </w:instrText>
        </w:r>
        <w:r>
          <w:rPr>
            <w:noProof/>
            <w:webHidden/>
          </w:rPr>
        </w:r>
        <w:r>
          <w:rPr>
            <w:noProof/>
            <w:webHidden/>
          </w:rPr>
          <w:fldChar w:fldCharType="separate"/>
        </w:r>
        <w:r>
          <w:rPr>
            <w:noProof/>
            <w:webHidden/>
          </w:rPr>
          <w:t>31</w:t>
        </w:r>
        <w:r>
          <w:rPr>
            <w:noProof/>
            <w:webHidden/>
          </w:rPr>
          <w:fldChar w:fldCharType="end"/>
        </w:r>
      </w:hyperlink>
    </w:p>
    <w:p w14:paraId="746B22BF" w14:textId="2F893098" w:rsidR="003B7751" w:rsidRDefault="003B7751">
      <w:pPr>
        <w:pStyle w:val="TOC3"/>
        <w:tabs>
          <w:tab w:val="left" w:pos="1440"/>
          <w:tab w:val="right" w:leader="dot" w:pos="8990"/>
        </w:tabs>
        <w:rPr>
          <w:rFonts w:asciiTheme="minorHAnsi" w:eastAsiaTheme="minorEastAsia" w:hAnsiTheme="minorHAnsi" w:cstheme="minorBidi"/>
          <w:noProof/>
          <w:kern w:val="2"/>
          <w:sz w:val="22"/>
          <w:szCs w:val="22"/>
          <w14:ligatures w14:val="standardContextual"/>
        </w:rPr>
      </w:pPr>
      <w:hyperlink w:anchor="_Toc155712321" w:history="1">
        <w:r w:rsidRPr="0058516B">
          <w:rPr>
            <w:rStyle w:val="Hyperlink"/>
            <w:noProof/>
            <w14:scene3d>
              <w14:camera w14:prst="orthographicFront"/>
              <w14:lightRig w14:rig="threePt" w14:dir="t">
                <w14:rot w14:lat="0" w14:lon="0" w14:rev="0"/>
              </w14:lightRig>
            </w14:scene3d>
          </w:rPr>
          <w:t>2.4.13</w:t>
        </w:r>
        <w:r>
          <w:rPr>
            <w:rFonts w:asciiTheme="minorHAnsi" w:eastAsiaTheme="minorEastAsia" w:hAnsiTheme="minorHAnsi" w:cstheme="minorBidi"/>
            <w:noProof/>
            <w:kern w:val="2"/>
            <w:sz w:val="22"/>
            <w:szCs w:val="22"/>
            <w14:ligatures w14:val="standardContextual"/>
          </w:rPr>
          <w:tab/>
        </w:r>
        <w:r w:rsidRPr="0058516B">
          <w:rPr>
            <w:rStyle w:val="Hyperlink"/>
            <w:noProof/>
          </w:rPr>
          <w:t>Third Party Services</w:t>
        </w:r>
        <w:r>
          <w:rPr>
            <w:noProof/>
            <w:webHidden/>
          </w:rPr>
          <w:tab/>
        </w:r>
        <w:r>
          <w:rPr>
            <w:noProof/>
            <w:webHidden/>
          </w:rPr>
          <w:fldChar w:fldCharType="begin"/>
        </w:r>
        <w:r>
          <w:rPr>
            <w:noProof/>
            <w:webHidden/>
          </w:rPr>
          <w:instrText xml:space="preserve"> PAGEREF _Toc155712321 \h </w:instrText>
        </w:r>
        <w:r>
          <w:rPr>
            <w:noProof/>
            <w:webHidden/>
          </w:rPr>
        </w:r>
        <w:r>
          <w:rPr>
            <w:noProof/>
            <w:webHidden/>
          </w:rPr>
          <w:fldChar w:fldCharType="separate"/>
        </w:r>
        <w:r>
          <w:rPr>
            <w:noProof/>
            <w:webHidden/>
          </w:rPr>
          <w:t>32</w:t>
        </w:r>
        <w:r>
          <w:rPr>
            <w:noProof/>
            <w:webHidden/>
          </w:rPr>
          <w:fldChar w:fldCharType="end"/>
        </w:r>
      </w:hyperlink>
    </w:p>
    <w:p w14:paraId="4D210188" w14:textId="4B0276CA" w:rsidR="003B7751" w:rsidRDefault="003B7751">
      <w:pPr>
        <w:pStyle w:val="TOC3"/>
        <w:tabs>
          <w:tab w:val="left" w:pos="1440"/>
          <w:tab w:val="right" w:leader="dot" w:pos="8990"/>
        </w:tabs>
        <w:rPr>
          <w:rFonts w:asciiTheme="minorHAnsi" w:eastAsiaTheme="minorEastAsia" w:hAnsiTheme="minorHAnsi" w:cstheme="minorBidi"/>
          <w:noProof/>
          <w:kern w:val="2"/>
          <w:sz w:val="22"/>
          <w:szCs w:val="22"/>
          <w14:ligatures w14:val="standardContextual"/>
        </w:rPr>
      </w:pPr>
      <w:hyperlink w:anchor="_Toc155712322" w:history="1">
        <w:r w:rsidRPr="0058516B">
          <w:rPr>
            <w:rStyle w:val="Hyperlink"/>
            <w:noProof/>
            <w14:scene3d>
              <w14:camera w14:prst="orthographicFront"/>
              <w14:lightRig w14:rig="threePt" w14:dir="t">
                <w14:rot w14:lat="0" w14:lon="0" w14:rev="0"/>
              </w14:lightRig>
            </w14:scene3d>
          </w:rPr>
          <w:t>2.4.14</w:t>
        </w:r>
        <w:r>
          <w:rPr>
            <w:rFonts w:asciiTheme="minorHAnsi" w:eastAsiaTheme="minorEastAsia" w:hAnsiTheme="minorHAnsi" w:cstheme="minorBidi"/>
            <w:noProof/>
            <w:kern w:val="2"/>
            <w:sz w:val="22"/>
            <w:szCs w:val="22"/>
            <w14:ligatures w14:val="standardContextual"/>
          </w:rPr>
          <w:tab/>
        </w:r>
        <w:r w:rsidRPr="0058516B">
          <w:rPr>
            <w:rStyle w:val="Hyperlink"/>
            <w:noProof/>
          </w:rPr>
          <w:t>IT-IS Management</w:t>
        </w:r>
        <w:r>
          <w:rPr>
            <w:noProof/>
            <w:webHidden/>
          </w:rPr>
          <w:tab/>
        </w:r>
        <w:r>
          <w:rPr>
            <w:noProof/>
            <w:webHidden/>
          </w:rPr>
          <w:fldChar w:fldCharType="begin"/>
        </w:r>
        <w:r>
          <w:rPr>
            <w:noProof/>
            <w:webHidden/>
          </w:rPr>
          <w:instrText xml:space="preserve"> PAGEREF _Toc155712322 \h </w:instrText>
        </w:r>
        <w:r>
          <w:rPr>
            <w:noProof/>
            <w:webHidden/>
          </w:rPr>
        </w:r>
        <w:r>
          <w:rPr>
            <w:noProof/>
            <w:webHidden/>
          </w:rPr>
          <w:fldChar w:fldCharType="separate"/>
        </w:r>
        <w:r>
          <w:rPr>
            <w:noProof/>
            <w:webHidden/>
          </w:rPr>
          <w:t>32</w:t>
        </w:r>
        <w:r>
          <w:rPr>
            <w:noProof/>
            <w:webHidden/>
          </w:rPr>
          <w:fldChar w:fldCharType="end"/>
        </w:r>
      </w:hyperlink>
    </w:p>
    <w:p w14:paraId="064499E6" w14:textId="21A47960" w:rsidR="003B7751" w:rsidRDefault="003B7751">
      <w:pPr>
        <w:pStyle w:val="TOC3"/>
        <w:tabs>
          <w:tab w:val="left" w:pos="1440"/>
          <w:tab w:val="right" w:leader="dot" w:pos="8990"/>
        </w:tabs>
        <w:rPr>
          <w:rFonts w:asciiTheme="minorHAnsi" w:eastAsiaTheme="minorEastAsia" w:hAnsiTheme="minorHAnsi" w:cstheme="minorBidi"/>
          <w:noProof/>
          <w:kern w:val="2"/>
          <w:sz w:val="22"/>
          <w:szCs w:val="22"/>
          <w14:ligatures w14:val="standardContextual"/>
        </w:rPr>
      </w:pPr>
      <w:hyperlink w:anchor="_Toc155712323" w:history="1">
        <w:r w:rsidRPr="0058516B">
          <w:rPr>
            <w:rStyle w:val="Hyperlink"/>
            <w:noProof/>
            <w14:scene3d>
              <w14:camera w14:prst="orthographicFront"/>
              <w14:lightRig w14:rig="threePt" w14:dir="t">
                <w14:rot w14:lat="0" w14:lon="0" w14:rev="0"/>
              </w14:lightRig>
            </w14:scene3d>
          </w:rPr>
          <w:t>2.4.15</w:t>
        </w:r>
        <w:r>
          <w:rPr>
            <w:rFonts w:asciiTheme="minorHAnsi" w:eastAsiaTheme="minorEastAsia" w:hAnsiTheme="minorHAnsi" w:cstheme="minorBidi"/>
            <w:noProof/>
            <w:kern w:val="2"/>
            <w:sz w:val="22"/>
            <w:szCs w:val="22"/>
            <w14:ligatures w14:val="standardContextual"/>
          </w:rPr>
          <w:tab/>
        </w:r>
        <w:r w:rsidRPr="0058516B">
          <w:rPr>
            <w:rStyle w:val="Hyperlink"/>
            <w:noProof/>
          </w:rPr>
          <w:t>Process Improvement</w:t>
        </w:r>
        <w:r>
          <w:rPr>
            <w:noProof/>
            <w:webHidden/>
          </w:rPr>
          <w:tab/>
        </w:r>
        <w:r>
          <w:rPr>
            <w:noProof/>
            <w:webHidden/>
          </w:rPr>
          <w:fldChar w:fldCharType="begin"/>
        </w:r>
        <w:r>
          <w:rPr>
            <w:noProof/>
            <w:webHidden/>
          </w:rPr>
          <w:instrText xml:space="preserve"> PAGEREF _Toc155712323 \h </w:instrText>
        </w:r>
        <w:r>
          <w:rPr>
            <w:noProof/>
            <w:webHidden/>
          </w:rPr>
        </w:r>
        <w:r>
          <w:rPr>
            <w:noProof/>
            <w:webHidden/>
          </w:rPr>
          <w:fldChar w:fldCharType="separate"/>
        </w:r>
        <w:r>
          <w:rPr>
            <w:noProof/>
            <w:webHidden/>
          </w:rPr>
          <w:t>32</w:t>
        </w:r>
        <w:r>
          <w:rPr>
            <w:noProof/>
            <w:webHidden/>
          </w:rPr>
          <w:fldChar w:fldCharType="end"/>
        </w:r>
      </w:hyperlink>
    </w:p>
    <w:p w14:paraId="10D0B7B7" w14:textId="6FE8582C" w:rsidR="003B7751" w:rsidRDefault="003B7751">
      <w:pPr>
        <w:pStyle w:val="TOC3"/>
        <w:tabs>
          <w:tab w:val="left" w:pos="1440"/>
          <w:tab w:val="right" w:leader="dot" w:pos="8990"/>
        </w:tabs>
        <w:rPr>
          <w:rFonts w:asciiTheme="minorHAnsi" w:eastAsiaTheme="minorEastAsia" w:hAnsiTheme="minorHAnsi" w:cstheme="minorBidi"/>
          <w:noProof/>
          <w:kern w:val="2"/>
          <w:sz w:val="22"/>
          <w:szCs w:val="22"/>
          <w14:ligatures w14:val="standardContextual"/>
        </w:rPr>
      </w:pPr>
      <w:hyperlink w:anchor="_Toc155712324" w:history="1">
        <w:r w:rsidRPr="0058516B">
          <w:rPr>
            <w:rStyle w:val="Hyperlink"/>
            <w:noProof/>
            <w14:scene3d>
              <w14:camera w14:prst="orthographicFront"/>
              <w14:lightRig w14:rig="threePt" w14:dir="t">
                <w14:rot w14:lat="0" w14:lon="0" w14:rev="0"/>
              </w14:lightRig>
            </w14:scene3d>
          </w:rPr>
          <w:t>2.4.16</w:t>
        </w:r>
        <w:r>
          <w:rPr>
            <w:rFonts w:asciiTheme="minorHAnsi" w:eastAsiaTheme="minorEastAsia" w:hAnsiTheme="minorHAnsi" w:cstheme="minorBidi"/>
            <w:noProof/>
            <w:kern w:val="2"/>
            <w:sz w:val="22"/>
            <w:szCs w:val="22"/>
            <w14:ligatures w14:val="standardContextual"/>
          </w:rPr>
          <w:tab/>
        </w:r>
        <w:r w:rsidRPr="0058516B">
          <w:rPr>
            <w:rStyle w:val="Hyperlink"/>
            <w:noProof/>
          </w:rPr>
          <w:t>Legal and Contractual Obligations</w:t>
        </w:r>
        <w:r>
          <w:rPr>
            <w:noProof/>
            <w:webHidden/>
          </w:rPr>
          <w:tab/>
        </w:r>
        <w:r>
          <w:rPr>
            <w:noProof/>
            <w:webHidden/>
          </w:rPr>
          <w:fldChar w:fldCharType="begin"/>
        </w:r>
        <w:r>
          <w:rPr>
            <w:noProof/>
            <w:webHidden/>
          </w:rPr>
          <w:instrText xml:space="preserve"> PAGEREF _Toc155712324 \h </w:instrText>
        </w:r>
        <w:r>
          <w:rPr>
            <w:noProof/>
            <w:webHidden/>
          </w:rPr>
        </w:r>
        <w:r>
          <w:rPr>
            <w:noProof/>
            <w:webHidden/>
          </w:rPr>
          <w:fldChar w:fldCharType="separate"/>
        </w:r>
        <w:r>
          <w:rPr>
            <w:noProof/>
            <w:webHidden/>
          </w:rPr>
          <w:t>32</w:t>
        </w:r>
        <w:r>
          <w:rPr>
            <w:noProof/>
            <w:webHidden/>
          </w:rPr>
          <w:fldChar w:fldCharType="end"/>
        </w:r>
      </w:hyperlink>
    </w:p>
    <w:p w14:paraId="3224B2EF" w14:textId="63A2EBA1" w:rsidR="003B7751" w:rsidRDefault="003B7751">
      <w:pPr>
        <w:pStyle w:val="TOC2"/>
        <w:tabs>
          <w:tab w:val="left" w:pos="960"/>
          <w:tab w:val="right" w:leader="dot" w:pos="8990"/>
        </w:tabs>
        <w:rPr>
          <w:rFonts w:asciiTheme="minorHAnsi" w:eastAsiaTheme="minorEastAsia" w:hAnsiTheme="minorHAnsi" w:cstheme="minorBidi"/>
          <w:noProof/>
          <w:kern w:val="2"/>
          <w:sz w:val="22"/>
          <w:szCs w:val="22"/>
          <w14:ligatures w14:val="standardContextual"/>
        </w:rPr>
      </w:pPr>
      <w:hyperlink w:anchor="_Toc155712325" w:history="1">
        <w:r w:rsidRPr="0058516B">
          <w:rPr>
            <w:rStyle w:val="Hyperlink"/>
            <w:noProof/>
          </w:rPr>
          <w:t>2.5</w:t>
        </w:r>
        <w:r>
          <w:rPr>
            <w:rFonts w:asciiTheme="minorHAnsi" w:eastAsiaTheme="minorEastAsia" w:hAnsiTheme="minorHAnsi" w:cstheme="minorBidi"/>
            <w:noProof/>
            <w:kern w:val="2"/>
            <w:sz w:val="22"/>
            <w:szCs w:val="22"/>
            <w14:ligatures w14:val="standardContextual"/>
          </w:rPr>
          <w:tab/>
        </w:r>
        <w:r w:rsidRPr="0058516B">
          <w:rPr>
            <w:rStyle w:val="Hyperlink"/>
            <w:noProof/>
          </w:rPr>
          <w:t>Preparing a Code of Ethics</w:t>
        </w:r>
        <w:r>
          <w:rPr>
            <w:noProof/>
            <w:webHidden/>
          </w:rPr>
          <w:tab/>
        </w:r>
        <w:r>
          <w:rPr>
            <w:noProof/>
            <w:webHidden/>
          </w:rPr>
          <w:fldChar w:fldCharType="begin"/>
        </w:r>
        <w:r>
          <w:rPr>
            <w:noProof/>
            <w:webHidden/>
          </w:rPr>
          <w:instrText xml:space="preserve"> PAGEREF _Toc155712325 \h </w:instrText>
        </w:r>
        <w:r>
          <w:rPr>
            <w:noProof/>
            <w:webHidden/>
          </w:rPr>
        </w:r>
        <w:r>
          <w:rPr>
            <w:noProof/>
            <w:webHidden/>
          </w:rPr>
          <w:fldChar w:fldCharType="separate"/>
        </w:r>
        <w:r>
          <w:rPr>
            <w:noProof/>
            <w:webHidden/>
          </w:rPr>
          <w:t>33</w:t>
        </w:r>
        <w:r>
          <w:rPr>
            <w:noProof/>
            <w:webHidden/>
          </w:rPr>
          <w:fldChar w:fldCharType="end"/>
        </w:r>
      </w:hyperlink>
    </w:p>
    <w:p w14:paraId="44F1514B" w14:textId="33CA8C2F" w:rsidR="003B7751" w:rsidRDefault="003B7751">
      <w:pPr>
        <w:pStyle w:val="TOC1"/>
        <w:tabs>
          <w:tab w:val="left" w:pos="480"/>
          <w:tab w:val="right" w:leader="dot" w:pos="8990"/>
        </w:tabs>
        <w:rPr>
          <w:rFonts w:asciiTheme="minorHAnsi" w:eastAsiaTheme="minorEastAsia" w:hAnsiTheme="minorHAnsi" w:cstheme="minorBidi"/>
          <w:noProof/>
          <w:kern w:val="2"/>
          <w:sz w:val="22"/>
          <w:szCs w:val="22"/>
          <w14:ligatures w14:val="standardContextual"/>
        </w:rPr>
      </w:pPr>
      <w:hyperlink w:anchor="_Toc155712326" w:history="1">
        <w:r w:rsidRPr="0058516B">
          <w:rPr>
            <w:rStyle w:val="Hyperlink"/>
            <w:noProof/>
          </w:rPr>
          <w:t>3.</w:t>
        </w:r>
        <w:r>
          <w:rPr>
            <w:rFonts w:asciiTheme="minorHAnsi" w:eastAsiaTheme="minorEastAsia" w:hAnsiTheme="minorHAnsi" w:cstheme="minorBidi"/>
            <w:noProof/>
            <w:kern w:val="2"/>
            <w:sz w:val="22"/>
            <w:szCs w:val="22"/>
            <w14:ligatures w14:val="standardContextual"/>
          </w:rPr>
          <w:tab/>
        </w:r>
        <w:r w:rsidRPr="0058516B">
          <w:rPr>
            <w:rStyle w:val="Hyperlink"/>
            <w:noProof/>
          </w:rPr>
          <w:t>Tactical Security Planning</w:t>
        </w:r>
        <w:r>
          <w:rPr>
            <w:noProof/>
            <w:webHidden/>
          </w:rPr>
          <w:tab/>
        </w:r>
        <w:r>
          <w:rPr>
            <w:noProof/>
            <w:webHidden/>
          </w:rPr>
          <w:fldChar w:fldCharType="begin"/>
        </w:r>
        <w:r>
          <w:rPr>
            <w:noProof/>
            <w:webHidden/>
          </w:rPr>
          <w:instrText xml:space="preserve"> PAGEREF _Toc155712326 \h </w:instrText>
        </w:r>
        <w:r>
          <w:rPr>
            <w:noProof/>
            <w:webHidden/>
          </w:rPr>
        </w:r>
        <w:r>
          <w:rPr>
            <w:noProof/>
            <w:webHidden/>
          </w:rPr>
          <w:fldChar w:fldCharType="separate"/>
        </w:r>
        <w:r>
          <w:rPr>
            <w:noProof/>
            <w:webHidden/>
          </w:rPr>
          <w:t>34</w:t>
        </w:r>
        <w:r>
          <w:rPr>
            <w:noProof/>
            <w:webHidden/>
          </w:rPr>
          <w:fldChar w:fldCharType="end"/>
        </w:r>
      </w:hyperlink>
    </w:p>
    <w:p w14:paraId="78C8753F" w14:textId="02978B59" w:rsidR="003B7751" w:rsidRDefault="003B7751">
      <w:pPr>
        <w:pStyle w:val="TOC2"/>
        <w:tabs>
          <w:tab w:val="left" w:pos="960"/>
          <w:tab w:val="right" w:leader="dot" w:pos="8990"/>
        </w:tabs>
        <w:rPr>
          <w:rFonts w:asciiTheme="minorHAnsi" w:eastAsiaTheme="minorEastAsia" w:hAnsiTheme="minorHAnsi" w:cstheme="minorBidi"/>
          <w:noProof/>
          <w:kern w:val="2"/>
          <w:sz w:val="22"/>
          <w:szCs w:val="22"/>
          <w14:ligatures w14:val="standardContextual"/>
        </w:rPr>
      </w:pPr>
      <w:hyperlink w:anchor="_Toc155712327" w:history="1">
        <w:r w:rsidRPr="0058516B">
          <w:rPr>
            <w:rStyle w:val="Hyperlink"/>
            <w:noProof/>
          </w:rPr>
          <w:t>3.1</w:t>
        </w:r>
        <w:r>
          <w:rPr>
            <w:rFonts w:asciiTheme="minorHAnsi" w:eastAsiaTheme="minorEastAsia" w:hAnsiTheme="minorHAnsi" w:cstheme="minorBidi"/>
            <w:noProof/>
            <w:kern w:val="2"/>
            <w:sz w:val="22"/>
            <w:szCs w:val="22"/>
            <w14:ligatures w14:val="standardContextual"/>
          </w:rPr>
          <w:tab/>
        </w:r>
        <w:r w:rsidRPr="0058516B">
          <w:rPr>
            <w:rStyle w:val="Hyperlink"/>
            <w:noProof/>
          </w:rPr>
          <w:t>Designing Information Security</w:t>
        </w:r>
        <w:r>
          <w:rPr>
            <w:noProof/>
            <w:webHidden/>
          </w:rPr>
          <w:tab/>
        </w:r>
        <w:r>
          <w:rPr>
            <w:noProof/>
            <w:webHidden/>
          </w:rPr>
          <w:fldChar w:fldCharType="begin"/>
        </w:r>
        <w:r>
          <w:rPr>
            <w:noProof/>
            <w:webHidden/>
          </w:rPr>
          <w:instrText xml:space="preserve"> PAGEREF _Toc155712327 \h </w:instrText>
        </w:r>
        <w:r>
          <w:rPr>
            <w:noProof/>
            <w:webHidden/>
          </w:rPr>
        </w:r>
        <w:r>
          <w:rPr>
            <w:noProof/>
            <w:webHidden/>
          </w:rPr>
          <w:fldChar w:fldCharType="separate"/>
        </w:r>
        <w:r>
          <w:rPr>
            <w:noProof/>
            <w:webHidden/>
          </w:rPr>
          <w:t>34</w:t>
        </w:r>
        <w:r>
          <w:rPr>
            <w:noProof/>
            <w:webHidden/>
          </w:rPr>
          <w:fldChar w:fldCharType="end"/>
        </w:r>
      </w:hyperlink>
    </w:p>
    <w:p w14:paraId="3D46EB45" w14:textId="2B64DB8B"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28" w:history="1">
        <w:r w:rsidRPr="0058516B">
          <w:rPr>
            <w:rStyle w:val="Hyperlink"/>
            <w:noProof/>
            <w14:scene3d>
              <w14:camera w14:prst="orthographicFront"/>
              <w14:lightRig w14:rig="threePt" w14:dir="t">
                <w14:rot w14:lat="0" w14:lon="0" w14:rev="0"/>
              </w14:lightRig>
            </w14:scene3d>
          </w:rPr>
          <w:t>3.1.1</w:t>
        </w:r>
        <w:r>
          <w:rPr>
            <w:rFonts w:asciiTheme="minorHAnsi" w:eastAsiaTheme="minorEastAsia" w:hAnsiTheme="minorHAnsi" w:cstheme="minorBidi"/>
            <w:noProof/>
            <w:kern w:val="2"/>
            <w:sz w:val="22"/>
            <w:szCs w:val="22"/>
            <w14:ligatures w14:val="standardContextual"/>
          </w:rPr>
          <w:tab/>
        </w:r>
        <w:r w:rsidRPr="0058516B">
          <w:rPr>
            <w:rStyle w:val="Hyperlink"/>
            <w:noProof/>
          </w:rPr>
          <w:t>Step 1: Classify Data for CIA</w:t>
        </w:r>
        <w:r>
          <w:rPr>
            <w:noProof/>
            <w:webHidden/>
          </w:rPr>
          <w:tab/>
        </w:r>
        <w:r>
          <w:rPr>
            <w:noProof/>
            <w:webHidden/>
          </w:rPr>
          <w:fldChar w:fldCharType="begin"/>
        </w:r>
        <w:r>
          <w:rPr>
            <w:noProof/>
            <w:webHidden/>
          </w:rPr>
          <w:instrText xml:space="preserve"> PAGEREF _Toc155712328 \h </w:instrText>
        </w:r>
        <w:r>
          <w:rPr>
            <w:noProof/>
            <w:webHidden/>
          </w:rPr>
        </w:r>
        <w:r>
          <w:rPr>
            <w:noProof/>
            <w:webHidden/>
          </w:rPr>
          <w:fldChar w:fldCharType="separate"/>
        </w:r>
        <w:r>
          <w:rPr>
            <w:noProof/>
            <w:webHidden/>
          </w:rPr>
          <w:t>35</w:t>
        </w:r>
        <w:r>
          <w:rPr>
            <w:noProof/>
            <w:webHidden/>
          </w:rPr>
          <w:fldChar w:fldCharType="end"/>
        </w:r>
      </w:hyperlink>
    </w:p>
    <w:p w14:paraId="64BC99CB" w14:textId="510C2C7B"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29" w:history="1">
        <w:r w:rsidRPr="0058516B">
          <w:rPr>
            <w:rStyle w:val="Hyperlink"/>
            <w:noProof/>
            <w14:scene3d>
              <w14:camera w14:prst="orthographicFront"/>
              <w14:lightRig w14:rig="threePt" w14:dir="t">
                <w14:rot w14:lat="0" w14:lon="0" w14:rev="0"/>
              </w14:lightRig>
            </w14:scene3d>
          </w:rPr>
          <w:t>3.1.2</w:t>
        </w:r>
        <w:r>
          <w:rPr>
            <w:rFonts w:asciiTheme="minorHAnsi" w:eastAsiaTheme="minorEastAsia" w:hAnsiTheme="minorHAnsi" w:cstheme="minorBidi"/>
            <w:noProof/>
            <w:kern w:val="2"/>
            <w:sz w:val="22"/>
            <w:szCs w:val="22"/>
            <w14:ligatures w14:val="standardContextual"/>
          </w:rPr>
          <w:tab/>
        </w:r>
        <w:r w:rsidRPr="0058516B">
          <w:rPr>
            <w:rStyle w:val="Hyperlink"/>
            <w:noProof/>
          </w:rPr>
          <w:t>Step 2: Allocate Controls</w:t>
        </w:r>
        <w:r>
          <w:rPr>
            <w:noProof/>
            <w:webHidden/>
          </w:rPr>
          <w:tab/>
        </w:r>
        <w:r>
          <w:rPr>
            <w:noProof/>
            <w:webHidden/>
          </w:rPr>
          <w:fldChar w:fldCharType="begin"/>
        </w:r>
        <w:r>
          <w:rPr>
            <w:noProof/>
            <w:webHidden/>
          </w:rPr>
          <w:instrText xml:space="preserve"> PAGEREF _Toc155712329 \h </w:instrText>
        </w:r>
        <w:r>
          <w:rPr>
            <w:noProof/>
            <w:webHidden/>
          </w:rPr>
        </w:r>
        <w:r>
          <w:rPr>
            <w:noProof/>
            <w:webHidden/>
          </w:rPr>
          <w:fldChar w:fldCharType="separate"/>
        </w:r>
        <w:r>
          <w:rPr>
            <w:noProof/>
            <w:webHidden/>
          </w:rPr>
          <w:t>37</w:t>
        </w:r>
        <w:r>
          <w:rPr>
            <w:noProof/>
            <w:webHidden/>
          </w:rPr>
          <w:fldChar w:fldCharType="end"/>
        </w:r>
      </w:hyperlink>
    </w:p>
    <w:p w14:paraId="3264F7E2" w14:textId="478D6082"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30" w:history="1">
        <w:r w:rsidRPr="0058516B">
          <w:rPr>
            <w:rStyle w:val="Hyperlink"/>
            <w:noProof/>
            <w14:scene3d>
              <w14:camera w14:prst="orthographicFront"/>
              <w14:lightRig w14:rig="threePt" w14:dir="t">
                <w14:rot w14:lat="0" w14:lon="0" w14:rev="0"/>
              </w14:lightRig>
            </w14:scene3d>
          </w:rPr>
          <w:t>3.1.3</w:t>
        </w:r>
        <w:r>
          <w:rPr>
            <w:rFonts w:asciiTheme="minorHAnsi" w:eastAsiaTheme="minorEastAsia" w:hAnsiTheme="minorHAnsi" w:cstheme="minorBidi"/>
            <w:noProof/>
            <w:kern w:val="2"/>
            <w:sz w:val="22"/>
            <w:szCs w:val="22"/>
            <w14:ligatures w14:val="standardContextual"/>
          </w:rPr>
          <w:tab/>
        </w:r>
        <w:r w:rsidRPr="0058516B">
          <w:rPr>
            <w:rStyle w:val="Hyperlink"/>
            <w:noProof/>
          </w:rPr>
          <w:t>Step 3: Allocate Roles and Permissions</w:t>
        </w:r>
        <w:r>
          <w:rPr>
            <w:noProof/>
            <w:webHidden/>
          </w:rPr>
          <w:tab/>
        </w:r>
        <w:r>
          <w:rPr>
            <w:noProof/>
            <w:webHidden/>
          </w:rPr>
          <w:fldChar w:fldCharType="begin"/>
        </w:r>
        <w:r>
          <w:rPr>
            <w:noProof/>
            <w:webHidden/>
          </w:rPr>
          <w:instrText xml:space="preserve"> PAGEREF _Toc155712330 \h </w:instrText>
        </w:r>
        <w:r>
          <w:rPr>
            <w:noProof/>
            <w:webHidden/>
          </w:rPr>
        </w:r>
        <w:r>
          <w:rPr>
            <w:noProof/>
            <w:webHidden/>
          </w:rPr>
          <w:fldChar w:fldCharType="separate"/>
        </w:r>
        <w:r>
          <w:rPr>
            <w:noProof/>
            <w:webHidden/>
          </w:rPr>
          <w:t>38</w:t>
        </w:r>
        <w:r>
          <w:rPr>
            <w:noProof/>
            <w:webHidden/>
          </w:rPr>
          <w:fldChar w:fldCharType="end"/>
        </w:r>
      </w:hyperlink>
    </w:p>
    <w:p w14:paraId="66866B98" w14:textId="59F82149" w:rsidR="003B7751" w:rsidRDefault="003B7751">
      <w:pPr>
        <w:pStyle w:val="TOC2"/>
        <w:tabs>
          <w:tab w:val="left" w:pos="960"/>
          <w:tab w:val="right" w:leader="dot" w:pos="8990"/>
        </w:tabs>
        <w:rPr>
          <w:rFonts w:asciiTheme="minorHAnsi" w:eastAsiaTheme="minorEastAsia" w:hAnsiTheme="minorHAnsi" w:cstheme="minorBidi"/>
          <w:noProof/>
          <w:kern w:val="2"/>
          <w:sz w:val="22"/>
          <w:szCs w:val="22"/>
          <w14:ligatures w14:val="standardContextual"/>
        </w:rPr>
      </w:pPr>
      <w:hyperlink w:anchor="_Toc155712331" w:history="1">
        <w:r w:rsidRPr="0058516B">
          <w:rPr>
            <w:rStyle w:val="Hyperlink"/>
            <w:noProof/>
          </w:rPr>
          <w:t>3.2</w:t>
        </w:r>
        <w:r>
          <w:rPr>
            <w:rFonts w:asciiTheme="minorHAnsi" w:eastAsiaTheme="minorEastAsia" w:hAnsiTheme="minorHAnsi" w:cstheme="minorBidi"/>
            <w:noProof/>
            <w:kern w:val="2"/>
            <w:sz w:val="22"/>
            <w:szCs w:val="22"/>
            <w14:ligatures w14:val="standardContextual"/>
          </w:rPr>
          <w:tab/>
        </w:r>
        <w:r w:rsidRPr="0058516B">
          <w:rPr>
            <w:rStyle w:val="Hyperlink"/>
            <w:noProof/>
          </w:rPr>
          <w:t>Planning for Network Security</w:t>
        </w:r>
        <w:r>
          <w:rPr>
            <w:noProof/>
            <w:webHidden/>
          </w:rPr>
          <w:tab/>
        </w:r>
        <w:r>
          <w:rPr>
            <w:noProof/>
            <w:webHidden/>
          </w:rPr>
          <w:fldChar w:fldCharType="begin"/>
        </w:r>
        <w:r>
          <w:rPr>
            <w:noProof/>
            <w:webHidden/>
          </w:rPr>
          <w:instrText xml:space="preserve"> PAGEREF _Toc155712331 \h </w:instrText>
        </w:r>
        <w:r>
          <w:rPr>
            <w:noProof/>
            <w:webHidden/>
          </w:rPr>
        </w:r>
        <w:r>
          <w:rPr>
            <w:noProof/>
            <w:webHidden/>
          </w:rPr>
          <w:fldChar w:fldCharType="separate"/>
        </w:r>
        <w:r>
          <w:rPr>
            <w:noProof/>
            <w:webHidden/>
          </w:rPr>
          <w:t>40</w:t>
        </w:r>
        <w:r>
          <w:rPr>
            <w:noProof/>
            <w:webHidden/>
          </w:rPr>
          <w:fldChar w:fldCharType="end"/>
        </w:r>
      </w:hyperlink>
    </w:p>
    <w:p w14:paraId="4DDAA5E5" w14:textId="4C581E47"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32" w:history="1">
        <w:r w:rsidRPr="0058516B">
          <w:rPr>
            <w:rStyle w:val="Hyperlink"/>
            <w:noProof/>
            <w14:scene3d>
              <w14:camera w14:prst="orthographicFront"/>
              <w14:lightRig w14:rig="threePt" w14:dir="t">
                <w14:rot w14:lat="0" w14:lon="0" w14:rev="0"/>
              </w14:lightRig>
            </w14:scene3d>
          </w:rPr>
          <w:t>3.2.1</w:t>
        </w:r>
        <w:r>
          <w:rPr>
            <w:rFonts w:asciiTheme="minorHAnsi" w:eastAsiaTheme="minorEastAsia" w:hAnsiTheme="minorHAnsi" w:cstheme="minorBidi"/>
            <w:noProof/>
            <w:kern w:val="2"/>
            <w:sz w:val="22"/>
            <w:szCs w:val="22"/>
            <w14:ligatures w14:val="standardContextual"/>
          </w:rPr>
          <w:tab/>
        </w:r>
        <w:r w:rsidRPr="0058516B">
          <w:rPr>
            <w:rStyle w:val="Hyperlink"/>
            <w:noProof/>
          </w:rPr>
          <w:t>Step 1: Determine Services and Devices which may Enter and Leave the Network</w:t>
        </w:r>
        <w:r>
          <w:rPr>
            <w:noProof/>
            <w:webHidden/>
          </w:rPr>
          <w:tab/>
        </w:r>
        <w:r>
          <w:rPr>
            <w:noProof/>
            <w:webHidden/>
          </w:rPr>
          <w:fldChar w:fldCharType="begin"/>
        </w:r>
        <w:r>
          <w:rPr>
            <w:noProof/>
            <w:webHidden/>
          </w:rPr>
          <w:instrText xml:space="preserve"> PAGEREF _Toc155712332 \h </w:instrText>
        </w:r>
        <w:r>
          <w:rPr>
            <w:noProof/>
            <w:webHidden/>
          </w:rPr>
        </w:r>
        <w:r>
          <w:rPr>
            <w:noProof/>
            <w:webHidden/>
          </w:rPr>
          <w:fldChar w:fldCharType="separate"/>
        </w:r>
        <w:r>
          <w:rPr>
            <w:noProof/>
            <w:webHidden/>
          </w:rPr>
          <w:t>40</w:t>
        </w:r>
        <w:r>
          <w:rPr>
            <w:noProof/>
            <w:webHidden/>
          </w:rPr>
          <w:fldChar w:fldCharType="end"/>
        </w:r>
      </w:hyperlink>
    </w:p>
    <w:p w14:paraId="581B2FCF" w14:textId="230DECD9"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33" w:history="1">
        <w:r w:rsidRPr="0058516B">
          <w:rPr>
            <w:rStyle w:val="Hyperlink"/>
            <w:noProof/>
            <w14:scene3d>
              <w14:camera w14:prst="orthographicFront"/>
              <w14:lightRig w14:rig="threePt" w14:dir="t">
                <w14:rot w14:lat="0" w14:lon="0" w14:rev="0"/>
              </w14:lightRig>
            </w14:scene3d>
          </w:rPr>
          <w:t>3.2.2</w:t>
        </w:r>
        <w:r>
          <w:rPr>
            <w:rFonts w:asciiTheme="minorHAnsi" w:eastAsiaTheme="minorEastAsia" w:hAnsiTheme="minorHAnsi" w:cstheme="minorBidi"/>
            <w:noProof/>
            <w:kern w:val="2"/>
            <w:sz w:val="22"/>
            <w:szCs w:val="22"/>
            <w14:ligatures w14:val="standardContextual"/>
          </w:rPr>
          <w:tab/>
        </w:r>
        <w:r w:rsidRPr="0058516B">
          <w:rPr>
            <w:rStyle w:val="Hyperlink"/>
            <w:noProof/>
          </w:rPr>
          <w:t>Step 2: Determine Sensitivity of Services</w:t>
        </w:r>
        <w:r>
          <w:rPr>
            <w:noProof/>
            <w:webHidden/>
          </w:rPr>
          <w:tab/>
        </w:r>
        <w:r>
          <w:rPr>
            <w:noProof/>
            <w:webHidden/>
          </w:rPr>
          <w:fldChar w:fldCharType="begin"/>
        </w:r>
        <w:r>
          <w:rPr>
            <w:noProof/>
            <w:webHidden/>
          </w:rPr>
          <w:instrText xml:space="preserve"> PAGEREF _Toc155712333 \h </w:instrText>
        </w:r>
        <w:r>
          <w:rPr>
            <w:noProof/>
            <w:webHidden/>
          </w:rPr>
        </w:r>
        <w:r>
          <w:rPr>
            <w:noProof/>
            <w:webHidden/>
          </w:rPr>
          <w:fldChar w:fldCharType="separate"/>
        </w:r>
        <w:r>
          <w:rPr>
            <w:noProof/>
            <w:webHidden/>
          </w:rPr>
          <w:t>41</w:t>
        </w:r>
        <w:r>
          <w:rPr>
            <w:noProof/>
            <w:webHidden/>
          </w:rPr>
          <w:fldChar w:fldCharType="end"/>
        </w:r>
      </w:hyperlink>
    </w:p>
    <w:p w14:paraId="26060E70" w14:textId="32083EA5"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34" w:history="1">
        <w:r w:rsidRPr="0058516B">
          <w:rPr>
            <w:rStyle w:val="Hyperlink"/>
            <w:noProof/>
            <w14:scene3d>
              <w14:camera w14:prst="orthographicFront"/>
              <w14:lightRig w14:rig="threePt" w14:dir="t">
                <w14:rot w14:lat="0" w14:lon="0" w14:rev="0"/>
              </w14:lightRig>
            </w14:scene3d>
          </w:rPr>
          <w:t>3.2.3</w:t>
        </w:r>
        <w:r>
          <w:rPr>
            <w:rFonts w:asciiTheme="minorHAnsi" w:eastAsiaTheme="minorEastAsia" w:hAnsiTheme="minorHAnsi" w:cstheme="minorBidi"/>
            <w:noProof/>
            <w:kern w:val="2"/>
            <w:sz w:val="22"/>
            <w:szCs w:val="22"/>
            <w14:ligatures w14:val="standardContextual"/>
          </w:rPr>
          <w:tab/>
        </w:r>
        <w:r w:rsidRPr="0058516B">
          <w:rPr>
            <w:rStyle w:val="Hyperlink"/>
            <w:noProof/>
          </w:rPr>
          <w:t>Step 3: Allocate Network Zones</w:t>
        </w:r>
        <w:r>
          <w:rPr>
            <w:noProof/>
            <w:webHidden/>
          </w:rPr>
          <w:tab/>
        </w:r>
        <w:r>
          <w:rPr>
            <w:noProof/>
            <w:webHidden/>
          </w:rPr>
          <w:fldChar w:fldCharType="begin"/>
        </w:r>
        <w:r>
          <w:rPr>
            <w:noProof/>
            <w:webHidden/>
          </w:rPr>
          <w:instrText xml:space="preserve"> PAGEREF _Toc155712334 \h </w:instrText>
        </w:r>
        <w:r>
          <w:rPr>
            <w:noProof/>
            <w:webHidden/>
          </w:rPr>
        </w:r>
        <w:r>
          <w:rPr>
            <w:noProof/>
            <w:webHidden/>
          </w:rPr>
          <w:fldChar w:fldCharType="separate"/>
        </w:r>
        <w:r>
          <w:rPr>
            <w:noProof/>
            <w:webHidden/>
          </w:rPr>
          <w:t>42</w:t>
        </w:r>
        <w:r>
          <w:rPr>
            <w:noProof/>
            <w:webHidden/>
          </w:rPr>
          <w:fldChar w:fldCharType="end"/>
        </w:r>
      </w:hyperlink>
    </w:p>
    <w:p w14:paraId="5164AA4A" w14:textId="3CA78588"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35" w:history="1">
        <w:r w:rsidRPr="0058516B">
          <w:rPr>
            <w:rStyle w:val="Hyperlink"/>
            <w:noProof/>
            <w14:scene3d>
              <w14:camera w14:prst="orthographicFront"/>
              <w14:lightRig w14:rig="threePt" w14:dir="t">
                <w14:rot w14:lat="0" w14:lon="0" w14:rev="0"/>
              </w14:lightRig>
            </w14:scene3d>
          </w:rPr>
          <w:t>3.2.4</w:t>
        </w:r>
        <w:r>
          <w:rPr>
            <w:rFonts w:asciiTheme="minorHAnsi" w:eastAsiaTheme="minorEastAsia" w:hAnsiTheme="minorHAnsi" w:cstheme="minorBidi"/>
            <w:noProof/>
            <w:kern w:val="2"/>
            <w:sz w:val="22"/>
            <w:szCs w:val="22"/>
            <w14:ligatures w14:val="standardContextual"/>
          </w:rPr>
          <w:tab/>
        </w:r>
        <w:r w:rsidRPr="0058516B">
          <w:rPr>
            <w:rStyle w:val="Hyperlink"/>
            <w:noProof/>
          </w:rPr>
          <w:t>Step 4: Define Controls</w:t>
        </w:r>
        <w:r>
          <w:rPr>
            <w:noProof/>
            <w:webHidden/>
          </w:rPr>
          <w:tab/>
        </w:r>
        <w:r>
          <w:rPr>
            <w:noProof/>
            <w:webHidden/>
          </w:rPr>
          <w:fldChar w:fldCharType="begin"/>
        </w:r>
        <w:r>
          <w:rPr>
            <w:noProof/>
            <w:webHidden/>
          </w:rPr>
          <w:instrText xml:space="preserve"> PAGEREF _Toc155712335 \h </w:instrText>
        </w:r>
        <w:r>
          <w:rPr>
            <w:noProof/>
            <w:webHidden/>
          </w:rPr>
        </w:r>
        <w:r>
          <w:rPr>
            <w:noProof/>
            <w:webHidden/>
          </w:rPr>
          <w:fldChar w:fldCharType="separate"/>
        </w:r>
        <w:r>
          <w:rPr>
            <w:noProof/>
            <w:webHidden/>
          </w:rPr>
          <w:t>43</w:t>
        </w:r>
        <w:r>
          <w:rPr>
            <w:noProof/>
            <w:webHidden/>
          </w:rPr>
          <w:fldChar w:fldCharType="end"/>
        </w:r>
      </w:hyperlink>
    </w:p>
    <w:p w14:paraId="1DE5BD4A" w14:textId="726B7BB0"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36" w:history="1">
        <w:r w:rsidRPr="0058516B">
          <w:rPr>
            <w:rStyle w:val="Hyperlink"/>
            <w:noProof/>
            <w14:scene3d>
              <w14:camera w14:prst="orthographicFront"/>
              <w14:lightRig w14:rig="threePt" w14:dir="t">
                <w14:rot w14:lat="0" w14:lon="0" w14:rev="0"/>
              </w14:lightRig>
            </w14:scene3d>
          </w:rPr>
          <w:t>3.2.5</w:t>
        </w:r>
        <w:r>
          <w:rPr>
            <w:rFonts w:asciiTheme="minorHAnsi" w:eastAsiaTheme="minorEastAsia" w:hAnsiTheme="minorHAnsi" w:cstheme="minorBidi"/>
            <w:noProof/>
            <w:kern w:val="2"/>
            <w:sz w:val="22"/>
            <w:szCs w:val="22"/>
            <w14:ligatures w14:val="standardContextual"/>
          </w:rPr>
          <w:tab/>
        </w:r>
        <w:r w:rsidRPr="0058516B">
          <w:rPr>
            <w:rStyle w:val="Hyperlink"/>
            <w:noProof/>
          </w:rPr>
          <w:t>Step 5: Draw the Network Diagram</w:t>
        </w:r>
        <w:r>
          <w:rPr>
            <w:noProof/>
            <w:webHidden/>
          </w:rPr>
          <w:tab/>
        </w:r>
        <w:r>
          <w:rPr>
            <w:noProof/>
            <w:webHidden/>
          </w:rPr>
          <w:fldChar w:fldCharType="begin"/>
        </w:r>
        <w:r>
          <w:rPr>
            <w:noProof/>
            <w:webHidden/>
          </w:rPr>
          <w:instrText xml:space="preserve"> PAGEREF _Toc155712336 \h </w:instrText>
        </w:r>
        <w:r>
          <w:rPr>
            <w:noProof/>
            <w:webHidden/>
          </w:rPr>
        </w:r>
        <w:r>
          <w:rPr>
            <w:noProof/>
            <w:webHidden/>
          </w:rPr>
          <w:fldChar w:fldCharType="separate"/>
        </w:r>
        <w:r>
          <w:rPr>
            <w:noProof/>
            <w:webHidden/>
          </w:rPr>
          <w:t>45</w:t>
        </w:r>
        <w:r>
          <w:rPr>
            <w:noProof/>
            <w:webHidden/>
          </w:rPr>
          <w:fldChar w:fldCharType="end"/>
        </w:r>
      </w:hyperlink>
    </w:p>
    <w:p w14:paraId="119B82A6" w14:textId="267ABED1" w:rsidR="003B7751" w:rsidRDefault="003B7751">
      <w:pPr>
        <w:pStyle w:val="TOC2"/>
        <w:tabs>
          <w:tab w:val="left" w:pos="960"/>
          <w:tab w:val="right" w:leader="dot" w:pos="8990"/>
        </w:tabs>
        <w:rPr>
          <w:rFonts w:asciiTheme="minorHAnsi" w:eastAsiaTheme="minorEastAsia" w:hAnsiTheme="minorHAnsi" w:cstheme="minorBidi"/>
          <w:noProof/>
          <w:kern w:val="2"/>
          <w:sz w:val="22"/>
          <w:szCs w:val="22"/>
          <w14:ligatures w14:val="standardContextual"/>
        </w:rPr>
      </w:pPr>
      <w:hyperlink w:anchor="_Toc155712337" w:history="1">
        <w:r w:rsidRPr="0058516B">
          <w:rPr>
            <w:rStyle w:val="Hyperlink"/>
            <w:noProof/>
          </w:rPr>
          <w:t>3.3</w:t>
        </w:r>
        <w:r>
          <w:rPr>
            <w:rFonts w:asciiTheme="minorHAnsi" w:eastAsiaTheme="minorEastAsia" w:hAnsiTheme="minorHAnsi" w:cstheme="minorBidi"/>
            <w:noProof/>
            <w:kern w:val="2"/>
            <w:sz w:val="22"/>
            <w:szCs w:val="22"/>
            <w14:ligatures w14:val="standardContextual"/>
          </w:rPr>
          <w:tab/>
        </w:r>
        <w:r w:rsidRPr="0058516B">
          <w:rPr>
            <w:rStyle w:val="Hyperlink"/>
            <w:noProof/>
          </w:rPr>
          <w:t>Designing Physical Security</w:t>
        </w:r>
        <w:r>
          <w:rPr>
            <w:noProof/>
            <w:webHidden/>
          </w:rPr>
          <w:tab/>
        </w:r>
        <w:r>
          <w:rPr>
            <w:noProof/>
            <w:webHidden/>
          </w:rPr>
          <w:fldChar w:fldCharType="begin"/>
        </w:r>
        <w:r>
          <w:rPr>
            <w:noProof/>
            <w:webHidden/>
          </w:rPr>
          <w:instrText xml:space="preserve"> PAGEREF _Toc155712337 \h </w:instrText>
        </w:r>
        <w:r>
          <w:rPr>
            <w:noProof/>
            <w:webHidden/>
          </w:rPr>
        </w:r>
        <w:r>
          <w:rPr>
            <w:noProof/>
            <w:webHidden/>
          </w:rPr>
          <w:fldChar w:fldCharType="separate"/>
        </w:r>
        <w:r>
          <w:rPr>
            <w:noProof/>
            <w:webHidden/>
          </w:rPr>
          <w:t>46</w:t>
        </w:r>
        <w:r>
          <w:rPr>
            <w:noProof/>
            <w:webHidden/>
          </w:rPr>
          <w:fldChar w:fldCharType="end"/>
        </w:r>
      </w:hyperlink>
    </w:p>
    <w:p w14:paraId="15EFC7B7" w14:textId="313D4CCC"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38" w:history="1">
        <w:r w:rsidRPr="0058516B">
          <w:rPr>
            <w:rStyle w:val="Hyperlink"/>
            <w:noProof/>
            <w14:scene3d>
              <w14:camera w14:prst="orthographicFront"/>
              <w14:lightRig w14:rig="threePt" w14:dir="t">
                <w14:rot w14:lat="0" w14:lon="0" w14:rev="0"/>
              </w14:lightRig>
            </w14:scene3d>
          </w:rPr>
          <w:t>3.3.1</w:t>
        </w:r>
        <w:r>
          <w:rPr>
            <w:rFonts w:asciiTheme="minorHAnsi" w:eastAsiaTheme="minorEastAsia" w:hAnsiTheme="minorHAnsi" w:cstheme="minorBidi"/>
            <w:noProof/>
            <w:kern w:val="2"/>
            <w:sz w:val="22"/>
            <w:szCs w:val="22"/>
            <w14:ligatures w14:val="standardContextual"/>
          </w:rPr>
          <w:tab/>
        </w:r>
        <w:r w:rsidRPr="0058516B">
          <w:rPr>
            <w:rStyle w:val="Hyperlink"/>
            <w:noProof/>
          </w:rPr>
          <w:t>Step 1: Inventory Assets within Rooms</w:t>
        </w:r>
        <w:r>
          <w:rPr>
            <w:noProof/>
            <w:webHidden/>
          </w:rPr>
          <w:tab/>
        </w:r>
        <w:r>
          <w:rPr>
            <w:noProof/>
            <w:webHidden/>
          </w:rPr>
          <w:fldChar w:fldCharType="begin"/>
        </w:r>
        <w:r>
          <w:rPr>
            <w:noProof/>
            <w:webHidden/>
          </w:rPr>
          <w:instrText xml:space="preserve"> PAGEREF _Toc155712338 \h </w:instrText>
        </w:r>
        <w:r>
          <w:rPr>
            <w:noProof/>
            <w:webHidden/>
          </w:rPr>
        </w:r>
        <w:r>
          <w:rPr>
            <w:noProof/>
            <w:webHidden/>
          </w:rPr>
          <w:fldChar w:fldCharType="separate"/>
        </w:r>
        <w:r>
          <w:rPr>
            <w:noProof/>
            <w:webHidden/>
          </w:rPr>
          <w:t>46</w:t>
        </w:r>
        <w:r>
          <w:rPr>
            <w:noProof/>
            <w:webHidden/>
          </w:rPr>
          <w:fldChar w:fldCharType="end"/>
        </w:r>
      </w:hyperlink>
    </w:p>
    <w:p w14:paraId="2ACD6DCE" w14:textId="2898F1C3"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39" w:history="1">
        <w:r w:rsidRPr="0058516B">
          <w:rPr>
            <w:rStyle w:val="Hyperlink"/>
            <w:noProof/>
            <w14:scene3d>
              <w14:camera w14:prst="orthographicFront"/>
              <w14:lightRig w14:rig="threePt" w14:dir="t">
                <w14:rot w14:lat="0" w14:lon="0" w14:rev="0"/>
              </w14:lightRig>
            </w14:scene3d>
          </w:rPr>
          <w:t>3.3.2</w:t>
        </w:r>
        <w:r>
          <w:rPr>
            <w:rFonts w:asciiTheme="minorHAnsi" w:eastAsiaTheme="minorEastAsia" w:hAnsiTheme="minorHAnsi" w:cstheme="minorBidi"/>
            <w:noProof/>
            <w:kern w:val="2"/>
            <w:sz w:val="22"/>
            <w:szCs w:val="22"/>
            <w14:ligatures w14:val="standardContextual"/>
          </w:rPr>
          <w:tab/>
        </w:r>
        <w:r w:rsidRPr="0058516B">
          <w:rPr>
            <w:rStyle w:val="Hyperlink"/>
            <w:noProof/>
          </w:rPr>
          <w:t>Step 2: Selecting Controls for Sensitivity Classes</w:t>
        </w:r>
        <w:r>
          <w:rPr>
            <w:noProof/>
            <w:webHidden/>
          </w:rPr>
          <w:tab/>
        </w:r>
        <w:r>
          <w:rPr>
            <w:noProof/>
            <w:webHidden/>
          </w:rPr>
          <w:fldChar w:fldCharType="begin"/>
        </w:r>
        <w:r>
          <w:rPr>
            <w:noProof/>
            <w:webHidden/>
          </w:rPr>
          <w:instrText xml:space="preserve"> PAGEREF _Toc155712339 \h </w:instrText>
        </w:r>
        <w:r>
          <w:rPr>
            <w:noProof/>
            <w:webHidden/>
          </w:rPr>
        </w:r>
        <w:r>
          <w:rPr>
            <w:noProof/>
            <w:webHidden/>
          </w:rPr>
          <w:fldChar w:fldCharType="separate"/>
        </w:r>
        <w:r>
          <w:rPr>
            <w:noProof/>
            <w:webHidden/>
          </w:rPr>
          <w:t>46</w:t>
        </w:r>
        <w:r>
          <w:rPr>
            <w:noProof/>
            <w:webHidden/>
          </w:rPr>
          <w:fldChar w:fldCharType="end"/>
        </w:r>
      </w:hyperlink>
    </w:p>
    <w:p w14:paraId="25FA45C3" w14:textId="30F125FE"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40" w:history="1">
        <w:r w:rsidRPr="0058516B">
          <w:rPr>
            <w:rStyle w:val="Hyperlink"/>
            <w:noProof/>
            <w14:scene3d>
              <w14:camera w14:prst="orthographicFront"/>
              <w14:lightRig w14:rig="threePt" w14:dir="t">
                <w14:rot w14:lat="0" w14:lon="0" w14:rev="0"/>
              </w14:lightRig>
            </w14:scene3d>
          </w:rPr>
          <w:t>3.3.3</w:t>
        </w:r>
        <w:r>
          <w:rPr>
            <w:rFonts w:asciiTheme="minorHAnsi" w:eastAsiaTheme="minorEastAsia" w:hAnsiTheme="minorHAnsi" w:cstheme="minorBidi"/>
            <w:noProof/>
            <w:kern w:val="2"/>
            <w:sz w:val="22"/>
            <w:szCs w:val="22"/>
            <w14:ligatures w14:val="standardContextual"/>
          </w:rPr>
          <w:tab/>
        </w:r>
        <w:r w:rsidRPr="0058516B">
          <w:rPr>
            <w:rStyle w:val="Hyperlink"/>
            <w:noProof/>
          </w:rPr>
          <w:t>Step 3: Selecting Controls for Criticality Classes</w:t>
        </w:r>
        <w:r>
          <w:rPr>
            <w:noProof/>
            <w:webHidden/>
          </w:rPr>
          <w:tab/>
        </w:r>
        <w:r>
          <w:rPr>
            <w:noProof/>
            <w:webHidden/>
          </w:rPr>
          <w:fldChar w:fldCharType="begin"/>
        </w:r>
        <w:r>
          <w:rPr>
            <w:noProof/>
            <w:webHidden/>
          </w:rPr>
          <w:instrText xml:space="preserve"> PAGEREF _Toc155712340 \h </w:instrText>
        </w:r>
        <w:r>
          <w:rPr>
            <w:noProof/>
            <w:webHidden/>
          </w:rPr>
        </w:r>
        <w:r>
          <w:rPr>
            <w:noProof/>
            <w:webHidden/>
          </w:rPr>
          <w:fldChar w:fldCharType="separate"/>
        </w:r>
        <w:r>
          <w:rPr>
            <w:noProof/>
            <w:webHidden/>
          </w:rPr>
          <w:t>47</w:t>
        </w:r>
        <w:r>
          <w:rPr>
            <w:noProof/>
            <w:webHidden/>
          </w:rPr>
          <w:fldChar w:fldCharType="end"/>
        </w:r>
      </w:hyperlink>
    </w:p>
    <w:p w14:paraId="0D532016" w14:textId="2C423416"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41" w:history="1">
        <w:r w:rsidRPr="0058516B">
          <w:rPr>
            <w:rStyle w:val="Hyperlink"/>
            <w:noProof/>
            <w14:scene3d>
              <w14:camera w14:prst="orthographicFront"/>
              <w14:lightRig w14:rig="threePt" w14:dir="t">
                <w14:rot w14:lat="0" w14:lon="0" w14:rev="0"/>
              </w14:lightRig>
            </w14:scene3d>
          </w:rPr>
          <w:t>3.3.4</w:t>
        </w:r>
        <w:r>
          <w:rPr>
            <w:rFonts w:asciiTheme="minorHAnsi" w:eastAsiaTheme="minorEastAsia" w:hAnsiTheme="minorHAnsi" w:cstheme="minorBidi"/>
            <w:noProof/>
            <w:kern w:val="2"/>
            <w:sz w:val="22"/>
            <w:szCs w:val="22"/>
            <w14:ligatures w14:val="standardContextual"/>
          </w:rPr>
          <w:tab/>
        </w:r>
        <w:r w:rsidRPr="0058516B">
          <w:rPr>
            <w:rStyle w:val="Hyperlink"/>
            <w:noProof/>
          </w:rPr>
          <w:t>Step 4: Complete the Physical Security Map</w:t>
        </w:r>
        <w:r>
          <w:rPr>
            <w:noProof/>
            <w:webHidden/>
          </w:rPr>
          <w:tab/>
        </w:r>
        <w:r>
          <w:rPr>
            <w:noProof/>
            <w:webHidden/>
          </w:rPr>
          <w:fldChar w:fldCharType="begin"/>
        </w:r>
        <w:r>
          <w:rPr>
            <w:noProof/>
            <w:webHidden/>
          </w:rPr>
          <w:instrText xml:space="preserve"> PAGEREF _Toc155712341 \h </w:instrText>
        </w:r>
        <w:r>
          <w:rPr>
            <w:noProof/>
            <w:webHidden/>
          </w:rPr>
        </w:r>
        <w:r>
          <w:rPr>
            <w:noProof/>
            <w:webHidden/>
          </w:rPr>
          <w:fldChar w:fldCharType="separate"/>
        </w:r>
        <w:r>
          <w:rPr>
            <w:noProof/>
            <w:webHidden/>
          </w:rPr>
          <w:t>48</w:t>
        </w:r>
        <w:r>
          <w:rPr>
            <w:noProof/>
            <w:webHidden/>
          </w:rPr>
          <w:fldChar w:fldCharType="end"/>
        </w:r>
      </w:hyperlink>
    </w:p>
    <w:p w14:paraId="4902A217" w14:textId="44EA4753" w:rsidR="003B7751" w:rsidRDefault="003B7751">
      <w:pPr>
        <w:pStyle w:val="TOC2"/>
        <w:tabs>
          <w:tab w:val="left" w:pos="960"/>
          <w:tab w:val="right" w:leader="dot" w:pos="8990"/>
        </w:tabs>
        <w:rPr>
          <w:rFonts w:asciiTheme="minorHAnsi" w:eastAsiaTheme="minorEastAsia" w:hAnsiTheme="minorHAnsi" w:cstheme="minorBidi"/>
          <w:noProof/>
          <w:kern w:val="2"/>
          <w:sz w:val="22"/>
          <w:szCs w:val="22"/>
          <w14:ligatures w14:val="standardContextual"/>
        </w:rPr>
      </w:pPr>
      <w:hyperlink w:anchor="_Toc155712342" w:history="1">
        <w:r w:rsidRPr="0058516B">
          <w:rPr>
            <w:rStyle w:val="Hyperlink"/>
            <w:noProof/>
          </w:rPr>
          <w:t>3.4</w:t>
        </w:r>
        <w:r>
          <w:rPr>
            <w:rFonts w:asciiTheme="minorHAnsi" w:eastAsiaTheme="minorEastAsia" w:hAnsiTheme="minorHAnsi" w:cstheme="minorBidi"/>
            <w:noProof/>
            <w:kern w:val="2"/>
            <w:sz w:val="22"/>
            <w:szCs w:val="22"/>
            <w14:ligatures w14:val="standardContextual"/>
          </w:rPr>
          <w:tab/>
        </w:r>
        <w:r w:rsidRPr="0058516B">
          <w:rPr>
            <w:rStyle w:val="Hyperlink"/>
            <w:noProof/>
          </w:rPr>
          <w:t>Attending to Information Privacy</w:t>
        </w:r>
        <w:r>
          <w:rPr>
            <w:noProof/>
            <w:webHidden/>
          </w:rPr>
          <w:tab/>
        </w:r>
        <w:r>
          <w:rPr>
            <w:noProof/>
            <w:webHidden/>
          </w:rPr>
          <w:fldChar w:fldCharType="begin"/>
        </w:r>
        <w:r>
          <w:rPr>
            <w:noProof/>
            <w:webHidden/>
          </w:rPr>
          <w:instrText xml:space="preserve"> PAGEREF _Toc155712342 \h </w:instrText>
        </w:r>
        <w:r>
          <w:rPr>
            <w:noProof/>
            <w:webHidden/>
          </w:rPr>
        </w:r>
        <w:r>
          <w:rPr>
            <w:noProof/>
            <w:webHidden/>
          </w:rPr>
          <w:fldChar w:fldCharType="separate"/>
        </w:r>
        <w:r>
          <w:rPr>
            <w:noProof/>
            <w:webHidden/>
          </w:rPr>
          <w:t>49</w:t>
        </w:r>
        <w:r>
          <w:rPr>
            <w:noProof/>
            <w:webHidden/>
          </w:rPr>
          <w:fldChar w:fldCharType="end"/>
        </w:r>
      </w:hyperlink>
    </w:p>
    <w:p w14:paraId="05112BBE" w14:textId="1486C3C8"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43" w:history="1">
        <w:r w:rsidRPr="0058516B">
          <w:rPr>
            <w:rStyle w:val="Hyperlink"/>
            <w:noProof/>
            <w14:scene3d>
              <w14:camera w14:prst="orthographicFront"/>
              <w14:lightRig w14:rig="threePt" w14:dir="t">
                <w14:rot w14:lat="0" w14:lon="0" w14:rev="0"/>
              </w14:lightRig>
            </w14:scene3d>
          </w:rPr>
          <w:t>3.4.1</w:t>
        </w:r>
        <w:r>
          <w:rPr>
            <w:rFonts w:asciiTheme="minorHAnsi" w:eastAsiaTheme="minorEastAsia" w:hAnsiTheme="minorHAnsi" w:cstheme="minorBidi"/>
            <w:noProof/>
            <w:kern w:val="2"/>
            <w:sz w:val="22"/>
            <w:szCs w:val="22"/>
            <w14:ligatures w14:val="standardContextual"/>
          </w:rPr>
          <w:tab/>
        </w:r>
        <w:r w:rsidRPr="0058516B">
          <w:rPr>
            <w:rStyle w:val="Hyperlink"/>
            <w:noProof/>
          </w:rPr>
          <w:t>Step 1: Defining a Data Dictionary with Primary Purpose</w:t>
        </w:r>
        <w:r>
          <w:rPr>
            <w:noProof/>
            <w:webHidden/>
          </w:rPr>
          <w:tab/>
        </w:r>
        <w:r>
          <w:rPr>
            <w:noProof/>
            <w:webHidden/>
          </w:rPr>
          <w:fldChar w:fldCharType="begin"/>
        </w:r>
        <w:r>
          <w:rPr>
            <w:noProof/>
            <w:webHidden/>
          </w:rPr>
          <w:instrText xml:space="preserve"> PAGEREF _Toc155712343 \h </w:instrText>
        </w:r>
        <w:r>
          <w:rPr>
            <w:noProof/>
            <w:webHidden/>
          </w:rPr>
        </w:r>
        <w:r>
          <w:rPr>
            <w:noProof/>
            <w:webHidden/>
          </w:rPr>
          <w:fldChar w:fldCharType="separate"/>
        </w:r>
        <w:r>
          <w:rPr>
            <w:noProof/>
            <w:webHidden/>
          </w:rPr>
          <w:t>49</w:t>
        </w:r>
        <w:r>
          <w:rPr>
            <w:noProof/>
            <w:webHidden/>
          </w:rPr>
          <w:fldChar w:fldCharType="end"/>
        </w:r>
      </w:hyperlink>
    </w:p>
    <w:p w14:paraId="7EC7D443" w14:textId="089AC2E2"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44" w:history="1">
        <w:r w:rsidRPr="0058516B">
          <w:rPr>
            <w:rStyle w:val="Hyperlink"/>
            <w:noProof/>
            <w14:scene3d>
              <w14:camera w14:prst="orthographicFront"/>
              <w14:lightRig w14:rig="threePt" w14:dir="t">
                <w14:rot w14:lat="0" w14:lon="0" w14:rev="0"/>
              </w14:lightRig>
            </w14:scene3d>
          </w:rPr>
          <w:t>3.4.2</w:t>
        </w:r>
        <w:r>
          <w:rPr>
            <w:rFonts w:asciiTheme="minorHAnsi" w:eastAsiaTheme="minorEastAsia" w:hAnsiTheme="minorHAnsi" w:cstheme="minorBidi"/>
            <w:noProof/>
            <w:kern w:val="2"/>
            <w:sz w:val="22"/>
            <w:szCs w:val="22"/>
            <w14:ligatures w14:val="standardContextual"/>
          </w:rPr>
          <w:tab/>
        </w:r>
        <w:r w:rsidRPr="0058516B">
          <w:rPr>
            <w:rStyle w:val="Hyperlink"/>
            <w:noProof/>
          </w:rPr>
          <w:t>Step 2: Performing a Privacy Impact Assessment</w:t>
        </w:r>
        <w:r>
          <w:rPr>
            <w:noProof/>
            <w:webHidden/>
          </w:rPr>
          <w:tab/>
        </w:r>
        <w:r>
          <w:rPr>
            <w:noProof/>
            <w:webHidden/>
          </w:rPr>
          <w:fldChar w:fldCharType="begin"/>
        </w:r>
        <w:r>
          <w:rPr>
            <w:noProof/>
            <w:webHidden/>
          </w:rPr>
          <w:instrText xml:space="preserve"> PAGEREF _Toc155712344 \h </w:instrText>
        </w:r>
        <w:r>
          <w:rPr>
            <w:noProof/>
            <w:webHidden/>
          </w:rPr>
        </w:r>
        <w:r>
          <w:rPr>
            <w:noProof/>
            <w:webHidden/>
          </w:rPr>
          <w:fldChar w:fldCharType="separate"/>
        </w:r>
        <w:r>
          <w:rPr>
            <w:noProof/>
            <w:webHidden/>
          </w:rPr>
          <w:t>49</w:t>
        </w:r>
        <w:r>
          <w:rPr>
            <w:noProof/>
            <w:webHidden/>
          </w:rPr>
          <w:fldChar w:fldCharType="end"/>
        </w:r>
      </w:hyperlink>
    </w:p>
    <w:p w14:paraId="5327100A" w14:textId="72FC3284"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45" w:history="1">
        <w:r w:rsidRPr="0058516B">
          <w:rPr>
            <w:rStyle w:val="Hyperlink"/>
            <w:rFonts w:eastAsiaTheme="majorEastAsia"/>
            <w:noProof/>
            <w14:scene3d>
              <w14:camera w14:prst="orthographicFront"/>
              <w14:lightRig w14:rig="threePt" w14:dir="t">
                <w14:rot w14:lat="0" w14:lon="0" w14:rev="0"/>
              </w14:lightRig>
            </w14:scene3d>
          </w:rPr>
          <w:t>3.4.3</w:t>
        </w:r>
        <w:r>
          <w:rPr>
            <w:rFonts w:asciiTheme="minorHAnsi" w:eastAsiaTheme="minorEastAsia" w:hAnsiTheme="minorHAnsi" w:cstheme="minorBidi"/>
            <w:noProof/>
            <w:kern w:val="2"/>
            <w:sz w:val="22"/>
            <w:szCs w:val="22"/>
            <w14:ligatures w14:val="standardContextual"/>
          </w:rPr>
          <w:tab/>
        </w:r>
        <w:r w:rsidRPr="0058516B">
          <w:rPr>
            <w:rStyle w:val="Hyperlink"/>
            <w:rFonts w:eastAsiaTheme="majorEastAsia"/>
            <w:noProof/>
          </w:rPr>
          <w:t>Step 3: Developing a Policy and Notice of Privacy Practices</w:t>
        </w:r>
        <w:r>
          <w:rPr>
            <w:noProof/>
            <w:webHidden/>
          </w:rPr>
          <w:tab/>
        </w:r>
        <w:r>
          <w:rPr>
            <w:noProof/>
            <w:webHidden/>
          </w:rPr>
          <w:fldChar w:fldCharType="begin"/>
        </w:r>
        <w:r>
          <w:rPr>
            <w:noProof/>
            <w:webHidden/>
          </w:rPr>
          <w:instrText xml:space="preserve"> PAGEREF _Toc155712345 \h </w:instrText>
        </w:r>
        <w:r>
          <w:rPr>
            <w:noProof/>
            <w:webHidden/>
          </w:rPr>
        </w:r>
        <w:r>
          <w:rPr>
            <w:noProof/>
            <w:webHidden/>
          </w:rPr>
          <w:fldChar w:fldCharType="separate"/>
        </w:r>
        <w:r>
          <w:rPr>
            <w:noProof/>
            <w:webHidden/>
          </w:rPr>
          <w:t>51</w:t>
        </w:r>
        <w:r>
          <w:rPr>
            <w:noProof/>
            <w:webHidden/>
          </w:rPr>
          <w:fldChar w:fldCharType="end"/>
        </w:r>
      </w:hyperlink>
    </w:p>
    <w:p w14:paraId="1C9F39A9" w14:textId="313EC56C" w:rsidR="003B7751" w:rsidRDefault="003B7751">
      <w:pPr>
        <w:pStyle w:val="TOC2"/>
        <w:tabs>
          <w:tab w:val="left" w:pos="960"/>
          <w:tab w:val="right" w:leader="dot" w:pos="8990"/>
        </w:tabs>
        <w:rPr>
          <w:rFonts w:asciiTheme="minorHAnsi" w:eastAsiaTheme="minorEastAsia" w:hAnsiTheme="minorHAnsi" w:cstheme="minorBidi"/>
          <w:noProof/>
          <w:kern w:val="2"/>
          <w:sz w:val="22"/>
          <w:szCs w:val="22"/>
          <w14:ligatures w14:val="standardContextual"/>
        </w:rPr>
      </w:pPr>
      <w:hyperlink w:anchor="_Toc155712346" w:history="1">
        <w:r w:rsidRPr="0058516B">
          <w:rPr>
            <w:rStyle w:val="Hyperlink"/>
            <w:noProof/>
          </w:rPr>
          <w:t>3.5</w:t>
        </w:r>
        <w:r>
          <w:rPr>
            <w:rFonts w:asciiTheme="minorHAnsi" w:eastAsiaTheme="minorEastAsia" w:hAnsiTheme="minorHAnsi" w:cstheme="minorBidi"/>
            <w:noProof/>
            <w:kern w:val="2"/>
            <w:sz w:val="22"/>
            <w:szCs w:val="22"/>
            <w14:ligatures w14:val="standardContextual"/>
          </w:rPr>
          <w:tab/>
        </w:r>
        <w:r w:rsidRPr="0058516B">
          <w:rPr>
            <w:rStyle w:val="Hyperlink"/>
            <w:noProof/>
          </w:rPr>
          <w:t>Managing Cloud Security</w:t>
        </w:r>
        <w:r>
          <w:rPr>
            <w:noProof/>
            <w:webHidden/>
          </w:rPr>
          <w:tab/>
        </w:r>
        <w:r>
          <w:rPr>
            <w:noProof/>
            <w:webHidden/>
          </w:rPr>
          <w:fldChar w:fldCharType="begin"/>
        </w:r>
        <w:r>
          <w:rPr>
            <w:noProof/>
            <w:webHidden/>
          </w:rPr>
          <w:instrText xml:space="preserve"> PAGEREF _Toc155712346 \h </w:instrText>
        </w:r>
        <w:r>
          <w:rPr>
            <w:noProof/>
            <w:webHidden/>
          </w:rPr>
        </w:r>
        <w:r>
          <w:rPr>
            <w:noProof/>
            <w:webHidden/>
          </w:rPr>
          <w:fldChar w:fldCharType="separate"/>
        </w:r>
        <w:r>
          <w:rPr>
            <w:noProof/>
            <w:webHidden/>
          </w:rPr>
          <w:t>53</w:t>
        </w:r>
        <w:r>
          <w:rPr>
            <w:noProof/>
            <w:webHidden/>
          </w:rPr>
          <w:fldChar w:fldCharType="end"/>
        </w:r>
      </w:hyperlink>
    </w:p>
    <w:p w14:paraId="2373BCB2" w14:textId="135D3B70"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47" w:history="1">
        <w:r w:rsidRPr="0058516B">
          <w:rPr>
            <w:rStyle w:val="Hyperlink"/>
            <w:noProof/>
            <w14:scene3d>
              <w14:camera w14:prst="orthographicFront"/>
              <w14:lightRig w14:rig="threePt" w14:dir="t">
                <w14:rot w14:lat="0" w14:lon="0" w14:rev="0"/>
              </w14:lightRig>
            </w14:scene3d>
          </w:rPr>
          <w:t>3.5.1</w:t>
        </w:r>
        <w:r>
          <w:rPr>
            <w:rFonts w:asciiTheme="minorHAnsi" w:eastAsiaTheme="minorEastAsia" w:hAnsiTheme="minorHAnsi" w:cstheme="minorBidi"/>
            <w:noProof/>
            <w:kern w:val="2"/>
            <w:sz w:val="22"/>
            <w:szCs w:val="22"/>
            <w14:ligatures w14:val="standardContextual"/>
          </w:rPr>
          <w:tab/>
        </w:r>
        <w:r w:rsidRPr="0058516B">
          <w:rPr>
            <w:rStyle w:val="Hyperlink"/>
            <w:noProof/>
          </w:rPr>
          <w:t>Step 1: Define Security and Compliance Requirements</w:t>
        </w:r>
        <w:r>
          <w:rPr>
            <w:noProof/>
            <w:webHidden/>
          </w:rPr>
          <w:tab/>
        </w:r>
        <w:r>
          <w:rPr>
            <w:noProof/>
            <w:webHidden/>
          </w:rPr>
          <w:fldChar w:fldCharType="begin"/>
        </w:r>
        <w:r>
          <w:rPr>
            <w:noProof/>
            <w:webHidden/>
          </w:rPr>
          <w:instrText xml:space="preserve"> PAGEREF _Toc155712347 \h </w:instrText>
        </w:r>
        <w:r>
          <w:rPr>
            <w:noProof/>
            <w:webHidden/>
          </w:rPr>
        </w:r>
        <w:r>
          <w:rPr>
            <w:noProof/>
            <w:webHidden/>
          </w:rPr>
          <w:fldChar w:fldCharType="separate"/>
        </w:r>
        <w:r>
          <w:rPr>
            <w:noProof/>
            <w:webHidden/>
          </w:rPr>
          <w:t>53</w:t>
        </w:r>
        <w:r>
          <w:rPr>
            <w:noProof/>
            <w:webHidden/>
          </w:rPr>
          <w:fldChar w:fldCharType="end"/>
        </w:r>
      </w:hyperlink>
    </w:p>
    <w:p w14:paraId="2A1ACA43" w14:textId="24389F29"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48" w:history="1">
        <w:r w:rsidRPr="0058516B">
          <w:rPr>
            <w:rStyle w:val="Hyperlink"/>
            <w:noProof/>
            <w14:scene3d>
              <w14:camera w14:prst="orthographicFront"/>
              <w14:lightRig w14:rig="threePt" w14:dir="t">
                <w14:rot w14:lat="0" w14:lon="0" w14:rev="0"/>
              </w14:lightRig>
            </w14:scene3d>
          </w:rPr>
          <w:t>3.5.2</w:t>
        </w:r>
        <w:r>
          <w:rPr>
            <w:rFonts w:asciiTheme="minorHAnsi" w:eastAsiaTheme="minorEastAsia" w:hAnsiTheme="minorHAnsi" w:cstheme="minorBidi"/>
            <w:noProof/>
            <w:kern w:val="2"/>
            <w:sz w:val="22"/>
            <w:szCs w:val="22"/>
            <w14:ligatures w14:val="standardContextual"/>
          </w:rPr>
          <w:tab/>
        </w:r>
        <w:r w:rsidRPr="0058516B">
          <w:rPr>
            <w:rStyle w:val="Hyperlink"/>
            <w:noProof/>
          </w:rPr>
          <w:t>Step 2: Select a Cloud Provider and Service/Deployment Model</w:t>
        </w:r>
        <w:r>
          <w:rPr>
            <w:noProof/>
            <w:webHidden/>
          </w:rPr>
          <w:tab/>
        </w:r>
        <w:r>
          <w:rPr>
            <w:noProof/>
            <w:webHidden/>
          </w:rPr>
          <w:fldChar w:fldCharType="begin"/>
        </w:r>
        <w:r>
          <w:rPr>
            <w:noProof/>
            <w:webHidden/>
          </w:rPr>
          <w:instrText xml:space="preserve"> PAGEREF _Toc155712348 \h </w:instrText>
        </w:r>
        <w:r>
          <w:rPr>
            <w:noProof/>
            <w:webHidden/>
          </w:rPr>
        </w:r>
        <w:r>
          <w:rPr>
            <w:noProof/>
            <w:webHidden/>
          </w:rPr>
          <w:fldChar w:fldCharType="separate"/>
        </w:r>
        <w:r>
          <w:rPr>
            <w:noProof/>
            <w:webHidden/>
          </w:rPr>
          <w:t>54</w:t>
        </w:r>
        <w:r>
          <w:rPr>
            <w:noProof/>
            <w:webHidden/>
          </w:rPr>
          <w:fldChar w:fldCharType="end"/>
        </w:r>
      </w:hyperlink>
    </w:p>
    <w:p w14:paraId="60CE3EC2" w14:textId="5CF4ED6C"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49" w:history="1">
        <w:r w:rsidRPr="0058516B">
          <w:rPr>
            <w:rStyle w:val="Hyperlink"/>
            <w:noProof/>
            <w14:scene3d>
              <w14:camera w14:prst="orthographicFront"/>
              <w14:lightRig w14:rig="threePt" w14:dir="t">
                <w14:rot w14:lat="0" w14:lon="0" w14:rev="0"/>
              </w14:lightRig>
            </w14:scene3d>
          </w:rPr>
          <w:t>3.5.3</w:t>
        </w:r>
        <w:r>
          <w:rPr>
            <w:rFonts w:asciiTheme="minorHAnsi" w:eastAsiaTheme="minorEastAsia" w:hAnsiTheme="minorHAnsi" w:cstheme="minorBidi"/>
            <w:noProof/>
            <w:kern w:val="2"/>
            <w:sz w:val="22"/>
            <w:szCs w:val="22"/>
            <w14:ligatures w14:val="standardContextual"/>
          </w:rPr>
          <w:tab/>
        </w:r>
        <w:r w:rsidRPr="0058516B">
          <w:rPr>
            <w:rStyle w:val="Hyperlink"/>
            <w:noProof/>
          </w:rPr>
          <w:t>Step 3: Define architecture</w:t>
        </w:r>
        <w:r>
          <w:rPr>
            <w:noProof/>
            <w:webHidden/>
          </w:rPr>
          <w:tab/>
        </w:r>
        <w:r>
          <w:rPr>
            <w:noProof/>
            <w:webHidden/>
          </w:rPr>
          <w:fldChar w:fldCharType="begin"/>
        </w:r>
        <w:r>
          <w:rPr>
            <w:noProof/>
            <w:webHidden/>
          </w:rPr>
          <w:instrText xml:space="preserve"> PAGEREF _Toc155712349 \h </w:instrText>
        </w:r>
        <w:r>
          <w:rPr>
            <w:noProof/>
            <w:webHidden/>
          </w:rPr>
        </w:r>
        <w:r>
          <w:rPr>
            <w:noProof/>
            <w:webHidden/>
          </w:rPr>
          <w:fldChar w:fldCharType="separate"/>
        </w:r>
        <w:r>
          <w:rPr>
            <w:noProof/>
            <w:webHidden/>
          </w:rPr>
          <w:t>56</w:t>
        </w:r>
        <w:r>
          <w:rPr>
            <w:noProof/>
            <w:webHidden/>
          </w:rPr>
          <w:fldChar w:fldCharType="end"/>
        </w:r>
      </w:hyperlink>
    </w:p>
    <w:p w14:paraId="634A912F" w14:textId="43E6AF84"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50" w:history="1">
        <w:r w:rsidRPr="0058516B">
          <w:rPr>
            <w:rStyle w:val="Hyperlink"/>
            <w:noProof/>
            <w14:scene3d>
              <w14:camera w14:prst="orthographicFront"/>
              <w14:lightRig w14:rig="threePt" w14:dir="t">
                <w14:rot w14:lat="0" w14:lon="0" w14:rev="0"/>
              </w14:lightRig>
            </w14:scene3d>
          </w:rPr>
          <w:t>3.5.4</w:t>
        </w:r>
        <w:r>
          <w:rPr>
            <w:rFonts w:asciiTheme="minorHAnsi" w:eastAsiaTheme="minorEastAsia" w:hAnsiTheme="minorHAnsi" w:cstheme="minorBidi"/>
            <w:noProof/>
            <w:kern w:val="2"/>
            <w:sz w:val="22"/>
            <w:szCs w:val="22"/>
            <w14:ligatures w14:val="standardContextual"/>
          </w:rPr>
          <w:tab/>
        </w:r>
        <w:r w:rsidRPr="0058516B">
          <w:rPr>
            <w:rStyle w:val="Hyperlink"/>
            <w:noProof/>
          </w:rPr>
          <w:t>Step 4: Assess shared security responsibility: your’s &amp; cloud’s</w:t>
        </w:r>
        <w:r>
          <w:rPr>
            <w:noProof/>
            <w:webHidden/>
          </w:rPr>
          <w:tab/>
        </w:r>
        <w:r>
          <w:rPr>
            <w:noProof/>
            <w:webHidden/>
          </w:rPr>
          <w:fldChar w:fldCharType="begin"/>
        </w:r>
        <w:r>
          <w:rPr>
            <w:noProof/>
            <w:webHidden/>
          </w:rPr>
          <w:instrText xml:space="preserve"> PAGEREF _Toc155712350 \h </w:instrText>
        </w:r>
        <w:r>
          <w:rPr>
            <w:noProof/>
            <w:webHidden/>
          </w:rPr>
        </w:r>
        <w:r>
          <w:rPr>
            <w:noProof/>
            <w:webHidden/>
          </w:rPr>
          <w:fldChar w:fldCharType="separate"/>
        </w:r>
        <w:r>
          <w:rPr>
            <w:noProof/>
            <w:webHidden/>
          </w:rPr>
          <w:t>56</w:t>
        </w:r>
        <w:r>
          <w:rPr>
            <w:noProof/>
            <w:webHidden/>
          </w:rPr>
          <w:fldChar w:fldCharType="end"/>
        </w:r>
      </w:hyperlink>
    </w:p>
    <w:p w14:paraId="3EB0A9D1" w14:textId="2C69BFD0"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51" w:history="1">
        <w:r w:rsidRPr="0058516B">
          <w:rPr>
            <w:rStyle w:val="Hyperlink"/>
            <w:noProof/>
            <w14:scene3d>
              <w14:camera w14:prst="orthographicFront"/>
              <w14:lightRig w14:rig="threePt" w14:dir="t">
                <w14:rot w14:lat="0" w14:lon="0" w14:rev="0"/>
              </w14:lightRig>
            </w14:scene3d>
          </w:rPr>
          <w:t>3.5.5</w:t>
        </w:r>
        <w:r>
          <w:rPr>
            <w:rFonts w:asciiTheme="minorHAnsi" w:eastAsiaTheme="minorEastAsia" w:hAnsiTheme="minorHAnsi" w:cstheme="minorBidi"/>
            <w:noProof/>
            <w:kern w:val="2"/>
            <w:sz w:val="22"/>
            <w:szCs w:val="22"/>
            <w14:ligatures w14:val="standardContextual"/>
          </w:rPr>
          <w:tab/>
        </w:r>
        <w:r w:rsidRPr="0058516B">
          <w:rPr>
            <w:rStyle w:val="Hyperlink"/>
            <w:noProof/>
          </w:rPr>
          <w:t>Step 5: Monitor and manage changes</w:t>
        </w:r>
        <w:r>
          <w:rPr>
            <w:noProof/>
            <w:webHidden/>
          </w:rPr>
          <w:tab/>
        </w:r>
        <w:r>
          <w:rPr>
            <w:noProof/>
            <w:webHidden/>
          </w:rPr>
          <w:fldChar w:fldCharType="begin"/>
        </w:r>
        <w:r>
          <w:rPr>
            <w:noProof/>
            <w:webHidden/>
          </w:rPr>
          <w:instrText xml:space="preserve"> PAGEREF _Toc155712351 \h </w:instrText>
        </w:r>
        <w:r>
          <w:rPr>
            <w:noProof/>
            <w:webHidden/>
          </w:rPr>
        </w:r>
        <w:r>
          <w:rPr>
            <w:noProof/>
            <w:webHidden/>
          </w:rPr>
          <w:fldChar w:fldCharType="separate"/>
        </w:r>
        <w:r>
          <w:rPr>
            <w:noProof/>
            <w:webHidden/>
          </w:rPr>
          <w:t>57</w:t>
        </w:r>
        <w:r>
          <w:rPr>
            <w:noProof/>
            <w:webHidden/>
          </w:rPr>
          <w:fldChar w:fldCharType="end"/>
        </w:r>
      </w:hyperlink>
    </w:p>
    <w:p w14:paraId="1A6F866D" w14:textId="38360E95" w:rsidR="003B7751" w:rsidRDefault="003B7751">
      <w:pPr>
        <w:pStyle w:val="TOC2"/>
        <w:tabs>
          <w:tab w:val="left" w:pos="960"/>
          <w:tab w:val="right" w:leader="dot" w:pos="8990"/>
        </w:tabs>
        <w:rPr>
          <w:rFonts w:asciiTheme="minorHAnsi" w:eastAsiaTheme="minorEastAsia" w:hAnsiTheme="minorHAnsi" w:cstheme="minorBidi"/>
          <w:noProof/>
          <w:kern w:val="2"/>
          <w:sz w:val="22"/>
          <w:szCs w:val="22"/>
          <w14:ligatures w14:val="standardContextual"/>
        </w:rPr>
      </w:pPr>
      <w:hyperlink w:anchor="_Toc155712352" w:history="1">
        <w:r w:rsidRPr="0058516B">
          <w:rPr>
            <w:rStyle w:val="Hyperlink"/>
            <w:noProof/>
          </w:rPr>
          <w:t>3.6</w:t>
        </w:r>
        <w:r>
          <w:rPr>
            <w:rFonts w:asciiTheme="minorHAnsi" w:eastAsiaTheme="minorEastAsia" w:hAnsiTheme="minorHAnsi" w:cstheme="minorBidi"/>
            <w:noProof/>
            <w:kern w:val="2"/>
            <w:sz w:val="22"/>
            <w:szCs w:val="22"/>
            <w14:ligatures w14:val="standardContextual"/>
          </w:rPr>
          <w:tab/>
        </w:r>
        <w:r w:rsidRPr="0058516B">
          <w:rPr>
            <w:rStyle w:val="Hyperlink"/>
            <w:noProof/>
          </w:rPr>
          <w:t>Organizing Personnel Security</w:t>
        </w:r>
        <w:r>
          <w:rPr>
            <w:noProof/>
            <w:webHidden/>
          </w:rPr>
          <w:tab/>
        </w:r>
        <w:r>
          <w:rPr>
            <w:noProof/>
            <w:webHidden/>
          </w:rPr>
          <w:fldChar w:fldCharType="begin"/>
        </w:r>
        <w:r>
          <w:rPr>
            <w:noProof/>
            <w:webHidden/>
          </w:rPr>
          <w:instrText xml:space="preserve"> PAGEREF _Toc155712352 \h </w:instrText>
        </w:r>
        <w:r>
          <w:rPr>
            <w:noProof/>
            <w:webHidden/>
          </w:rPr>
        </w:r>
        <w:r>
          <w:rPr>
            <w:noProof/>
            <w:webHidden/>
          </w:rPr>
          <w:fldChar w:fldCharType="separate"/>
        </w:r>
        <w:r>
          <w:rPr>
            <w:noProof/>
            <w:webHidden/>
          </w:rPr>
          <w:t>58</w:t>
        </w:r>
        <w:r>
          <w:rPr>
            <w:noProof/>
            <w:webHidden/>
          </w:rPr>
          <w:fldChar w:fldCharType="end"/>
        </w:r>
      </w:hyperlink>
    </w:p>
    <w:p w14:paraId="4384D2B9" w14:textId="68B3B385"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53" w:history="1">
        <w:r w:rsidRPr="0058516B">
          <w:rPr>
            <w:rStyle w:val="Hyperlink"/>
            <w:noProof/>
            <w14:scene3d>
              <w14:camera w14:prst="orthographicFront"/>
              <w14:lightRig w14:rig="threePt" w14:dir="t">
                <w14:rot w14:lat="0" w14:lon="0" w14:rev="0"/>
              </w14:lightRig>
            </w14:scene3d>
          </w:rPr>
          <w:t>3.6.1</w:t>
        </w:r>
        <w:r>
          <w:rPr>
            <w:rFonts w:asciiTheme="minorHAnsi" w:eastAsiaTheme="minorEastAsia" w:hAnsiTheme="minorHAnsi" w:cstheme="minorBidi"/>
            <w:noProof/>
            <w:kern w:val="2"/>
            <w:sz w:val="22"/>
            <w:szCs w:val="22"/>
            <w14:ligatures w14:val="standardContextual"/>
          </w:rPr>
          <w:tab/>
        </w:r>
        <w:r w:rsidRPr="0058516B">
          <w:rPr>
            <w:rStyle w:val="Hyperlink"/>
            <w:noProof/>
          </w:rPr>
          <w:t>Step 1: Controlling Employee Threats</w:t>
        </w:r>
        <w:r>
          <w:rPr>
            <w:noProof/>
            <w:webHidden/>
          </w:rPr>
          <w:tab/>
        </w:r>
        <w:r>
          <w:rPr>
            <w:noProof/>
            <w:webHidden/>
          </w:rPr>
          <w:fldChar w:fldCharType="begin"/>
        </w:r>
        <w:r>
          <w:rPr>
            <w:noProof/>
            <w:webHidden/>
          </w:rPr>
          <w:instrText xml:space="preserve"> PAGEREF _Toc155712353 \h </w:instrText>
        </w:r>
        <w:r>
          <w:rPr>
            <w:noProof/>
            <w:webHidden/>
          </w:rPr>
        </w:r>
        <w:r>
          <w:rPr>
            <w:noProof/>
            <w:webHidden/>
          </w:rPr>
          <w:fldChar w:fldCharType="separate"/>
        </w:r>
        <w:r>
          <w:rPr>
            <w:noProof/>
            <w:webHidden/>
          </w:rPr>
          <w:t>58</w:t>
        </w:r>
        <w:r>
          <w:rPr>
            <w:noProof/>
            <w:webHidden/>
          </w:rPr>
          <w:fldChar w:fldCharType="end"/>
        </w:r>
      </w:hyperlink>
    </w:p>
    <w:p w14:paraId="5994D5DA" w14:textId="3CD36AEE"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54" w:history="1">
        <w:r w:rsidRPr="0058516B">
          <w:rPr>
            <w:rStyle w:val="Hyperlink"/>
            <w:noProof/>
            <w14:scene3d>
              <w14:camera w14:prst="orthographicFront"/>
              <w14:lightRig w14:rig="threePt" w14:dir="t">
                <w14:rot w14:lat="0" w14:lon="0" w14:rev="0"/>
              </w14:lightRig>
            </w14:scene3d>
          </w:rPr>
          <w:t>3.6.2</w:t>
        </w:r>
        <w:r>
          <w:rPr>
            <w:rFonts w:asciiTheme="minorHAnsi" w:eastAsiaTheme="minorEastAsia" w:hAnsiTheme="minorHAnsi" w:cstheme="minorBidi"/>
            <w:noProof/>
            <w:kern w:val="2"/>
            <w:sz w:val="22"/>
            <w:szCs w:val="22"/>
            <w14:ligatures w14:val="standardContextual"/>
          </w:rPr>
          <w:tab/>
        </w:r>
        <w:r w:rsidRPr="0058516B">
          <w:rPr>
            <w:rStyle w:val="Hyperlink"/>
            <w:noProof/>
          </w:rPr>
          <w:t>Step 2: Allocating Responsibility to Roles</w:t>
        </w:r>
        <w:r>
          <w:rPr>
            <w:noProof/>
            <w:webHidden/>
          </w:rPr>
          <w:tab/>
        </w:r>
        <w:r>
          <w:rPr>
            <w:noProof/>
            <w:webHidden/>
          </w:rPr>
          <w:fldChar w:fldCharType="begin"/>
        </w:r>
        <w:r>
          <w:rPr>
            <w:noProof/>
            <w:webHidden/>
          </w:rPr>
          <w:instrText xml:space="preserve"> PAGEREF _Toc155712354 \h </w:instrText>
        </w:r>
        <w:r>
          <w:rPr>
            <w:noProof/>
            <w:webHidden/>
          </w:rPr>
        </w:r>
        <w:r>
          <w:rPr>
            <w:noProof/>
            <w:webHidden/>
          </w:rPr>
          <w:fldChar w:fldCharType="separate"/>
        </w:r>
        <w:r>
          <w:rPr>
            <w:noProof/>
            <w:webHidden/>
          </w:rPr>
          <w:t>60</w:t>
        </w:r>
        <w:r>
          <w:rPr>
            <w:noProof/>
            <w:webHidden/>
          </w:rPr>
          <w:fldChar w:fldCharType="end"/>
        </w:r>
      </w:hyperlink>
    </w:p>
    <w:p w14:paraId="3DDCF372" w14:textId="2324197D"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55" w:history="1">
        <w:r w:rsidRPr="0058516B">
          <w:rPr>
            <w:rStyle w:val="Hyperlink"/>
            <w:noProof/>
            <w14:scene3d>
              <w14:camera w14:prst="orthographicFront"/>
              <w14:lightRig w14:rig="threePt" w14:dir="t">
                <w14:rot w14:lat="0" w14:lon="0" w14:rev="0"/>
              </w14:lightRig>
            </w14:scene3d>
          </w:rPr>
          <w:t>3.6.3</w:t>
        </w:r>
        <w:r>
          <w:rPr>
            <w:rFonts w:asciiTheme="minorHAnsi" w:eastAsiaTheme="minorEastAsia" w:hAnsiTheme="minorHAnsi" w:cstheme="minorBidi"/>
            <w:noProof/>
            <w:kern w:val="2"/>
            <w:sz w:val="22"/>
            <w:szCs w:val="22"/>
            <w14:ligatures w14:val="standardContextual"/>
          </w:rPr>
          <w:tab/>
        </w:r>
        <w:r w:rsidRPr="0058516B">
          <w:rPr>
            <w:rStyle w:val="Hyperlink"/>
            <w:noProof/>
          </w:rPr>
          <w:t>Step 3: Define Training, Documentation and Tools to Manage Security</w:t>
        </w:r>
        <w:r>
          <w:rPr>
            <w:noProof/>
            <w:webHidden/>
          </w:rPr>
          <w:tab/>
        </w:r>
        <w:r>
          <w:rPr>
            <w:noProof/>
            <w:webHidden/>
          </w:rPr>
          <w:fldChar w:fldCharType="begin"/>
        </w:r>
        <w:r>
          <w:rPr>
            <w:noProof/>
            <w:webHidden/>
          </w:rPr>
          <w:instrText xml:space="preserve"> PAGEREF _Toc155712355 \h </w:instrText>
        </w:r>
        <w:r>
          <w:rPr>
            <w:noProof/>
            <w:webHidden/>
          </w:rPr>
        </w:r>
        <w:r>
          <w:rPr>
            <w:noProof/>
            <w:webHidden/>
          </w:rPr>
          <w:fldChar w:fldCharType="separate"/>
        </w:r>
        <w:r>
          <w:rPr>
            <w:noProof/>
            <w:webHidden/>
          </w:rPr>
          <w:t>61</w:t>
        </w:r>
        <w:r>
          <w:rPr>
            <w:noProof/>
            <w:webHidden/>
          </w:rPr>
          <w:fldChar w:fldCharType="end"/>
        </w:r>
      </w:hyperlink>
    </w:p>
    <w:p w14:paraId="607441CA" w14:textId="46ED21DB" w:rsidR="003B7751" w:rsidRDefault="003B7751">
      <w:pPr>
        <w:pStyle w:val="TOC2"/>
        <w:tabs>
          <w:tab w:val="left" w:pos="960"/>
          <w:tab w:val="right" w:leader="dot" w:pos="8990"/>
        </w:tabs>
        <w:rPr>
          <w:rFonts w:asciiTheme="minorHAnsi" w:eastAsiaTheme="minorEastAsia" w:hAnsiTheme="minorHAnsi" w:cstheme="minorBidi"/>
          <w:noProof/>
          <w:kern w:val="2"/>
          <w:sz w:val="22"/>
          <w:szCs w:val="22"/>
          <w14:ligatures w14:val="standardContextual"/>
        </w:rPr>
      </w:pPr>
      <w:hyperlink w:anchor="_Toc155712356" w:history="1">
        <w:r w:rsidRPr="0058516B">
          <w:rPr>
            <w:rStyle w:val="Hyperlink"/>
            <w:noProof/>
          </w:rPr>
          <w:t>3.7</w:t>
        </w:r>
        <w:r>
          <w:rPr>
            <w:rFonts w:asciiTheme="minorHAnsi" w:eastAsiaTheme="minorEastAsia" w:hAnsiTheme="minorHAnsi" w:cstheme="minorBidi"/>
            <w:noProof/>
            <w:kern w:val="2"/>
            <w:sz w:val="22"/>
            <w:szCs w:val="22"/>
            <w14:ligatures w14:val="standardContextual"/>
          </w:rPr>
          <w:tab/>
        </w:r>
        <w:r w:rsidRPr="0058516B">
          <w:rPr>
            <w:rStyle w:val="Hyperlink"/>
            <w:noProof/>
          </w:rPr>
          <w:t>Planning for Incident Response</w:t>
        </w:r>
        <w:r>
          <w:rPr>
            <w:noProof/>
            <w:webHidden/>
          </w:rPr>
          <w:tab/>
        </w:r>
        <w:r>
          <w:rPr>
            <w:noProof/>
            <w:webHidden/>
          </w:rPr>
          <w:fldChar w:fldCharType="begin"/>
        </w:r>
        <w:r>
          <w:rPr>
            <w:noProof/>
            <w:webHidden/>
          </w:rPr>
          <w:instrText xml:space="preserve"> PAGEREF _Toc155712356 \h </w:instrText>
        </w:r>
        <w:r>
          <w:rPr>
            <w:noProof/>
            <w:webHidden/>
          </w:rPr>
        </w:r>
        <w:r>
          <w:rPr>
            <w:noProof/>
            <w:webHidden/>
          </w:rPr>
          <w:fldChar w:fldCharType="separate"/>
        </w:r>
        <w:r>
          <w:rPr>
            <w:noProof/>
            <w:webHidden/>
          </w:rPr>
          <w:t>62</w:t>
        </w:r>
        <w:r>
          <w:rPr>
            <w:noProof/>
            <w:webHidden/>
          </w:rPr>
          <w:fldChar w:fldCharType="end"/>
        </w:r>
      </w:hyperlink>
    </w:p>
    <w:p w14:paraId="670CD95E" w14:textId="0A8E0999"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57" w:history="1">
        <w:r w:rsidRPr="0058516B">
          <w:rPr>
            <w:rStyle w:val="Hyperlink"/>
            <w:noProof/>
            <w14:scene3d>
              <w14:camera w14:prst="orthographicFront"/>
              <w14:lightRig w14:rig="threePt" w14:dir="t">
                <w14:rot w14:lat="0" w14:lon="0" w14:rev="0"/>
              </w14:lightRig>
            </w14:scene3d>
          </w:rPr>
          <w:t>3.7.1</w:t>
        </w:r>
        <w:r>
          <w:rPr>
            <w:rFonts w:asciiTheme="minorHAnsi" w:eastAsiaTheme="minorEastAsia" w:hAnsiTheme="minorHAnsi" w:cstheme="minorBidi"/>
            <w:noProof/>
            <w:kern w:val="2"/>
            <w:sz w:val="22"/>
            <w:szCs w:val="22"/>
            <w14:ligatures w14:val="standardContextual"/>
          </w:rPr>
          <w:tab/>
        </w:r>
        <w:r w:rsidRPr="0058516B">
          <w:rPr>
            <w:rStyle w:val="Hyperlink"/>
            <w:noProof/>
          </w:rPr>
          <w:t>Step 1A: Determine types of concerning attacks and how they will be detected</w:t>
        </w:r>
        <w:r>
          <w:rPr>
            <w:noProof/>
            <w:webHidden/>
          </w:rPr>
          <w:tab/>
        </w:r>
        <w:r>
          <w:rPr>
            <w:noProof/>
            <w:webHidden/>
          </w:rPr>
          <w:fldChar w:fldCharType="begin"/>
        </w:r>
        <w:r>
          <w:rPr>
            <w:noProof/>
            <w:webHidden/>
          </w:rPr>
          <w:instrText xml:space="preserve"> PAGEREF _Toc155712357 \h </w:instrText>
        </w:r>
        <w:r>
          <w:rPr>
            <w:noProof/>
            <w:webHidden/>
          </w:rPr>
        </w:r>
        <w:r>
          <w:rPr>
            <w:noProof/>
            <w:webHidden/>
          </w:rPr>
          <w:fldChar w:fldCharType="separate"/>
        </w:r>
        <w:r>
          <w:rPr>
            <w:noProof/>
            <w:webHidden/>
          </w:rPr>
          <w:t>62</w:t>
        </w:r>
        <w:r>
          <w:rPr>
            <w:noProof/>
            <w:webHidden/>
          </w:rPr>
          <w:fldChar w:fldCharType="end"/>
        </w:r>
      </w:hyperlink>
    </w:p>
    <w:p w14:paraId="72FBD611" w14:textId="4F7B65BA"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58" w:history="1">
        <w:r w:rsidRPr="0058516B">
          <w:rPr>
            <w:rStyle w:val="Hyperlink"/>
            <w:noProof/>
            <w14:scene3d>
              <w14:camera w14:prst="orthographicFront"/>
              <w14:lightRig w14:rig="threePt" w14:dir="t">
                <w14:rot w14:lat="0" w14:lon="0" w14:rev="0"/>
              </w14:lightRig>
            </w14:scene3d>
          </w:rPr>
          <w:t>3.7.2</w:t>
        </w:r>
        <w:r>
          <w:rPr>
            <w:rFonts w:asciiTheme="minorHAnsi" w:eastAsiaTheme="minorEastAsia" w:hAnsiTheme="minorHAnsi" w:cstheme="minorBidi"/>
            <w:noProof/>
            <w:kern w:val="2"/>
            <w:sz w:val="22"/>
            <w:szCs w:val="22"/>
            <w14:ligatures w14:val="standardContextual"/>
          </w:rPr>
          <w:tab/>
        </w:r>
        <w:r w:rsidRPr="0058516B">
          <w:rPr>
            <w:rStyle w:val="Hyperlink"/>
            <w:noProof/>
          </w:rPr>
          <w:t>Step 1B: Design the Incident Response Handling Forms</w:t>
        </w:r>
        <w:r>
          <w:rPr>
            <w:noProof/>
            <w:webHidden/>
          </w:rPr>
          <w:tab/>
        </w:r>
        <w:r>
          <w:rPr>
            <w:noProof/>
            <w:webHidden/>
          </w:rPr>
          <w:fldChar w:fldCharType="begin"/>
        </w:r>
        <w:r>
          <w:rPr>
            <w:noProof/>
            <w:webHidden/>
          </w:rPr>
          <w:instrText xml:space="preserve"> PAGEREF _Toc155712358 \h </w:instrText>
        </w:r>
        <w:r>
          <w:rPr>
            <w:noProof/>
            <w:webHidden/>
          </w:rPr>
        </w:r>
        <w:r>
          <w:rPr>
            <w:noProof/>
            <w:webHidden/>
          </w:rPr>
          <w:fldChar w:fldCharType="separate"/>
        </w:r>
        <w:r>
          <w:rPr>
            <w:noProof/>
            <w:webHidden/>
          </w:rPr>
          <w:t>65</w:t>
        </w:r>
        <w:r>
          <w:rPr>
            <w:noProof/>
            <w:webHidden/>
          </w:rPr>
          <w:fldChar w:fldCharType="end"/>
        </w:r>
      </w:hyperlink>
    </w:p>
    <w:p w14:paraId="42505219" w14:textId="2B68FDAC" w:rsidR="003B7751" w:rsidRDefault="003B7751">
      <w:pPr>
        <w:pStyle w:val="TOC2"/>
        <w:tabs>
          <w:tab w:val="left" w:pos="960"/>
          <w:tab w:val="right" w:leader="dot" w:pos="8990"/>
        </w:tabs>
        <w:rPr>
          <w:rFonts w:asciiTheme="minorHAnsi" w:eastAsiaTheme="minorEastAsia" w:hAnsiTheme="minorHAnsi" w:cstheme="minorBidi"/>
          <w:noProof/>
          <w:kern w:val="2"/>
          <w:sz w:val="22"/>
          <w:szCs w:val="22"/>
          <w14:ligatures w14:val="standardContextual"/>
        </w:rPr>
      </w:pPr>
      <w:hyperlink w:anchor="_Toc155712359" w:history="1">
        <w:r w:rsidRPr="0058516B">
          <w:rPr>
            <w:rStyle w:val="Hyperlink"/>
            <w:noProof/>
          </w:rPr>
          <w:t>3.8</w:t>
        </w:r>
        <w:r>
          <w:rPr>
            <w:rFonts w:asciiTheme="minorHAnsi" w:eastAsiaTheme="minorEastAsia" w:hAnsiTheme="minorHAnsi" w:cstheme="minorBidi"/>
            <w:noProof/>
            <w:kern w:val="2"/>
            <w:sz w:val="22"/>
            <w:szCs w:val="22"/>
            <w14:ligatures w14:val="standardContextual"/>
          </w:rPr>
          <w:tab/>
        </w:r>
        <w:r w:rsidRPr="0058516B">
          <w:rPr>
            <w:rStyle w:val="Hyperlink"/>
            <w:noProof/>
          </w:rPr>
          <w:t>Defining Security Metrics</w:t>
        </w:r>
        <w:r>
          <w:rPr>
            <w:noProof/>
            <w:webHidden/>
          </w:rPr>
          <w:tab/>
        </w:r>
        <w:r>
          <w:rPr>
            <w:noProof/>
            <w:webHidden/>
          </w:rPr>
          <w:fldChar w:fldCharType="begin"/>
        </w:r>
        <w:r>
          <w:rPr>
            <w:noProof/>
            <w:webHidden/>
          </w:rPr>
          <w:instrText xml:space="preserve"> PAGEREF _Toc155712359 \h </w:instrText>
        </w:r>
        <w:r>
          <w:rPr>
            <w:noProof/>
            <w:webHidden/>
          </w:rPr>
        </w:r>
        <w:r>
          <w:rPr>
            <w:noProof/>
            <w:webHidden/>
          </w:rPr>
          <w:fldChar w:fldCharType="separate"/>
        </w:r>
        <w:r>
          <w:rPr>
            <w:noProof/>
            <w:webHidden/>
          </w:rPr>
          <w:t>67</w:t>
        </w:r>
        <w:r>
          <w:rPr>
            <w:noProof/>
            <w:webHidden/>
          </w:rPr>
          <w:fldChar w:fldCharType="end"/>
        </w:r>
      </w:hyperlink>
    </w:p>
    <w:p w14:paraId="1E6A4FBE" w14:textId="2F5C0DC7"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60" w:history="1">
        <w:r w:rsidRPr="0058516B">
          <w:rPr>
            <w:rStyle w:val="Hyperlink"/>
            <w:noProof/>
            <w14:scene3d>
              <w14:camera w14:prst="orthographicFront"/>
              <w14:lightRig w14:rig="threePt" w14:dir="t">
                <w14:rot w14:lat="0" w14:lon="0" w14:rev="0"/>
              </w14:lightRig>
            </w14:scene3d>
          </w:rPr>
          <w:t>3.8.1</w:t>
        </w:r>
        <w:r>
          <w:rPr>
            <w:rFonts w:asciiTheme="minorHAnsi" w:eastAsiaTheme="minorEastAsia" w:hAnsiTheme="minorHAnsi" w:cstheme="minorBidi"/>
            <w:noProof/>
            <w:kern w:val="2"/>
            <w:sz w:val="22"/>
            <w:szCs w:val="22"/>
            <w14:ligatures w14:val="standardContextual"/>
          </w:rPr>
          <w:tab/>
        </w:r>
        <w:r w:rsidRPr="0058516B">
          <w:rPr>
            <w:rStyle w:val="Hyperlink"/>
            <w:noProof/>
          </w:rPr>
          <w:t>Approach 1: Implementing Business-Driven Metrics</w:t>
        </w:r>
        <w:r>
          <w:rPr>
            <w:noProof/>
            <w:webHidden/>
          </w:rPr>
          <w:tab/>
        </w:r>
        <w:r>
          <w:rPr>
            <w:noProof/>
            <w:webHidden/>
          </w:rPr>
          <w:fldChar w:fldCharType="begin"/>
        </w:r>
        <w:r>
          <w:rPr>
            <w:noProof/>
            <w:webHidden/>
          </w:rPr>
          <w:instrText xml:space="preserve"> PAGEREF _Toc155712360 \h </w:instrText>
        </w:r>
        <w:r>
          <w:rPr>
            <w:noProof/>
            <w:webHidden/>
          </w:rPr>
        </w:r>
        <w:r>
          <w:rPr>
            <w:noProof/>
            <w:webHidden/>
          </w:rPr>
          <w:fldChar w:fldCharType="separate"/>
        </w:r>
        <w:r>
          <w:rPr>
            <w:noProof/>
            <w:webHidden/>
          </w:rPr>
          <w:t>67</w:t>
        </w:r>
        <w:r>
          <w:rPr>
            <w:noProof/>
            <w:webHidden/>
          </w:rPr>
          <w:fldChar w:fldCharType="end"/>
        </w:r>
      </w:hyperlink>
    </w:p>
    <w:p w14:paraId="6F81EA83" w14:textId="2830C7C5"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61" w:history="1">
        <w:r w:rsidRPr="0058516B">
          <w:rPr>
            <w:rStyle w:val="Hyperlink"/>
            <w:noProof/>
            <w14:scene3d>
              <w14:camera w14:prst="orthographicFront"/>
              <w14:lightRig w14:rig="threePt" w14:dir="t">
                <w14:rot w14:lat="0" w14:lon="0" w14:rev="0"/>
              </w14:lightRig>
            </w14:scene3d>
          </w:rPr>
          <w:t>3.8.2</w:t>
        </w:r>
        <w:r>
          <w:rPr>
            <w:rFonts w:asciiTheme="minorHAnsi" w:eastAsiaTheme="minorEastAsia" w:hAnsiTheme="minorHAnsi" w:cstheme="minorBidi"/>
            <w:noProof/>
            <w:kern w:val="2"/>
            <w:sz w:val="22"/>
            <w:szCs w:val="22"/>
            <w14:ligatures w14:val="standardContextual"/>
          </w:rPr>
          <w:tab/>
        </w:r>
        <w:r w:rsidRPr="0058516B">
          <w:rPr>
            <w:rStyle w:val="Hyperlink"/>
            <w:noProof/>
          </w:rPr>
          <w:t>Approach 2: Implementing Technology-Driven Metrics</w:t>
        </w:r>
        <w:r>
          <w:rPr>
            <w:noProof/>
            <w:webHidden/>
          </w:rPr>
          <w:tab/>
        </w:r>
        <w:r>
          <w:rPr>
            <w:noProof/>
            <w:webHidden/>
          </w:rPr>
          <w:fldChar w:fldCharType="begin"/>
        </w:r>
        <w:r>
          <w:rPr>
            <w:noProof/>
            <w:webHidden/>
          </w:rPr>
          <w:instrText xml:space="preserve"> PAGEREF _Toc155712361 \h </w:instrText>
        </w:r>
        <w:r>
          <w:rPr>
            <w:noProof/>
            <w:webHidden/>
          </w:rPr>
        </w:r>
        <w:r>
          <w:rPr>
            <w:noProof/>
            <w:webHidden/>
          </w:rPr>
          <w:fldChar w:fldCharType="separate"/>
        </w:r>
        <w:r>
          <w:rPr>
            <w:noProof/>
            <w:webHidden/>
          </w:rPr>
          <w:t>69</w:t>
        </w:r>
        <w:r>
          <w:rPr>
            <w:noProof/>
            <w:webHidden/>
          </w:rPr>
          <w:fldChar w:fldCharType="end"/>
        </w:r>
      </w:hyperlink>
    </w:p>
    <w:p w14:paraId="660E9029" w14:textId="46113915" w:rsidR="003B7751" w:rsidRDefault="003B7751">
      <w:pPr>
        <w:pStyle w:val="TOC2"/>
        <w:tabs>
          <w:tab w:val="left" w:pos="960"/>
          <w:tab w:val="right" w:leader="dot" w:pos="8990"/>
        </w:tabs>
        <w:rPr>
          <w:rFonts w:asciiTheme="minorHAnsi" w:eastAsiaTheme="minorEastAsia" w:hAnsiTheme="minorHAnsi" w:cstheme="minorBidi"/>
          <w:noProof/>
          <w:kern w:val="2"/>
          <w:sz w:val="22"/>
          <w:szCs w:val="22"/>
          <w14:ligatures w14:val="standardContextual"/>
        </w:rPr>
      </w:pPr>
      <w:hyperlink w:anchor="_Toc155712362" w:history="1">
        <w:r w:rsidRPr="0058516B">
          <w:rPr>
            <w:rStyle w:val="Hyperlink"/>
            <w:noProof/>
          </w:rPr>
          <w:t>3.9</w:t>
        </w:r>
        <w:r>
          <w:rPr>
            <w:rFonts w:asciiTheme="minorHAnsi" w:eastAsiaTheme="minorEastAsia" w:hAnsiTheme="minorHAnsi" w:cstheme="minorBidi"/>
            <w:noProof/>
            <w:kern w:val="2"/>
            <w:sz w:val="22"/>
            <w:szCs w:val="22"/>
            <w14:ligatures w14:val="standardContextual"/>
          </w:rPr>
          <w:tab/>
        </w:r>
        <w:r w:rsidRPr="0058516B">
          <w:rPr>
            <w:rStyle w:val="Hyperlink"/>
            <w:noProof/>
          </w:rPr>
          <w:t>Planning to Gather Forensic Information</w:t>
        </w:r>
        <w:r>
          <w:rPr>
            <w:noProof/>
            <w:webHidden/>
          </w:rPr>
          <w:tab/>
        </w:r>
        <w:r>
          <w:rPr>
            <w:noProof/>
            <w:webHidden/>
          </w:rPr>
          <w:fldChar w:fldCharType="begin"/>
        </w:r>
        <w:r>
          <w:rPr>
            <w:noProof/>
            <w:webHidden/>
          </w:rPr>
          <w:instrText xml:space="preserve"> PAGEREF _Toc155712362 \h </w:instrText>
        </w:r>
        <w:r>
          <w:rPr>
            <w:noProof/>
            <w:webHidden/>
          </w:rPr>
        </w:r>
        <w:r>
          <w:rPr>
            <w:noProof/>
            <w:webHidden/>
          </w:rPr>
          <w:fldChar w:fldCharType="separate"/>
        </w:r>
        <w:r>
          <w:rPr>
            <w:noProof/>
            <w:webHidden/>
          </w:rPr>
          <w:t>70</w:t>
        </w:r>
        <w:r>
          <w:rPr>
            <w:noProof/>
            <w:webHidden/>
          </w:rPr>
          <w:fldChar w:fldCharType="end"/>
        </w:r>
      </w:hyperlink>
    </w:p>
    <w:p w14:paraId="57BD5660" w14:textId="0B943C4E"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63" w:history="1">
        <w:r w:rsidRPr="0058516B">
          <w:rPr>
            <w:rStyle w:val="Hyperlink"/>
            <w:noProof/>
            <w14:scene3d>
              <w14:camera w14:prst="orthographicFront"/>
              <w14:lightRig w14:rig="threePt" w14:dir="t">
                <w14:rot w14:lat="0" w14:lon="0" w14:rev="0"/>
              </w14:lightRig>
            </w14:scene3d>
          </w:rPr>
          <w:t>3.9.1</w:t>
        </w:r>
        <w:r>
          <w:rPr>
            <w:rFonts w:asciiTheme="minorHAnsi" w:eastAsiaTheme="minorEastAsia" w:hAnsiTheme="minorHAnsi" w:cstheme="minorBidi"/>
            <w:noProof/>
            <w:kern w:val="2"/>
            <w:sz w:val="22"/>
            <w:szCs w:val="22"/>
            <w14:ligatures w14:val="standardContextual"/>
          </w:rPr>
          <w:tab/>
        </w:r>
        <w:r w:rsidRPr="0058516B">
          <w:rPr>
            <w:rStyle w:val="Hyperlink"/>
            <w:noProof/>
          </w:rPr>
          <w:t>Aspect 1 Forensic Analysis: Establishing Forensic Questions</w:t>
        </w:r>
        <w:r>
          <w:rPr>
            <w:noProof/>
            <w:webHidden/>
          </w:rPr>
          <w:tab/>
        </w:r>
        <w:r>
          <w:rPr>
            <w:noProof/>
            <w:webHidden/>
          </w:rPr>
          <w:fldChar w:fldCharType="begin"/>
        </w:r>
        <w:r>
          <w:rPr>
            <w:noProof/>
            <w:webHidden/>
          </w:rPr>
          <w:instrText xml:space="preserve"> PAGEREF _Toc155712363 \h </w:instrText>
        </w:r>
        <w:r>
          <w:rPr>
            <w:noProof/>
            <w:webHidden/>
          </w:rPr>
        </w:r>
        <w:r>
          <w:rPr>
            <w:noProof/>
            <w:webHidden/>
          </w:rPr>
          <w:fldChar w:fldCharType="separate"/>
        </w:r>
        <w:r>
          <w:rPr>
            <w:noProof/>
            <w:webHidden/>
          </w:rPr>
          <w:t>70</w:t>
        </w:r>
        <w:r>
          <w:rPr>
            <w:noProof/>
            <w:webHidden/>
          </w:rPr>
          <w:fldChar w:fldCharType="end"/>
        </w:r>
      </w:hyperlink>
    </w:p>
    <w:p w14:paraId="15A786C8" w14:textId="5012BC27"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64" w:history="1">
        <w:r w:rsidRPr="0058516B">
          <w:rPr>
            <w:rStyle w:val="Hyperlink"/>
            <w:noProof/>
            <w14:scene3d>
              <w14:camera w14:prst="orthographicFront"/>
              <w14:lightRig w14:rig="threePt" w14:dir="t">
                <w14:rot w14:lat="0" w14:lon="0" w14:rev="0"/>
              </w14:lightRig>
            </w14:scene3d>
          </w:rPr>
          <w:t>3.9.2</w:t>
        </w:r>
        <w:r>
          <w:rPr>
            <w:rFonts w:asciiTheme="minorHAnsi" w:eastAsiaTheme="minorEastAsia" w:hAnsiTheme="minorHAnsi" w:cstheme="minorBidi"/>
            <w:noProof/>
            <w:kern w:val="2"/>
            <w:sz w:val="22"/>
            <w:szCs w:val="22"/>
            <w14:ligatures w14:val="standardContextual"/>
          </w:rPr>
          <w:tab/>
        </w:r>
        <w:r w:rsidRPr="0058516B">
          <w:rPr>
            <w:rStyle w:val="Hyperlink"/>
            <w:noProof/>
          </w:rPr>
          <w:t>Aspect 2 Technical Perspective: Methods to Collect Evidence</w:t>
        </w:r>
        <w:r>
          <w:rPr>
            <w:noProof/>
            <w:webHidden/>
          </w:rPr>
          <w:tab/>
        </w:r>
        <w:r>
          <w:rPr>
            <w:noProof/>
            <w:webHidden/>
          </w:rPr>
          <w:fldChar w:fldCharType="begin"/>
        </w:r>
        <w:r>
          <w:rPr>
            <w:noProof/>
            <w:webHidden/>
          </w:rPr>
          <w:instrText xml:space="preserve"> PAGEREF _Toc155712364 \h </w:instrText>
        </w:r>
        <w:r>
          <w:rPr>
            <w:noProof/>
            <w:webHidden/>
          </w:rPr>
        </w:r>
        <w:r>
          <w:rPr>
            <w:noProof/>
            <w:webHidden/>
          </w:rPr>
          <w:fldChar w:fldCharType="separate"/>
        </w:r>
        <w:r>
          <w:rPr>
            <w:noProof/>
            <w:webHidden/>
          </w:rPr>
          <w:t>71</w:t>
        </w:r>
        <w:r>
          <w:rPr>
            <w:noProof/>
            <w:webHidden/>
          </w:rPr>
          <w:fldChar w:fldCharType="end"/>
        </w:r>
      </w:hyperlink>
    </w:p>
    <w:p w14:paraId="56EA5B54" w14:textId="11158A51"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65" w:history="1">
        <w:r w:rsidRPr="0058516B">
          <w:rPr>
            <w:rStyle w:val="Hyperlink"/>
            <w:noProof/>
            <w14:scene3d>
              <w14:camera w14:prst="orthographicFront"/>
              <w14:lightRig w14:rig="threePt" w14:dir="t">
                <w14:rot w14:lat="0" w14:lon="0" w14:rev="0"/>
              </w14:lightRig>
            </w14:scene3d>
          </w:rPr>
          <w:t>3.9.3</w:t>
        </w:r>
        <w:r>
          <w:rPr>
            <w:rFonts w:asciiTheme="minorHAnsi" w:eastAsiaTheme="minorEastAsia" w:hAnsiTheme="minorHAnsi" w:cstheme="minorBidi"/>
            <w:noProof/>
            <w:kern w:val="2"/>
            <w:sz w:val="22"/>
            <w:szCs w:val="22"/>
            <w14:ligatures w14:val="standardContextual"/>
          </w:rPr>
          <w:tab/>
        </w:r>
        <w:r w:rsidRPr="0058516B">
          <w:rPr>
            <w:rStyle w:val="Hyperlink"/>
            <w:noProof/>
          </w:rPr>
          <w:t>Aspect 3 Legal Forensics: Ensuring Chain-of-Custody</w:t>
        </w:r>
        <w:r>
          <w:rPr>
            <w:noProof/>
            <w:webHidden/>
          </w:rPr>
          <w:tab/>
        </w:r>
        <w:r>
          <w:rPr>
            <w:noProof/>
            <w:webHidden/>
          </w:rPr>
          <w:fldChar w:fldCharType="begin"/>
        </w:r>
        <w:r>
          <w:rPr>
            <w:noProof/>
            <w:webHidden/>
          </w:rPr>
          <w:instrText xml:space="preserve"> PAGEREF _Toc155712365 \h </w:instrText>
        </w:r>
        <w:r>
          <w:rPr>
            <w:noProof/>
            <w:webHidden/>
          </w:rPr>
        </w:r>
        <w:r>
          <w:rPr>
            <w:noProof/>
            <w:webHidden/>
          </w:rPr>
          <w:fldChar w:fldCharType="separate"/>
        </w:r>
        <w:r>
          <w:rPr>
            <w:noProof/>
            <w:webHidden/>
          </w:rPr>
          <w:t>71</w:t>
        </w:r>
        <w:r>
          <w:rPr>
            <w:noProof/>
            <w:webHidden/>
          </w:rPr>
          <w:fldChar w:fldCharType="end"/>
        </w:r>
      </w:hyperlink>
    </w:p>
    <w:p w14:paraId="77BE99F3" w14:textId="64750B05" w:rsidR="003B7751" w:rsidRDefault="003B7751">
      <w:pPr>
        <w:pStyle w:val="TOC1"/>
        <w:tabs>
          <w:tab w:val="left" w:pos="480"/>
          <w:tab w:val="right" w:leader="dot" w:pos="8990"/>
        </w:tabs>
        <w:rPr>
          <w:rFonts w:asciiTheme="minorHAnsi" w:eastAsiaTheme="minorEastAsia" w:hAnsiTheme="minorHAnsi" w:cstheme="minorBidi"/>
          <w:noProof/>
          <w:kern w:val="2"/>
          <w:sz w:val="22"/>
          <w:szCs w:val="22"/>
          <w14:ligatures w14:val="standardContextual"/>
        </w:rPr>
      </w:pPr>
      <w:hyperlink w:anchor="_Toc155712366" w:history="1">
        <w:r w:rsidRPr="0058516B">
          <w:rPr>
            <w:rStyle w:val="Hyperlink"/>
            <w:noProof/>
          </w:rPr>
          <w:t>4.</w:t>
        </w:r>
        <w:r>
          <w:rPr>
            <w:rFonts w:asciiTheme="minorHAnsi" w:eastAsiaTheme="minorEastAsia" w:hAnsiTheme="minorHAnsi" w:cstheme="minorBidi"/>
            <w:noProof/>
            <w:kern w:val="2"/>
            <w:sz w:val="22"/>
            <w:szCs w:val="22"/>
            <w14:ligatures w14:val="standardContextual"/>
          </w:rPr>
          <w:tab/>
        </w:r>
        <w:r w:rsidRPr="0058516B">
          <w:rPr>
            <w:rStyle w:val="Hyperlink"/>
            <w:noProof/>
          </w:rPr>
          <w:t>Performing an Audit</w:t>
        </w:r>
        <w:r>
          <w:rPr>
            <w:noProof/>
            <w:webHidden/>
          </w:rPr>
          <w:tab/>
        </w:r>
        <w:r>
          <w:rPr>
            <w:noProof/>
            <w:webHidden/>
          </w:rPr>
          <w:fldChar w:fldCharType="begin"/>
        </w:r>
        <w:r>
          <w:rPr>
            <w:noProof/>
            <w:webHidden/>
          </w:rPr>
          <w:instrText xml:space="preserve"> PAGEREF _Toc155712366 \h </w:instrText>
        </w:r>
        <w:r>
          <w:rPr>
            <w:noProof/>
            <w:webHidden/>
          </w:rPr>
        </w:r>
        <w:r>
          <w:rPr>
            <w:noProof/>
            <w:webHidden/>
          </w:rPr>
          <w:fldChar w:fldCharType="separate"/>
        </w:r>
        <w:r>
          <w:rPr>
            <w:noProof/>
            <w:webHidden/>
          </w:rPr>
          <w:t>73</w:t>
        </w:r>
        <w:r>
          <w:rPr>
            <w:noProof/>
            <w:webHidden/>
          </w:rPr>
          <w:fldChar w:fldCharType="end"/>
        </w:r>
      </w:hyperlink>
    </w:p>
    <w:p w14:paraId="662509D1" w14:textId="4506C6E0" w:rsidR="003B7751" w:rsidRDefault="003B7751">
      <w:pPr>
        <w:pStyle w:val="TOC2"/>
        <w:tabs>
          <w:tab w:val="left" w:pos="960"/>
          <w:tab w:val="right" w:leader="dot" w:pos="8990"/>
        </w:tabs>
        <w:rPr>
          <w:rFonts w:asciiTheme="minorHAnsi" w:eastAsiaTheme="minorEastAsia" w:hAnsiTheme="minorHAnsi" w:cstheme="minorBidi"/>
          <w:noProof/>
          <w:kern w:val="2"/>
          <w:sz w:val="22"/>
          <w:szCs w:val="22"/>
          <w14:ligatures w14:val="standardContextual"/>
        </w:rPr>
      </w:pPr>
      <w:hyperlink w:anchor="_Toc155712367" w:history="1">
        <w:r w:rsidRPr="0058516B">
          <w:rPr>
            <w:rStyle w:val="Hyperlink"/>
            <w:noProof/>
          </w:rPr>
          <w:t>4.1</w:t>
        </w:r>
        <w:r>
          <w:rPr>
            <w:rFonts w:asciiTheme="minorHAnsi" w:eastAsiaTheme="minorEastAsia" w:hAnsiTheme="minorHAnsi" w:cstheme="minorBidi"/>
            <w:noProof/>
            <w:kern w:val="2"/>
            <w:sz w:val="22"/>
            <w:szCs w:val="22"/>
            <w14:ligatures w14:val="standardContextual"/>
          </w:rPr>
          <w:tab/>
        </w:r>
        <w:r w:rsidRPr="0058516B">
          <w:rPr>
            <w:rStyle w:val="Hyperlink"/>
            <w:noProof/>
          </w:rPr>
          <w:t>Audit Planning</w:t>
        </w:r>
        <w:r>
          <w:rPr>
            <w:noProof/>
            <w:webHidden/>
          </w:rPr>
          <w:tab/>
        </w:r>
        <w:r>
          <w:rPr>
            <w:noProof/>
            <w:webHidden/>
          </w:rPr>
          <w:fldChar w:fldCharType="begin"/>
        </w:r>
        <w:r>
          <w:rPr>
            <w:noProof/>
            <w:webHidden/>
          </w:rPr>
          <w:instrText xml:space="preserve"> PAGEREF _Toc155712367 \h </w:instrText>
        </w:r>
        <w:r>
          <w:rPr>
            <w:noProof/>
            <w:webHidden/>
          </w:rPr>
        </w:r>
        <w:r>
          <w:rPr>
            <w:noProof/>
            <w:webHidden/>
          </w:rPr>
          <w:fldChar w:fldCharType="separate"/>
        </w:r>
        <w:r>
          <w:rPr>
            <w:noProof/>
            <w:webHidden/>
          </w:rPr>
          <w:t>73</w:t>
        </w:r>
        <w:r>
          <w:rPr>
            <w:noProof/>
            <w:webHidden/>
          </w:rPr>
          <w:fldChar w:fldCharType="end"/>
        </w:r>
      </w:hyperlink>
    </w:p>
    <w:p w14:paraId="35F69196" w14:textId="51312F60" w:rsidR="003B7751" w:rsidRDefault="003B7751">
      <w:pPr>
        <w:pStyle w:val="TOC2"/>
        <w:tabs>
          <w:tab w:val="left" w:pos="960"/>
          <w:tab w:val="right" w:leader="dot" w:pos="8990"/>
        </w:tabs>
        <w:rPr>
          <w:rFonts w:asciiTheme="minorHAnsi" w:eastAsiaTheme="minorEastAsia" w:hAnsiTheme="minorHAnsi" w:cstheme="minorBidi"/>
          <w:noProof/>
          <w:kern w:val="2"/>
          <w:sz w:val="22"/>
          <w:szCs w:val="22"/>
          <w14:ligatures w14:val="standardContextual"/>
        </w:rPr>
      </w:pPr>
      <w:hyperlink w:anchor="_Toc155712368" w:history="1">
        <w:r w:rsidRPr="0058516B">
          <w:rPr>
            <w:rStyle w:val="Hyperlink"/>
            <w:noProof/>
          </w:rPr>
          <w:t>4.2</w:t>
        </w:r>
        <w:r>
          <w:rPr>
            <w:rFonts w:asciiTheme="minorHAnsi" w:eastAsiaTheme="minorEastAsia" w:hAnsiTheme="minorHAnsi" w:cstheme="minorBidi"/>
            <w:noProof/>
            <w:kern w:val="2"/>
            <w:sz w:val="22"/>
            <w:szCs w:val="22"/>
            <w14:ligatures w14:val="standardContextual"/>
          </w:rPr>
          <w:tab/>
        </w:r>
        <w:r w:rsidRPr="0058516B">
          <w:rPr>
            <w:rStyle w:val="Hyperlink"/>
            <w:noProof/>
          </w:rPr>
          <w:t>Audit Engagement Plan Standard</w:t>
        </w:r>
        <w:r>
          <w:rPr>
            <w:noProof/>
            <w:webHidden/>
          </w:rPr>
          <w:tab/>
        </w:r>
        <w:r>
          <w:rPr>
            <w:noProof/>
            <w:webHidden/>
          </w:rPr>
          <w:fldChar w:fldCharType="begin"/>
        </w:r>
        <w:r>
          <w:rPr>
            <w:noProof/>
            <w:webHidden/>
          </w:rPr>
          <w:instrText xml:space="preserve"> PAGEREF _Toc155712368 \h </w:instrText>
        </w:r>
        <w:r>
          <w:rPr>
            <w:noProof/>
            <w:webHidden/>
          </w:rPr>
        </w:r>
        <w:r>
          <w:rPr>
            <w:noProof/>
            <w:webHidden/>
          </w:rPr>
          <w:fldChar w:fldCharType="separate"/>
        </w:r>
        <w:r>
          <w:rPr>
            <w:noProof/>
            <w:webHidden/>
          </w:rPr>
          <w:t>74</w:t>
        </w:r>
        <w:r>
          <w:rPr>
            <w:noProof/>
            <w:webHidden/>
          </w:rPr>
          <w:fldChar w:fldCharType="end"/>
        </w:r>
      </w:hyperlink>
    </w:p>
    <w:p w14:paraId="4F3BE83B" w14:textId="5F534211" w:rsidR="003B7751" w:rsidRDefault="003B7751">
      <w:pPr>
        <w:pStyle w:val="TOC2"/>
        <w:tabs>
          <w:tab w:val="left" w:pos="960"/>
          <w:tab w:val="right" w:leader="dot" w:pos="8990"/>
        </w:tabs>
        <w:rPr>
          <w:rFonts w:asciiTheme="minorHAnsi" w:eastAsiaTheme="minorEastAsia" w:hAnsiTheme="minorHAnsi" w:cstheme="minorBidi"/>
          <w:noProof/>
          <w:kern w:val="2"/>
          <w:sz w:val="22"/>
          <w:szCs w:val="22"/>
          <w14:ligatures w14:val="standardContextual"/>
        </w:rPr>
      </w:pPr>
      <w:hyperlink w:anchor="_Toc155712369" w:history="1">
        <w:r w:rsidRPr="0058516B">
          <w:rPr>
            <w:rStyle w:val="Hyperlink"/>
            <w:noProof/>
          </w:rPr>
          <w:t>4.3</w:t>
        </w:r>
        <w:r>
          <w:rPr>
            <w:rFonts w:asciiTheme="minorHAnsi" w:eastAsiaTheme="minorEastAsia" w:hAnsiTheme="minorHAnsi" w:cstheme="minorBidi"/>
            <w:noProof/>
            <w:kern w:val="2"/>
            <w:sz w:val="22"/>
            <w:szCs w:val="22"/>
            <w14:ligatures w14:val="standardContextual"/>
          </w:rPr>
          <w:tab/>
        </w:r>
        <w:r w:rsidRPr="0058516B">
          <w:rPr>
            <w:rStyle w:val="Hyperlink"/>
            <w:noProof/>
          </w:rPr>
          <w:t>Evaluation of Design of Security Controls</w:t>
        </w:r>
        <w:r>
          <w:rPr>
            <w:noProof/>
            <w:webHidden/>
          </w:rPr>
          <w:tab/>
        </w:r>
        <w:r>
          <w:rPr>
            <w:noProof/>
            <w:webHidden/>
          </w:rPr>
          <w:fldChar w:fldCharType="begin"/>
        </w:r>
        <w:r>
          <w:rPr>
            <w:noProof/>
            <w:webHidden/>
          </w:rPr>
          <w:instrText xml:space="preserve"> PAGEREF _Toc155712369 \h </w:instrText>
        </w:r>
        <w:r>
          <w:rPr>
            <w:noProof/>
            <w:webHidden/>
          </w:rPr>
        </w:r>
        <w:r>
          <w:rPr>
            <w:noProof/>
            <w:webHidden/>
          </w:rPr>
          <w:fldChar w:fldCharType="separate"/>
        </w:r>
        <w:r>
          <w:rPr>
            <w:noProof/>
            <w:webHidden/>
          </w:rPr>
          <w:t>74</w:t>
        </w:r>
        <w:r>
          <w:rPr>
            <w:noProof/>
            <w:webHidden/>
          </w:rPr>
          <w:fldChar w:fldCharType="end"/>
        </w:r>
      </w:hyperlink>
    </w:p>
    <w:p w14:paraId="4848F6E0" w14:textId="65C8688F" w:rsidR="003B7751" w:rsidRDefault="003B7751">
      <w:pPr>
        <w:pStyle w:val="TOC2"/>
        <w:tabs>
          <w:tab w:val="left" w:pos="960"/>
          <w:tab w:val="right" w:leader="dot" w:pos="8990"/>
        </w:tabs>
        <w:rPr>
          <w:rFonts w:asciiTheme="minorHAnsi" w:eastAsiaTheme="minorEastAsia" w:hAnsiTheme="minorHAnsi" w:cstheme="minorBidi"/>
          <w:noProof/>
          <w:kern w:val="2"/>
          <w:sz w:val="22"/>
          <w:szCs w:val="22"/>
          <w14:ligatures w14:val="standardContextual"/>
        </w:rPr>
      </w:pPr>
      <w:hyperlink w:anchor="_Toc155712370" w:history="1">
        <w:r w:rsidRPr="0058516B">
          <w:rPr>
            <w:rStyle w:val="Hyperlink"/>
            <w:noProof/>
          </w:rPr>
          <w:t>4.4</w:t>
        </w:r>
        <w:r>
          <w:rPr>
            <w:rFonts w:asciiTheme="minorHAnsi" w:eastAsiaTheme="minorEastAsia" w:hAnsiTheme="minorHAnsi" w:cstheme="minorBidi"/>
            <w:noProof/>
            <w:kern w:val="2"/>
            <w:sz w:val="22"/>
            <w:szCs w:val="22"/>
            <w14:ligatures w14:val="standardContextual"/>
          </w:rPr>
          <w:tab/>
        </w:r>
        <w:r w:rsidRPr="0058516B">
          <w:rPr>
            <w:rStyle w:val="Hyperlink"/>
            <w:noProof/>
          </w:rPr>
          <w:t>Audit Report Standard</w:t>
        </w:r>
        <w:r>
          <w:rPr>
            <w:noProof/>
            <w:webHidden/>
          </w:rPr>
          <w:tab/>
        </w:r>
        <w:r>
          <w:rPr>
            <w:noProof/>
            <w:webHidden/>
          </w:rPr>
          <w:fldChar w:fldCharType="begin"/>
        </w:r>
        <w:r>
          <w:rPr>
            <w:noProof/>
            <w:webHidden/>
          </w:rPr>
          <w:instrText xml:space="preserve"> PAGEREF _Toc155712370 \h </w:instrText>
        </w:r>
        <w:r>
          <w:rPr>
            <w:noProof/>
            <w:webHidden/>
          </w:rPr>
        </w:r>
        <w:r>
          <w:rPr>
            <w:noProof/>
            <w:webHidden/>
          </w:rPr>
          <w:fldChar w:fldCharType="separate"/>
        </w:r>
        <w:r>
          <w:rPr>
            <w:noProof/>
            <w:webHidden/>
          </w:rPr>
          <w:t>75</w:t>
        </w:r>
        <w:r>
          <w:rPr>
            <w:noProof/>
            <w:webHidden/>
          </w:rPr>
          <w:fldChar w:fldCharType="end"/>
        </w:r>
      </w:hyperlink>
    </w:p>
    <w:p w14:paraId="3233C83E" w14:textId="105F361B" w:rsidR="003B7751" w:rsidRDefault="003B7751">
      <w:pPr>
        <w:pStyle w:val="TOC2"/>
        <w:tabs>
          <w:tab w:val="left" w:pos="960"/>
          <w:tab w:val="right" w:leader="dot" w:pos="8990"/>
        </w:tabs>
        <w:rPr>
          <w:rFonts w:asciiTheme="minorHAnsi" w:eastAsiaTheme="minorEastAsia" w:hAnsiTheme="minorHAnsi" w:cstheme="minorBidi"/>
          <w:noProof/>
          <w:kern w:val="2"/>
          <w:sz w:val="22"/>
          <w:szCs w:val="22"/>
          <w14:ligatures w14:val="standardContextual"/>
        </w:rPr>
      </w:pPr>
      <w:hyperlink w:anchor="_Toc155712371" w:history="1">
        <w:r w:rsidRPr="0058516B">
          <w:rPr>
            <w:rStyle w:val="Hyperlink"/>
            <w:noProof/>
          </w:rPr>
          <w:t>4.5</w:t>
        </w:r>
        <w:r>
          <w:rPr>
            <w:rFonts w:asciiTheme="minorHAnsi" w:eastAsiaTheme="minorEastAsia" w:hAnsiTheme="minorHAnsi" w:cstheme="minorBidi"/>
            <w:noProof/>
            <w:kern w:val="2"/>
            <w:sz w:val="22"/>
            <w:szCs w:val="22"/>
            <w14:ligatures w14:val="standardContextual"/>
          </w:rPr>
          <w:tab/>
        </w:r>
        <w:r w:rsidRPr="0058516B">
          <w:rPr>
            <w:rStyle w:val="Hyperlink"/>
            <w:noProof/>
          </w:rPr>
          <w:t>Audit Help Guides</w:t>
        </w:r>
        <w:r>
          <w:rPr>
            <w:noProof/>
            <w:webHidden/>
          </w:rPr>
          <w:tab/>
        </w:r>
        <w:r>
          <w:rPr>
            <w:noProof/>
            <w:webHidden/>
          </w:rPr>
          <w:fldChar w:fldCharType="begin"/>
        </w:r>
        <w:r>
          <w:rPr>
            <w:noProof/>
            <w:webHidden/>
          </w:rPr>
          <w:instrText xml:space="preserve"> PAGEREF _Toc155712371 \h </w:instrText>
        </w:r>
        <w:r>
          <w:rPr>
            <w:noProof/>
            <w:webHidden/>
          </w:rPr>
        </w:r>
        <w:r>
          <w:rPr>
            <w:noProof/>
            <w:webHidden/>
          </w:rPr>
          <w:fldChar w:fldCharType="separate"/>
        </w:r>
        <w:r>
          <w:rPr>
            <w:noProof/>
            <w:webHidden/>
          </w:rPr>
          <w:t>77</w:t>
        </w:r>
        <w:r>
          <w:rPr>
            <w:noProof/>
            <w:webHidden/>
          </w:rPr>
          <w:fldChar w:fldCharType="end"/>
        </w:r>
      </w:hyperlink>
    </w:p>
    <w:p w14:paraId="0795B656" w14:textId="02861B34"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72" w:history="1">
        <w:r w:rsidRPr="0058516B">
          <w:rPr>
            <w:rStyle w:val="Hyperlink"/>
            <w:noProof/>
            <w14:scene3d>
              <w14:camera w14:prst="orthographicFront"/>
              <w14:lightRig w14:rig="threePt" w14:dir="t">
                <w14:rot w14:lat="0" w14:lon="0" w14:rev="0"/>
              </w14:lightRig>
            </w14:scene3d>
          </w:rPr>
          <w:t>4.5.1</w:t>
        </w:r>
        <w:r>
          <w:rPr>
            <w:rFonts w:asciiTheme="minorHAnsi" w:eastAsiaTheme="minorEastAsia" w:hAnsiTheme="minorHAnsi" w:cstheme="minorBidi"/>
            <w:noProof/>
            <w:kern w:val="2"/>
            <w:sz w:val="22"/>
            <w:szCs w:val="22"/>
            <w14:ligatures w14:val="standardContextual"/>
          </w:rPr>
          <w:tab/>
        </w:r>
        <w:r w:rsidRPr="0058516B">
          <w:rPr>
            <w:rStyle w:val="Hyperlink"/>
            <w:noProof/>
          </w:rPr>
          <w:t>Equipment Baseline Audit</w:t>
        </w:r>
        <w:r>
          <w:rPr>
            <w:noProof/>
            <w:webHidden/>
          </w:rPr>
          <w:tab/>
        </w:r>
        <w:r>
          <w:rPr>
            <w:noProof/>
            <w:webHidden/>
          </w:rPr>
          <w:fldChar w:fldCharType="begin"/>
        </w:r>
        <w:r>
          <w:rPr>
            <w:noProof/>
            <w:webHidden/>
          </w:rPr>
          <w:instrText xml:space="preserve"> PAGEREF _Toc155712372 \h </w:instrText>
        </w:r>
        <w:r>
          <w:rPr>
            <w:noProof/>
            <w:webHidden/>
          </w:rPr>
        </w:r>
        <w:r>
          <w:rPr>
            <w:noProof/>
            <w:webHidden/>
          </w:rPr>
          <w:fldChar w:fldCharType="separate"/>
        </w:r>
        <w:r>
          <w:rPr>
            <w:noProof/>
            <w:webHidden/>
          </w:rPr>
          <w:t>77</w:t>
        </w:r>
        <w:r>
          <w:rPr>
            <w:noProof/>
            <w:webHidden/>
          </w:rPr>
          <w:fldChar w:fldCharType="end"/>
        </w:r>
      </w:hyperlink>
    </w:p>
    <w:p w14:paraId="1580C37B" w14:textId="14D332A1"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73" w:history="1">
        <w:r w:rsidRPr="0058516B">
          <w:rPr>
            <w:rStyle w:val="Hyperlink"/>
            <w:noProof/>
            <w14:scene3d>
              <w14:camera w14:prst="orthographicFront"/>
              <w14:lightRig w14:rig="threePt" w14:dir="t">
                <w14:rot w14:lat="0" w14:lon="0" w14:rev="0"/>
              </w14:lightRig>
            </w14:scene3d>
          </w:rPr>
          <w:t>4.5.2</w:t>
        </w:r>
        <w:r>
          <w:rPr>
            <w:rFonts w:asciiTheme="minorHAnsi" w:eastAsiaTheme="minorEastAsia" w:hAnsiTheme="minorHAnsi" w:cstheme="minorBidi"/>
            <w:noProof/>
            <w:kern w:val="2"/>
            <w:sz w:val="22"/>
            <w:szCs w:val="22"/>
            <w14:ligatures w14:val="standardContextual"/>
          </w:rPr>
          <w:tab/>
        </w:r>
        <w:r w:rsidRPr="0058516B">
          <w:rPr>
            <w:rStyle w:val="Hyperlink"/>
            <w:noProof/>
          </w:rPr>
          <w:t>Audit Questions for Employee Policy Adherence</w:t>
        </w:r>
        <w:r>
          <w:rPr>
            <w:noProof/>
            <w:webHidden/>
          </w:rPr>
          <w:tab/>
        </w:r>
        <w:r>
          <w:rPr>
            <w:noProof/>
            <w:webHidden/>
          </w:rPr>
          <w:fldChar w:fldCharType="begin"/>
        </w:r>
        <w:r>
          <w:rPr>
            <w:noProof/>
            <w:webHidden/>
          </w:rPr>
          <w:instrText xml:space="preserve"> PAGEREF _Toc155712373 \h </w:instrText>
        </w:r>
        <w:r>
          <w:rPr>
            <w:noProof/>
            <w:webHidden/>
          </w:rPr>
        </w:r>
        <w:r>
          <w:rPr>
            <w:noProof/>
            <w:webHidden/>
          </w:rPr>
          <w:fldChar w:fldCharType="separate"/>
        </w:r>
        <w:r>
          <w:rPr>
            <w:noProof/>
            <w:webHidden/>
          </w:rPr>
          <w:t>78</w:t>
        </w:r>
        <w:r>
          <w:rPr>
            <w:noProof/>
            <w:webHidden/>
          </w:rPr>
          <w:fldChar w:fldCharType="end"/>
        </w:r>
      </w:hyperlink>
    </w:p>
    <w:p w14:paraId="07D80F0B" w14:textId="7F178EC3" w:rsidR="003B7751" w:rsidRDefault="003B7751">
      <w:pPr>
        <w:pStyle w:val="TOC1"/>
        <w:tabs>
          <w:tab w:val="left" w:pos="480"/>
          <w:tab w:val="right" w:leader="dot" w:pos="8990"/>
        </w:tabs>
        <w:rPr>
          <w:rFonts w:asciiTheme="minorHAnsi" w:eastAsiaTheme="minorEastAsia" w:hAnsiTheme="minorHAnsi" w:cstheme="minorBidi"/>
          <w:noProof/>
          <w:kern w:val="2"/>
          <w:sz w:val="22"/>
          <w:szCs w:val="22"/>
          <w14:ligatures w14:val="standardContextual"/>
        </w:rPr>
      </w:pPr>
      <w:hyperlink w:anchor="_Toc155712374" w:history="1">
        <w:r w:rsidRPr="0058516B">
          <w:rPr>
            <w:rStyle w:val="Hyperlink"/>
            <w:noProof/>
          </w:rPr>
          <w:t>5.</w:t>
        </w:r>
        <w:r>
          <w:rPr>
            <w:rFonts w:asciiTheme="minorHAnsi" w:eastAsiaTheme="minorEastAsia" w:hAnsiTheme="minorHAnsi" w:cstheme="minorBidi"/>
            <w:noProof/>
            <w:kern w:val="2"/>
            <w:sz w:val="22"/>
            <w:szCs w:val="22"/>
            <w14:ligatures w14:val="standardContextual"/>
          </w:rPr>
          <w:tab/>
        </w:r>
        <w:r w:rsidRPr="0058516B">
          <w:rPr>
            <w:rStyle w:val="Hyperlink"/>
            <w:noProof/>
          </w:rPr>
          <w:t>Operational Security Plans</w:t>
        </w:r>
        <w:r>
          <w:rPr>
            <w:noProof/>
            <w:webHidden/>
          </w:rPr>
          <w:tab/>
        </w:r>
        <w:r>
          <w:rPr>
            <w:noProof/>
            <w:webHidden/>
          </w:rPr>
          <w:fldChar w:fldCharType="begin"/>
        </w:r>
        <w:r>
          <w:rPr>
            <w:noProof/>
            <w:webHidden/>
          </w:rPr>
          <w:instrText xml:space="preserve"> PAGEREF _Toc155712374 \h </w:instrText>
        </w:r>
        <w:r>
          <w:rPr>
            <w:noProof/>
            <w:webHidden/>
          </w:rPr>
        </w:r>
        <w:r>
          <w:rPr>
            <w:noProof/>
            <w:webHidden/>
          </w:rPr>
          <w:fldChar w:fldCharType="separate"/>
        </w:r>
        <w:r>
          <w:rPr>
            <w:noProof/>
            <w:webHidden/>
          </w:rPr>
          <w:t>79</w:t>
        </w:r>
        <w:r>
          <w:rPr>
            <w:noProof/>
            <w:webHidden/>
          </w:rPr>
          <w:fldChar w:fldCharType="end"/>
        </w:r>
      </w:hyperlink>
    </w:p>
    <w:p w14:paraId="06C5C5CF" w14:textId="182B761C" w:rsidR="003B7751" w:rsidRDefault="003B7751">
      <w:pPr>
        <w:pStyle w:val="TOC2"/>
        <w:tabs>
          <w:tab w:val="left" w:pos="960"/>
          <w:tab w:val="right" w:leader="dot" w:pos="8990"/>
        </w:tabs>
        <w:rPr>
          <w:rFonts w:asciiTheme="minorHAnsi" w:eastAsiaTheme="minorEastAsia" w:hAnsiTheme="minorHAnsi" w:cstheme="minorBidi"/>
          <w:noProof/>
          <w:kern w:val="2"/>
          <w:sz w:val="22"/>
          <w:szCs w:val="22"/>
          <w14:ligatures w14:val="standardContextual"/>
        </w:rPr>
      </w:pPr>
      <w:hyperlink w:anchor="_Toc155712375" w:history="1">
        <w:r w:rsidRPr="0058516B">
          <w:rPr>
            <w:rStyle w:val="Hyperlink"/>
            <w:noProof/>
          </w:rPr>
          <w:t>5.1</w:t>
        </w:r>
        <w:r>
          <w:rPr>
            <w:rFonts w:asciiTheme="minorHAnsi" w:eastAsiaTheme="minorEastAsia" w:hAnsiTheme="minorHAnsi" w:cstheme="minorBidi"/>
            <w:noProof/>
            <w:kern w:val="2"/>
            <w:sz w:val="22"/>
            <w:szCs w:val="22"/>
            <w14:ligatures w14:val="standardContextual"/>
          </w:rPr>
          <w:tab/>
        </w:r>
        <w:r w:rsidRPr="0058516B">
          <w:rPr>
            <w:rStyle w:val="Hyperlink"/>
            <w:noProof/>
          </w:rPr>
          <w:t>Information Security</w:t>
        </w:r>
        <w:r>
          <w:rPr>
            <w:noProof/>
            <w:webHidden/>
          </w:rPr>
          <w:tab/>
        </w:r>
        <w:r>
          <w:rPr>
            <w:noProof/>
            <w:webHidden/>
          </w:rPr>
          <w:fldChar w:fldCharType="begin"/>
        </w:r>
        <w:r>
          <w:rPr>
            <w:noProof/>
            <w:webHidden/>
          </w:rPr>
          <w:instrText xml:space="preserve"> PAGEREF _Toc155712375 \h </w:instrText>
        </w:r>
        <w:r>
          <w:rPr>
            <w:noProof/>
            <w:webHidden/>
          </w:rPr>
        </w:r>
        <w:r>
          <w:rPr>
            <w:noProof/>
            <w:webHidden/>
          </w:rPr>
          <w:fldChar w:fldCharType="separate"/>
        </w:r>
        <w:r>
          <w:rPr>
            <w:noProof/>
            <w:webHidden/>
          </w:rPr>
          <w:t>80</w:t>
        </w:r>
        <w:r>
          <w:rPr>
            <w:noProof/>
            <w:webHidden/>
          </w:rPr>
          <w:fldChar w:fldCharType="end"/>
        </w:r>
      </w:hyperlink>
    </w:p>
    <w:p w14:paraId="6C423B23" w14:textId="1E3BD8C7"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76" w:history="1">
        <w:r w:rsidRPr="0058516B">
          <w:rPr>
            <w:rStyle w:val="Hyperlink"/>
            <w:noProof/>
            <w14:scene3d>
              <w14:camera w14:prst="orthographicFront"/>
              <w14:lightRig w14:rig="threePt" w14:dir="t">
                <w14:rot w14:lat="0" w14:lon="0" w14:rev="0"/>
              </w14:lightRig>
            </w14:scene3d>
          </w:rPr>
          <w:t>5.1.1</w:t>
        </w:r>
        <w:r>
          <w:rPr>
            <w:rFonts w:asciiTheme="minorHAnsi" w:eastAsiaTheme="minorEastAsia" w:hAnsiTheme="minorHAnsi" w:cstheme="minorBidi"/>
            <w:noProof/>
            <w:kern w:val="2"/>
            <w:sz w:val="22"/>
            <w:szCs w:val="22"/>
            <w14:ligatures w14:val="standardContextual"/>
          </w:rPr>
          <w:tab/>
        </w:r>
        <w:r w:rsidRPr="0058516B">
          <w:rPr>
            <w:rStyle w:val="Hyperlink"/>
            <w:noProof/>
          </w:rPr>
          <w:t>Information Security Standards</w:t>
        </w:r>
        <w:r>
          <w:rPr>
            <w:noProof/>
            <w:webHidden/>
          </w:rPr>
          <w:tab/>
        </w:r>
        <w:r>
          <w:rPr>
            <w:noProof/>
            <w:webHidden/>
          </w:rPr>
          <w:fldChar w:fldCharType="begin"/>
        </w:r>
        <w:r>
          <w:rPr>
            <w:noProof/>
            <w:webHidden/>
          </w:rPr>
          <w:instrText xml:space="preserve"> PAGEREF _Toc155712376 \h </w:instrText>
        </w:r>
        <w:r>
          <w:rPr>
            <w:noProof/>
            <w:webHidden/>
          </w:rPr>
        </w:r>
        <w:r>
          <w:rPr>
            <w:noProof/>
            <w:webHidden/>
          </w:rPr>
          <w:fldChar w:fldCharType="separate"/>
        </w:r>
        <w:r>
          <w:rPr>
            <w:noProof/>
            <w:webHidden/>
          </w:rPr>
          <w:t>80</w:t>
        </w:r>
        <w:r>
          <w:rPr>
            <w:noProof/>
            <w:webHidden/>
          </w:rPr>
          <w:fldChar w:fldCharType="end"/>
        </w:r>
      </w:hyperlink>
    </w:p>
    <w:p w14:paraId="43E39C9C" w14:textId="46C2C366"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77" w:history="1">
        <w:r w:rsidRPr="0058516B">
          <w:rPr>
            <w:rStyle w:val="Hyperlink"/>
            <w:noProof/>
            <w14:scene3d>
              <w14:camera w14:prst="orthographicFront"/>
              <w14:lightRig w14:rig="threePt" w14:dir="t">
                <w14:rot w14:lat="0" w14:lon="0" w14:rev="0"/>
              </w14:lightRig>
            </w14:scene3d>
          </w:rPr>
          <w:t>5.1.2</w:t>
        </w:r>
        <w:r>
          <w:rPr>
            <w:rFonts w:asciiTheme="minorHAnsi" w:eastAsiaTheme="minorEastAsia" w:hAnsiTheme="minorHAnsi" w:cstheme="minorBidi"/>
            <w:noProof/>
            <w:kern w:val="2"/>
            <w:sz w:val="22"/>
            <w:szCs w:val="22"/>
            <w14:ligatures w14:val="standardContextual"/>
          </w:rPr>
          <w:tab/>
        </w:r>
        <w:r w:rsidRPr="0058516B">
          <w:rPr>
            <w:rStyle w:val="Hyperlink"/>
            <w:noProof/>
          </w:rPr>
          <w:t>Procedure for Authentication</w:t>
        </w:r>
        <w:r>
          <w:rPr>
            <w:noProof/>
            <w:webHidden/>
          </w:rPr>
          <w:tab/>
        </w:r>
        <w:r>
          <w:rPr>
            <w:noProof/>
            <w:webHidden/>
          </w:rPr>
          <w:fldChar w:fldCharType="begin"/>
        </w:r>
        <w:r>
          <w:rPr>
            <w:noProof/>
            <w:webHidden/>
          </w:rPr>
          <w:instrText xml:space="preserve"> PAGEREF _Toc155712377 \h </w:instrText>
        </w:r>
        <w:r>
          <w:rPr>
            <w:noProof/>
            <w:webHidden/>
          </w:rPr>
        </w:r>
        <w:r>
          <w:rPr>
            <w:noProof/>
            <w:webHidden/>
          </w:rPr>
          <w:fldChar w:fldCharType="separate"/>
        </w:r>
        <w:r>
          <w:rPr>
            <w:noProof/>
            <w:webHidden/>
          </w:rPr>
          <w:t>81</w:t>
        </w:r>
        <w:r>
          <w:rPr>
            <w:noProof/>
            <w:webHidden/>
          </w:rPr>
          <w:fldChar w:fldCharType="end"/>
        </w:r>
      </w:hyperlink>
    </w:p>
    <w:p w14:paraId="0DFBDFEC" w14:textId="4F673A47" w:rsidR="003B7751" w:rsidRDefault="003B7751">
      <w:pPr>
        <w:pStyle w:val="TOC2"/>
        <w:tabs>
          <w:tab w:val="left" w:pos="960"/>
          <w:tab w:val="right" w:leader="dot" w:pos="8990"/>
        </w:tabs>
        <w:rPr>
          <w:rFonts w:asciiTheme="minorHAnsi" w:eastAsiaTheme="minorEastAsia" w:hAnsiTheme="minorHAnsi" w:cstheme="minorBidi"/>
          <w:noProof/>
          <w:kern w:val="2"/>
          <w:sz w:val="22"/>
          <w:szCs w:val="22"/>
          <w14:ligatures w14:val="standardContextual"/>
        </w:rPr>
      </w:pPr>
      <w:hyperlink w:anchor="_Toc155712378" w:history="1">
        <w:r w:rsidRPr="0058516B">
          <w:rPr>
            <w:rStyle w:val="Hyperlink"/>
            <w:noProof/>
          </w:rPr>
          <w:t>5.2</w:t>
        </w:r>
        <w:r>
          <w:rPr>
            <w:rFonts w:asciiTheme="minorHAnsi" w:eastAsiaTheme="minorEastAsia" w:hAnsiTheme="minorHAnsi" w:cstheme="minorBidi"/>
            <w:noProof/>
            <w:kern w:val="2"/>
            <w:sz w:val="22"/>
            <w:szCs w:val="22"/>
            <w14:ligatures w14:val="standardContextual"/>
          </w:rPr>
          <w:tab/>
        </w:r>
        <w:r w:rsidRPr="0058516B">
          <w:rPr>
            <w:rStyle w:val="Hyperlink"/>
            <w:noProof/>
          </w:rPr>
          <w:t>Computer &amp; Server Security</w:t>
        </w:r>
        <w:r>
          <w:rPr>
            <w:noProof/>
            <w:webHidden/>
          </w:rPr>
          <w:tab/>
        </w:r>
        <w:r>
          <w:rPr>
            <w:noProof/>
            <w:webHidden/>
          </w:rPr>
          <w:fldChar w:fldCharType="begin"/>
        </w:r>
        <w:r>
          <w:rPr>
            <w:noProof/>
            <w:webHidden/>
          </w:rPr>
          <w:instrText xml:space="preserve"> PAGEREF _Toc155712378 \h </w:instrText>
        </w:r>
        <w:r>
          <w:rPr>
            <w:noProof/>
            <w:webHidden/>
          </w:rPr>
        </w:r>
        <w:r>
          <w:rPr>
            <w:noProof/>
            <w:webHidden/>
          </w:rPr>
          <w:fldChar w:fldCharType="separate"/>
        </w:r>
        <w:r>
          <w:rPr>
            <w:noProof/>
            <w:webHidden/>
          </w:rPr>
          <w:t>82</w:t>
        </w:r>
        <w:r>
          <w:rPr>
            <w:noProof/>
            <w:webHidden/>
          </w:rPr>
          <w:fldChar w:fldCharType="end"/>
        </w:r>
      </w:hyperlink>
    </w:p>
    <w:p w14:paraId="12CA0CA5" w14:textId="6AD36612"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79" w:history="1">
        <w:r w:rsidRPr="0058516B">
          <w:rPr>
            <w:rStyle w:val="Hyperlink"/>
            <w:noProof/>
            <w14:scene3d>
              <w14:camera w14:prst="orthographicFront"/>
              <w14:lightRig w14:rig="threePt" w14:dir="t">
                <w14:rot w14:lat="0" w14:lon="0" w14:rev="0"/>
              </w14:lightRig>
            </w14:scene3d>
          </w:rPr>
          <w:t>5.2.1</w:t>
        </w:r>
        <w:r>
          <w:rPr>
            <w:rFonts w:asciiTheme="minorHAnsi" w:eastAsiaTheme="minorEastAsia" w:hAnsiTheme="minorHAnsi" w:cstheme="minorBidi"/>
            <w:noProof/>
            <w:kern w:val="2"/>
            <w:sz w:val="22"/>
            <w:szCs w:val="22"/>
            <w14:ligatures w14:val="standardContextual"/>
          </w:rPr>
          <w:tab/>
        </w:r>
        <w:r w:rsidRPr="0058516B">
          <w:rPr>
            <w:rStyle w:val="Hyperlink"/>
            <w:noProof/>
          </w:rPr>
          <w:t>Computer/Server Security Standard</w:t>
        </w:r>
        <w:r>
          <w:rPr>
            <w:noProof/>
            <w:webHidden/>
          </w:rPr>
          <w:tab/>
        </w:r>
        <w:r>
          <w:rPr>
            <w:noProof/>
            <w:webHidden/>
          </w:rPr>
          <w:fldChar w:fldCharType="begin"/>
        </w:r>
        <w:r>
          <w:rPr>
            <w:noProof/>
            <w:webHidden/>
          </w:rPr>
          <w:instrText xml:space="preserve"> PAGEREF _Toc155712379 \h </w:instrText>
        </w:r>
        <w:r>
          <w:rPr>
            <w:noProof/>
            <w:webHidden/>
          </w:rPr>
        </w:r>
        <w:r>
          <w:rPr>
            <w:noProof/>
            <w:webHidden/>
          </w:rPr>
          <w:fldChar w:fldCharType="separate"/>
        </w:r>
        <w:r>
          <w:rPr>
            <w:noProof/>
            <w:webHidden/>
          </w:rPr>
          <w:t>82</w:t>
        </w:r>
        <w:r>
          <w:rPr>
            <w:noProof/>
            <w:webHidden/>
          </w:rPr>
          <w:fldChar w:fldCharType="end"/>
        </w:r>
      </w:hyperlink>
    </w:p>
    <w:p w14:paraId="6C53DA59" w14:textId="143F9FFF"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80" w:history="1">
        <w:r w:rsidRPr="0058516B">
          <w:rPr>
            <w:rStyle w:val="Hyperlink"/>
            <w:noProof/>
            <w14:scene3d>
              <w14:camera w14:prst="orthographicFront"/>
              <w14:lightRig w14:rig="threePt" w14:dir="t">
                <w14:rot w14:lat="0" w14:lon="0" w14:rev="0"/>
              </w14:lightRig>
            </w14:scene3d>
          </w:rPr>
          <w:t>5.2.2</w:t>
        </w:r>
        <w:r>
          <w:rPr>
            <w:rFonts w:asciiTheme="minorHAnsi" w:eastAsiaTheme="minorEastAsia" w:hAnsiTheme="minorHAnsi" w:cstheme="minorBidi"/>
            <w:noProof/>
            <w:kern w:val="2"/>
            <w:sz w:val="22"/>
            <w:szCs w:val="22"/>
            <w14:ligatures w14:val="standardContextual"/>
          </w:rPr>
          <w:tab/>
        </w:r>
        <w:r w:rsidRPr="0058516B">
          <w:rPr>
            <w:rStyle w:val="Hyperlink"/>
            <w:noProof/>
          </w:rPr>
          <w:t>Workstation/Laptop Security Configurations</w:t>
        </w:r>
        <w:r>
          <w:rPr>
            <w:noProof/>
            <w:webHidden/>
          </w:rPr>
          <w:tab/>
        </w:r>
        <w:r>
          <w:rPr>
            <w:noProof/>
            <w:webHidden/>
          </w:rPr>
          <w:fldChar w:fldCharType="begin"/>
        </w:r>
        <w:r>
          <w:rPr>
            <w:noProof/>
            <w:webHidden/>
          </w:rPr>
          <w:instrText xml:space="preserve"> PAGEREF _Toc155712380 \h </w:instrText>
        </w:r>
        <w:r>
          <w:rPr>
            <w:noProof/>
            <w:webHidden/>
          </w:rPr>
        </w:r>
        <w:r>
          <w:rPr>
            <w:noProof/>
            <w:webHidden/>
          </w:rPr>
          <w:fldChar w:fldCharType="separate"/>
        </w:r>
        <w:r>
          <w:rPr>
            <w:noProof/>
            <w:webHidden/>
          </w:rPr>
          <w:t>83</w:t>
        </w:r>
        <w:r>
          <w:rPr>
            <w:noProof/>
            <w:webHidden/>
          </w:rPr>
          <w:fldChar w:fldCharType="end"/>
        </w:r>
      </w:hyperlink>
    </w:p>
    <w:p w14:paraId="67EC8250" w14:textId="3A343C5E"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81" w:history="1">
        <w:r w:rsidRPr="0058516B">
          <w:rPr>
            <w:rStyle w:val="Hyperlink"/>
            <w:noProof/>
            <w14:scene3d>
              <w14:camera w14:prst="orthographicFront"/>
              <w14:lightRig w14:rig="threePt" w14:dir="t">
                <w14:rot w14:lat="0" w14:lon="0" w14:rev="0"/>
              </w14:lightRig>
            </w14:scene3d>
          </w:rPr>
          <w:t>5.2.3</w:t>
        </w:r>
        <w:r>
          <w:rPr>
            <w:rFonts w:asciiTheme="minorHAnsi" w:eastAsiaTheme="minorEastAsia" w:hAnsiTheme="minorHAnsi" w:cstheme="minorBidi"/>
            <w:noProof/>
            <w:kern w:val="2"/>
            <w:sz w:val="22"/>
            <w:szCs w:val="22"/>
            <w14:ligatures w14:val="standardContextual"/>
          </w:rPr>
          <w:tab/>
        </w:r>
        <w:r w:rsidRPr="0058516B">
          <w:rPr>
            <w:rStyle w:val="Hyperlink"/>
            <w:noProof/>
          </w:rPr>
          <w:t>Procedures for Change Management</w:t>
        </w:r>
        <w:r>
          <w:rPr>
            <w:noProof/>
            <w:webHidden/>
          </w:rPr>
          <w:tab/>
        </w:r>
        <w:r>
          <w:rPr>
            <w:noProof/>
            <w:webHidden/>
          </w:rPr>
          <w:fldChar w:fldCharType="begin"/>
        </w:r>
        <w:r>
          <w:rPr>
            <w:noProof/>
            <w:webHidden/>
          </w:rPr>
          <w:instrText xml:space="preserve"> PAGEREF _Toc155712381 \h </w:instrText>
        </w:r>
        <w:r>
          <w:rPr>
            <w:noProof/>
            <w:webHidden/>
          </w:rPr>
        </w:r>
        <w:r>
          <w:rPr>
            <w:noProof/>
            <w:webHidden/>
          </w:rPr>
          <w:fldChar w:fldCharType="separate"/>
        </w:r>
        <w:r>
          <w:rPr>
            <w:noProof/>
            <w:webHidden/>
          </w:rPr>
          <w:t>83</w:t>
        </w:r>
        <w:r>
          <w:rPr>
            <w:noProof/>
            <w:webHidden/>
          </w:rPr>
          <w:fldChar w:fldCharType="end"/>
        </w:r>
      </w:hyperlink>
    </w:p>
    <w:p w14:paraId="77502C2C" w14:textId="61A5D012"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82" w:history="1">
        <w:r w:rsidRPr="0058516B">
          <w:rPr>
            <w:rStyle w:val="Hyperlink"/>
            <w:noProof/>
            <w14:scene3d>
              <w14:camera w14:prst="orthographicFront"/>
              <w14:lightRig w14:rig="threePt" w14:dir="t">
                <w14:rot w14:lat="0" w14:lon="0" w14:rev="0"/>
              </w14:lightRig>
            </w14:scene3d>
          </w:rPr>
          <w:t>5.2.4</w:t>
        </w:r>
        <w:r>
          <w:rPr>
            <w:rFonts w:asciiTheme="minorHAnsi" w:eastAsiaTheme="minorEastAsia" w:hAnsiTheme="minorHAnsi" w:cstheme="minorBidi"/>
            <w:noProof/>
            <w:kern w:val="2"/>
            <w:sz w:val="22"/>
            <w:szCs w:val="22"/>
            <w14:ligatures w14:val="standardContextual"/>
          </w:rPr>
          <w:tab/>
        </w:r>
        <w:r w:rsidRPr="0058516B">
          <w:rPr>
            <w:rStyle w:val="Hyperlink"/>
            <w:noProof/>
          </w:rPr>
          <w:t>Standards or Procedures for Software Installation</w:t>
        </w:r>
        <w:r>
          <w:rPr>
            <w:noProof/>
            <w:webHidden/>
          </w:rPr>
          <w:tab/>
        </w:r>
        <w:r>
          <w:rPr>
            <w:noProof/>
            <w:webHidden/>
          </w:rPr>
          <w:fldChar w:fldCharType="begin"/>
        </w:r>
        <w:r>
          <w:rPr>
            <w:noProof/>
            <w:webHidden/>
          </w:rPr>
          <w:instrText xml:space="preserve"> PAGEREF _Toc155712382 \h </w:instrText>
        </w:r>
        <w:r>
          <w:rPr>
            <w:noProof/>
            <w:webHidden/>
          </w:rPr>
        </w:r>
        <w:r>
          <w:rPr>
            <w:noProof/>
            <w:webHidden/>
          </w:rPr>
          <w:fldChar w:fldCharType="separate"/>
        </w:r>
        <w:r>
          <w:rPr>
            <w:noProof/>
            <w:webHidden/>
          </w:rPr>
          <w:t>84</w:t>
        </w:r>
        <w:r>
          <w:rPr>
            <w:noProof/>
            <w:webHidden/>
          </w:rPr>
          <w:fldChar w:fldCharType="end"/>
        </w:r>
      </w:hyperlink>
    </w:p>
    <w:p w14:paraId="59BB9084" w14:textId="03D7A2E3" w:rsidR="003B7751" w:rsidRDefault="003B7751">
      <w:pPr>
        <w:pStyle w:val="TOC2"/>
        <w:tabs>
          <w:tab w:val="left" w:pos="960"/>
          <w:tab w:val="right" w:leader="dot" w:pos="8990"/>
        </w:tabs>
        <w:rPr>
          <w:rFonts w:asciiTheme="minorHAnsi" w:eastAsiaTheme="minorEastAsia" w:hAnsiTheme="minorHAnsi" w:cstheme="minorBidi"/>
          <w:noProof/>
          <w:kern w:val="2"/>
          <w:sz w:val="22"/>
          <w:szCs w:val="22"/>
          <w14:ligatures w14:val="standardContextual"/>
        </w:rPr>
      </w:pPr>
      <w:hyperlink w:anchor="_Toc155712383" w:history="1">
        <w:r w:rsidRPr="0058516B">
          <w:rPr>
            <w:rStyle w:val="Hyperlink"/>
            <w:noProof/>
          </w:rPr>
          <w:t>5.3</w:t>
        </w:r>
        <w:r>
          <w:rPr>
            <w:rFonts w:asciiTheme="minorHAnsi" w:eastAsiaTheme="minorEastAsia" w:hAnsiTheme="minorHAnsi" w:cstheme="minorBidi"/>
            <w:noProof/>
            <w:kern w:val="2"/>
            <w:sz w:val="22"/>
            <w:szCs w:val="22"/>
            <w14:ligatures w14:val="standardContextual"/>
          </w:rPr>
          <w:tab/>
        </w:r>
        <w:r w:rsidRPr="0058516B">
          <w:rPr>
            <w:rStyle w:val="Hyperlink"/>
            <w:noProof/>
          </w:rPr>
          <w:t>Network Security</w:t>
        </w:r>
        <w:r>
          <w:rPr>
            <w:noProof/>
            <w:webHidden/>
          </w:rPr>
          <w:tab/>
        </w:r>
        <w:r>
          <w:rPr>
            <w:noProof/>
            <w:webHidden/>
          </w:rPr>
          <w:fldChar w:fldCharType="begin"/>
        </w:r>
        <w:r>
          <w:rPr>
            <w:noProof/>
            <w:webHidden/>
          </w:rPr>
          <w:instrText xml:space="preserve"> PAGEREF _Toc155712383 \h </w:instrText>
        </w:r>
        <w:r>
          <w:rPr>
            <w:noProof/>
            <w:webHidden/>
          </w:rPr>
        </w:r>
        <w:r>
          <w:rPr>
            <w:noProof/>
            <w:webHidden/>
          </w:rPr>
          <w:fldChar w:fldCharType="separate"/>
        </w:r>
        <w:r>
          <w:rPr>
            <w:noProof/>
            <w:webHidden/>
          </w:rPr>
          <w:t>85</w:t>
        </w:r>
        <w:r>
          <w:rPr>
            <w:noProof/>
            <w:webHidden/>
          </w:rPr>
          <w:fldChar w:fldCharType="end"/>
        </w:r>
      </w:hyperlink>
    </w:p>
    <w:p w14:paraId="0BA3ED9A" w14:textId="0BB61F45"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84" w:history="1">
        <w:r w:rsidRPr="0058516B">
          <w:rPr>
            <w:rStyle w:val="Hyperlink"/>
            <w:noProof/>
            <w14:scene3d>
              <w14:camera w14:prst="orthographicFront"/>
              <w14:lightRig w14:rig="threePt" w14:dir="t">
                <w14:rot w14:lat="0" w14:lon="0" w14:rev="0"/>
              </w14:lightRig>
            </w14:scene3d>
          </w:rPr>
          <w:t>5.3.1</w:t>
        </w:r>
        <w:r>
          <w:rPr>
            <w:rFonts w:asciiTheme="minorHAnsi" w:eastAsiaTheme="minorEastAsia" w:hAnsiTheme="minorHAnsi" w:cstheme="minorBidi"/>
            <w:noProof/>
            <w:kern w:val="2"/>
            <w:sz w:val="22"/>
            <w:szCs w:val="22"/>
            <w14:ligatures w14:val="standardContextual"/>
          </w:rPr>
          <w:tab/>
        </w:r>
        <w:r w:rsidRPr="0058516B">
          <w:rPr>
            <w:rStyle w:val="Hyperlink"/>
            <w:noProof/>
          </w:rPr>
          <w:t>Network Security Standard</w:t>
        </w:r>
        <w:r>
          <w:rPr>
            <w:noProof/>
            <w:webHidden/>
          </w:rPr>
          <w:tab/>
        </w:r>
        <w:r>
          <w:rPr>
            <w:noProof/>
            <w:webHidden/>
          </w:rPr>
          <w:fldChar w:fldCharType="begin"/>
        </w:r>
        <w:r>
          <w:rPr>
            <w:noProof/>
            <w:webHidden/>
          </w:rPr>
          <w:instrText xml:space="preserve"> PAGEREF _Toc155712384 \h </w:instrText>
        </w:r>
        <w:r>
          <w:rPr>
            <w:noProof/>
            <w:webHidden/>
          </w:rPr>
        </w:r>
        <w:r>
          <w:rPr>
            <w:noProof/>
            <w:webHidden/>
          </w:rPr>
          <w:fldChar w:fldCharType="separate"/>
        </w:r>
        <w:r>
          <w:rPr>
            <w:noProof/>
            <w:webHidden/>
          </w:rPr>
          <w:t>85</w:t>
        </w:r>
        <w:r>
          <w:rPr>
            <w:noProof/>
            <w:webHidden/>
          </w:rPr>
          <w:fldChar w:fldCharType="end"/>
        </w:r>
      </w:hyperlink>
    </w:p>
    <w:p w14:paraId="2ADED1A9" w14:textId="112E6B22"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85" w:history="1">
        <w:r w:rsidRPr="0058516B">
          <w:rPr>
            <w:rStyle w:val="Hyperlink"/>
            <w:noProof/>
            <w14:scene3d>
              <w14:camera w14:prst="orthographicFront"/>
              <w14:lightRig w14:rig="threePt" w14:dir="t">
                <w14:rot w14:lat="0" w14:lon="0" w14:rev="0"/>
              </w14:lightRig>
            </w14:scene3d>
          </w:rPr>
          <w:t>5.3.2</w:t>
        </w:r>
        <w:r>
          <w:rPr>
            <w:rFonts w:asciiTheme="minorHAnsi" w:eastAsiaTheme="minorEastAsia" w:hAnsiTheme="minorHAnsi" w:cstheme="minorBidi"/>
            <w:noProof/>
            <w:kern w:val="2"/>
            <w:sz w:val="22"/>
            <w:szCs w:val="22"/>
            <w14:ligatures w14:val="standardContextual"/>
          </w:rPr>
          <w:tab/>
        </w:r>
        <w:r w:rsidRPr="0058516B">
          <w:rPr>
            <w:rStyle w:val="Hyperlink"/>
            <w:noProof/>
          </w:rPr>
          <w:t>Router/Firewall Configurations</w:t>
        </w:r>
        <w:r>
          <w:rPr>
            <w:noProof/>
            <w:webHidden/>
          </w:rPr>
          <w:tab/>
        </w:r>
        <w:r>
          <w:rPr>
            <w:noProof/>
            <w:webHidden/>
          </w:rPr>
          <w:fldChar w:fldCharType="begin"/>
        </w:r>
        <w:r>
          <w:rPr>
            <w:noProof/>
            <w:webHidden/>
          </w:rPr>
          <w:instrText xml:space="preserve"> PAGEREF _Toc155712385 \h </w:instrText>
        </w:r>
        <w:r>
          <w:rPr>
            <w:noProof/>
            <w:webHidden/>
          </w:rPr>
        </w:r>
        <w:r>
          <w:rPr>
            <w:noProof/>
            <w:webHidden/>
          </w:rPr>
          <w:fldChar w:fldCharType="separate"/>
        </w:r>
        <w:r>
          <w:rPr>
            <w:noProof/>
            <w:webHidden/>
          </w:rPr>
          <w:t>86</w:t>
        </w:r>
        <w:r>
          <w:rPr>
            <w:noProof/>
            <w:webHidden/>
          </w:rPr>
          <w:fldChar w:fldCharType="end"/>
        </w:r>
      </w:hyperlink>
    </w:p>
    <w:p w14:paraId="411E1A62" w14:textId="1BF275EB" w:rsidR="003B7751" w:rsidRDefault="003B7751">
      <w:pPr>
        <w:pStyle w:val="TOC2"/>
        <w:tabs>
          <w:tab w:val="left" w:pos="960"/>
          <w:tab w:val="right" w:leader="dot" w:pos="8990"/>
        </w:tabs>
        <w:rPr>
          <w:rFonts w:asciiTheme="minorHAnsi" w:eastAsiaTheme="minorEastAsia" w:hAnsiTheme="minorHAnsi" w:cstheme="minorBidi"/>
          <w:noProof/>
          <w:kern w:val="2"/>
          <w:sz w:val="22"/>
          <w:szCs w:val="22"/>
          <w14:ligatures w14:val="standardContextual"/>
        </w:rPr>
      </w:pPr>
      <w:hyperlink w:anchor="_Toc155712386" w:history="1">
        <w:r w:rsidRPr="0058516B">
          <w:rPr>
            <w:rStyle w:val="Hyperlink"/>
            <w:noProof/>
          </w:rPr>
          <w:t>5.4</w:t>
        </w:r>
        <w:r>
          <w:rPr>
            <w:rFonts w:asciiTheme="minorHAnsi" w:eastAsiaTheme="minorEastAsia" w:hAnsiTheme="minorHAnsi" w:cstheme="minorBidi"/>
            <w:noProof/>
            <w:kern w:val="2"/>
            <w:sz w:val="22"/>
            <w:szCs w:val="22"/>
            <w14:ligatures w14:val="standardContextual"/>
          </w:rPr>
          <w:tab/>
        </w:r>
        <w:r w:rsidRPr="0058516B">
          <w:rPr>
            <w:rStyle w:val="Hyperlink"/>
            <w:noProof/>
          </w:rPr>
          <w:t>Physical Security</w:t>
        </w:r>
        <w:r>
          <w:rPr>
            <w:noProof/>
            <w:webHidden/>
          </w:rPr>
          <w:tab/>
        </w:r>
        <w:r>
          <w:rPr>
            <w:noProof/>
            <w:webHidden/>
          </w:rPr>
          <w:fldChar w:fldCharType="begin"/>
        </w:r>
        <w:r>
          <w:rPr>
            <w:noProof/>
            <w:webHidden/>
          </w:rPr>
          <w:instrText xml:space="preserve"> PAGEREF _Toc155712386 \h </w:instrText>
        </w:r>
        <w:r>
          <w:rPr>
            <w:noProof/>
            <w:webHidden/>
          </w:rPr>
        </w:r>
        <w:r>
          <w:rPr>
            <w:noProof/>
            <w:webHidden/>
          </w:rPr>
          <w:fldChar w:fldCharType="separate"/>
        </w:r>
        <w:r>
          <w:rPr>
            <w:noProof/>
            <w:webHidden/>
          </w:rPr>
          <w:t>87</w:t>
        </w:r>
        <w:r>
          <w:rPr>
            <w:noProof/>
            <w:webHidden/>
          </w:rPr>
          <w:fldChar w:fldCharType="end"/>
        </w:r>
      </w:hyperlink>
    </w:p>
    <w:p w14:paraId="3AE70136" w14:textId="6B8A191A"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87" w:history="1">
        <w:r w:rsidRPr="0058516B">
          <w:rPr>
            <w:rStyle w:val="Hyperlink"/>
            <w:noProof/>
            <w14:scene3d>
              <w14:camera w14:prst="orthographicFront"/>
              <w14:lightRig w14:rig="threePt" w14:dir="t">
                <w14:rot w14:lat="0" w14:lon="0" w14:rev="0"/>
              </w14:lightRig>
            </w14:scene3d>
          </w:rPr>
          <w:t>5.4.1</w:t>
        </w:r>
        <w:r>
          <w:rPr>
            <w:rFonts w:asciiTheme="minorHAnsi" w:eastAsiaTheme="minorEastAsia" w:hAnsiTheme="minorHAnsi" w:cstheme="minorBidi"/>
            <w:noProof/>
            <w:kern w:val="2"/>
            <w:sz w:val="22"/>
            <w:szCs w:val="22"/>
            <w14:ligatures w14:val="standardContextual"/>
          </w:rPr>
          <w:tab/>
        </w:r>
        <w:r w:rsidRPr="0058516B">
          <w:rPr>
            <w:rStyle w:val="Hyperlink"/>
            <w:noProof/>
          </w:rPr>
          <w:t>Physical Security Standard</w:t>
        </w:r>
        <w:r>
          <w:rPr>
            <w:noProof/>
            <w:webHidden/>
          </w:rPr>
          <w:tab/>
        </w:r>
        <w:r>
          <w:rPr>
            <w:noProof/>
            <w:webHidden/>
          </w:rPr>
          <w:fldChar w:fldCharType="begin"/>
        </w:r>
        <w:r>
          <w:rPr>
            <w:noProof/>
            <w:webHidden/>
          </w:rPr>
          <w:instrText xml:space="preserve"> PAGEREF _Toc155712387 \h </w:instrText>
        </w:r>
        <w:r>
          <w:rPr>
            <w:noProof/>
            <w:webHidden/>
          </w:rPr>
        </w:r>
        <w:r>
          <w:rPr>
            <w:noProof/>
            <w:webHidden/>
          </w:rPr>
          <w:fldChar w:fldCharType="separate"/>
        </w:r>
        <w:r>
          <w:rPr>
            <w:noProof/>
            <w:webHidden/>
          </w:rPr>
          <w:t>87</w:t>
        </w:r>
        <w:r>
          <w:rPr>
            <w:noProof/>
            <w:webHidden/>
          </w:rPr>
          <w:fldChar w:fldCharType="end"/>
        </w:r>
      </w:hyperlink>
    </w:p>
    <w:p w14:paraId="4B2645C4" w14:textId="66C04B1C"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88" w:history="1">
        <w:r w:rsidRPr="0058516B">
          <w:rPr>
            <w:rStyle w:val="Hyperlink"/>
            <w:noProof/>
            <w14:scene3d>
              <w14:camera w14:prst="orthographicFront"/>
              <w14:lightRig w14:rig="threePt" w14:dir="t">
                <w14:rot w14:lat="0" w14:lon="0" w14:rev="0"/>
              </w14:lightRig>
            </w14:scene3d>
          </w:rPr>
          <w:t>5.4.2</w:t>
        </w:r>
        <w:r>
          <w:rPr>
            <w:rFonts w:asciiTheme="minorHAnsi" w:eastAsiaTheme="minorEastAsia" w:hAnsiTheme="minorHAnsi" w:cstheme="minorBidi"/>
            <w:noProof/>
            <w:kern w:val="2"/>
            <w:sz w:val="22"/>
            <w:szCs w:val="22"/>
            <w14:ligatures w14:val="standardContextual"/>
          </w:rPr>
          <w:tab/>
        </w:r>
        <w:r w:rsidRPr="0058516B">
          <w:rPr>
            <w:rStyle w:val="Hyperlink"/>
            <w:noProof/>
          </w:rPr>
          <w:t>Physical Equipment Inventory</w:t>
        </w:r>
        <w:r>
          <w:rPr>
            <w:noProof/>
            <w:webHidden/>
          </w:rPr>
          <w:tab/>
        </w:r>
        <w:r>
          <w:rPr>
            <w:noProof/>
            <w:webHidden/>
          </w:rPr>
          <w:fldChar w:fldCharType="begin"/>
        </w:r>
        <w:r>
          <w:rPr>
            <w:noProof/>
            <w:webHidden/>
          </w:rPr>
          <w:instrText xml:space="preserve"> PAGEREF _Toc155712388 \h </w:instrText>
        </w:r>
        <w:r>
          <w:rPr>
            <w:noProof/>
            <w:webHidden/>
          </w:rPr>
        </w:r>
        <w:r>
          <w:rPr>
            <w:noProof/>
            <w:webHidden/>
          </w:rPr>
          <w:fldChar w:fldCharType="separate"/>
        </w:r>
        <w:r>
          <w:rPr>
            <w:noProof/>
            <w:webHidden/>
          </w:rPr>
          <w:t>87</w:t>
        </w:r>
        <w:r>
          <w:rPr>
            <w:noProof/>
            <w:webHidden/>
          </w:rPr>
          <w:fldChar w:fldCharType="end"/>
        </w:r>
      </w:hyperlink>
    </w:p>
    <w:p w14:paraId="164F3F2E" w14:textId="79AC3501" w:rsidR="003B7751" w:rsidRDefault="003B7751">
      <w:pPr>
        <w:pStyle w:val="TOC2"/>
        <w:tabs>
          <w:tab w:val="left" w:pos="960"/>
          <w:tab w:val="right" w:leader="dot" w:pos="8990"/>
        </w:tabs>
        <w:rPr>
          <w:rFonts w:asciiTheme="minorHAnsi" w:eastAsiaTheme="minorEastAsia" w:hAnsiTheme="minorHAnsi" w:cstheme="minorBidi"/>
          <w:noProof/>
          <w:kern w:val="2"/>
          <w:sz w:val="22"/>
          <w:szCs w:val="22"/>
          <w14:ligatures w14:val="standardContextual"/>
        </w:rPr>
      </w:pPr>
      <w:hyperlink w:anchor="_Toc155712389" w:history="1">
        <w:r w:rsidRPr="0058516B">
          <w:rPr>
            <w:rStyle w:val="Hyperlink"/>
            <w:noProof/>
          </w:rPr>
          <w:t>5.5</w:t>
        </w:r>
        <w:r>
          <w:rPr>
            <w:rFonts w:asciiTheme="minorHAnsi" w:eastAsiaTheme="minorEastAsia" w:hAnsiTheme="minorHAnsi" w:cstheme="minorBidi"/>
            <w:noProof/>
            <w:kern w:val="2"/>
            <w:sz w:val="22"/>
            <w:szCs w:val="22"/>
            <w14:ligatures w14:val="standardContextual"/>
          </w:rPr>
          <w:tab/>
        </w:r>
        <w:r w:rsidRPr="0058516B">
          <w:rPr>
            <w:rStyle w:val="Hyperlink"/>
            <w:noProof/>
          </w:rPr>
          <w:t>Business Continuity</w:t>
        </w:r>
        <w:r>
          <w:rPr>
            <w:noProof/>
            <w:webHidden/>
          </w:rPr>
          <w:tab/>
        </w:r>
        <w:r>
          <w:rPr>
            <w:noProof/>
            <w:webHidden/>
          </w:rPr>
          <w:fldChar w:fldCharType="begin"/>
        </w:r>
        <w:r>
          <w:rPr>
            <w:noProof/>
            <w:webHidden/>
          </w:rPr>
          <w:instrText xml:space="preserve"> PAGEREF _Toc155712389 \h </w:instrText>
        </w:r>
        <w:r>
          <w:rPr>
            <w:noProof/>
            <w:webHidden/>
          </w:rPr>
        </w:r>
        <w:r>
          <w:rPr>
            <w:noProof/>
            <w:webHidden/>
          </w:rPr>
          <w:fldChar w:fldCharType="separate"/>
        </w:r>
        <w:r>
          <w:rPr>
            <w:noProof/>
            <w:webHidden/>
          </w:rPr>
          <w:t>88</w:t>
        </w:r>
        <w:r>
          <w:rPr>
            <w:noProof/>
            <w:webHidden/>
          </w:rPr>
          <w:fldChar w:fldCharType="end"/>
        </w:r>
      </w:hyperlink>
    </w:p>
    <w:p w14:paraId="79378C6B" w14:textId="71506F2F"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90" w:history="1">
        <w:r w:rsidRPr="0058516B">
          <w:rPr>
            <w:rStyle w:val="Hyperlink"/>
            <w:noProof/>
            <w14:scene3d>
              <w14:camera w14:prst="orthographicFront"/>
              <w14:lightRig w14:rig="threePt" w14:dir="t">
                <w14:rot w14:lat="0" w14:lon="0" w14:rev="0"/>
              </w14:lightRig>
            </w14:scene3d>
          </w:rPr>
          <w:t>5.5.1</w:t>
        </w:r>
        <w:r>
          <w:rPr>
            <w:rFonts w:asciiTheme="minorHAnsi" w:eastAsiaTheme="minorEastAsia" w:hAnsiTheme="minorHAnsi" w:cstheme="minorBidi"/>
            <w:noProof/>
            <w:kern w:val="2"/>
            <w:sz w:val="22"/>
            <w:szCs w:val="22"/>
            <w14:ligatures w14:val="standardContextual"/>
          </w:rPr>
          <w:tab/>
        </w:r>
        <w:r w:rsidRPr="0058516B">
          <w:rPr>
            <w:rStyle w:val="Hyperlink"/>
            <w:noProof/>
          </w:rPr>
          <w:t>Business Continuity Standard</w:t>
        </w:r>
        <w:r>
          <w:rPr>
            <w:noProof/>
            <w:webHidden/>
          </w:rPr>
          <w:tab/>
        </w:r>
        <w:r>
          <w:rPr>
            <w:noProof/>
            <w:webHidden/>
          </w:rPr>
          <w:fldChar w:fldCharType="begin"/>
        </w:r>
        <w:r>
          <w:rPr>
            <w:noProof/>
            <w:webHidden/>
          </w:rPr>
          <w:instrText xml:space="preserve"> PAGEREF _Toc155712390 \h </w:instrText>
        </w:r>
        <w:r>
          <w:rPr>
            <w:noProof/>
            <w:webHidden/>
          </w:rPr>
        </w:r>
        <w:r>
          <w:rPr>
            <w:noProof/>
            <w:webHidden/>
          </w:rPr>
          <w:fldChar w:fldCharType="separate"/>
        </w:r>
        <w:r>
          <w:rPr>
            <w:noProof/>
            <w:webHidden/>
          </w:rPr>
          <w:t>88</w:t>
        </w:r>
        <w:r>
          <w:rPr>
            <w:noProof/>
            <w:webHidden/>
          </w:rPr>
          <w:fldChar w:fldCharType="end"/>
        </w:r>
      </w:hyperlink>
    </w:p>
    <w:p w14:paraId="6312D45D" w14:textId="034F7025"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91" w:history="1">
        <w:r w:rsidRPr="0058516B">
          <w:rPr>
            <w:rStyle w:val="Hyperlink"/>
            <w:noProof/>
            <w14:scene3d>
              <w14:camera w14:prst="orthographicFront"/>
              <w14:lightRig w14:rig="threePt" w14:dir="t">
                <w14:rot w14:lat="0" w14:lon="0" w14:rev="0"/>
              </w14:lightRig>
            </w14:scene3d>
          </w:rPr>
          <w:t>5.5.2</w:t>
        </w:r>
        <w:r>
          <w:rPr>
            <w:rFonts w:asciiTheme="minorHAnsi" w:eastAsiaTheme="minorEastAsia" w:hAnsiTheme="minorHAnsi" w:cstheme="minorBidi"/>
            <w:noProof/>
            <w:kern w:val="2"/>
            <w:sz w:val="22"/>
            <w:szCs w:val="22"/>
            <w14:ligatures w14:val="standardContextual"/>
          </w:rPr>
          <w:tab/>
        </w:r>
        <w:r w:rsidRPr="0058516B">
          <w:rPr>
            <w:rStyle w:val="Hyperlink"/>
            <w:noProof/>
          </w:rPr>
          <w:t>Procedures for Backup and Restore</w:t>
        </w:r>
        <w:r>
          <w:rPr>
            <w:noProof/>
            <w:webHidden/>
          </w:rPr>
          <w:tab/>
        </w:r>
        <w:r>
          <w:rPr>
            <w:noProof/>
            <w:webHidden/>
          </w:rPr>
          <w:fldChar w:fldCharType="begin"/>
        </w:r>
        <w:r>
          <w:rPr>
            <w:noProof/>
            <w:webHidden/>
          </w:rPr>
          <w:instrText xml:space="preserve"> PAGEREF _Toc155712391 \h </w:instrText>
        </w:r>
        <w:r>
          <w:rPr>
            <w:noProof/>
            <w:webHidden/>
          </w:rPr>
        </w:r>
        <w:r>
          <w:rPr>
            <w:noProof/>
            <w:webHidden/>
          </w:rPr>
          <w:fldChar w:fldCharType="separate"/>
        </w:r>
        <w:r>
          <w:rPr>
            <w:noProof/>
            <w:webHidden/>
          </w:rPr>
          <w:t>88</w:t>
        </w:r>
        <w:r>
          <w:rPr>
            <w:noProof/>
            <w:webHidden/>
          </w:rPr>
          <w:fldChar w:fldCharType="end"/>
        </w:r>
      </w:hyperlink>
    </w:p>
    <w:p w14:paraId="6469D869" w14:textId="0F9949A6"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92" w:history="1">
        <w:r w:rsidRPr="0058516B">
          <w:rPr>
            <w:rStyle w:val="Hyperlink"/>
            <w:noProof/>
            <w14:scene3d>
              <w14:camera w14:prst="orthographicFront"/>
              <w14:lightRig w14:rig="threePt" w14:dir="t">
                <w14:rot w14:lat="0" w14:lon="0" w14:rev="0"/>
              </w14:lightRig>
            </w14:scene3d>
          </w:rPr>
          <w:t>5.5.3</w:t>
        </w:r>
        <w:r>
          <w:rPr>
            <w:rFonts w:asciiTheme="minorHAnsi" w:eastAsiaTheme="minorEastAsia" w:hAnsiTheme="minorHAnsi" w:cstheme="minorBidi"/>
            <w:noProof/>
            <w:kern w:val="2"/>
            <w:sz w:val="22"/>
            <w:szCs w:val="22"/>
            <w14:ligatures w14:val="standardContextual"/>
          </w:rPr>
          <w:tab/>
        </w:r>
        <w:r w:rsidRPr="0058516B">
          <w:rPr>
            <w:rStyle w:val="Hyperlink"/>
            <w:noProof/>
          </w:rPr>
          <w:t>Procedures for Business Continuity</w:t>
        </w:r>
        <w:r>
          <w:rPr>
            <w:noProof/>
            <w:webHidden/>
          </w:rPr>
          <w:tab/>
        </w:r>
        <w:r>
          <w:rPr>
            <w:noProof/>
            <w:webHidden/>
          </w:rPr>
          <w:fldChar w:fldCharType="begin"/>
        </w:r>
        <w:r>
          <w:rPr>
            <w:noProof/>
            <w:webHidden/>
          </w:rPr>
          <w:instrText xml:space="preserve"> PAGEREF _Toc155712392 \h </w:instrText>
        </w:r>
        <w:r>
          <w:rPr>
            <w:noProof/>
            <w:webHidden/>
          </w:rPr>
        </w:r>
        <w:r>
          <w:rPr>
            <w:noProof/>
            <w:webHidden/>
          </w:rPr>
          <w:fldChar w:fldCharType="separate"/>
        </w:r>
        <w:r>
          <w:rPr>
            <w:noProof/>
            <w:webHidden/>
          </w:rPr>
          <w:t>89</w:t>
        </w:r>
        <w:r>
          <w:rPr>
            <w:noProof/>
            <w:webHidden/>
          </w:rPr>
          <w:fldChar w:fldCharType="end"/>
        </w:r>
      </w:hyperlink>
    </w:p>
    <w:p w14:paraId="4BA0322C" w14:textId="7DFA8956"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93" w:history="1">
        <w:r w:rsidRPr="0058516B">
          <w:rPr>
            <w:rStyle w:val="Hyperlink"/>
            <w:noProof/>
            <w14:scene3d>
              <w14:camera w14:prst="orthographicFront"/>
              <w14:lightRig w14:rig="threePt" w14:dir="t">
                <w14:rot w14:lat="0" w14:lon="0" w14:rev="0"/>
              </w14:lightRig>
            </w14:scene3d>
          </w:rPr>
          <w:t>5.5.4</w:t>
        </w:r>
        <w:r>
          <w:rPr>
            <w:rFonts w:asciiTheme="minorHAnsi" w:eastAsiaTheme="minorEastAsia" w:hAnsiTheme="minorHAnsi" w:cstheme="minorBidi"/>
            <w:noProof/>
            <w:kern w:val="2"/>
            <w:sz w:val="22"/>
            <w:szCs w:val="22"/>
            <w14:ligatures w14:val="standardContextual"/>
          </w:rPr>
          <w:tab/>
        </w:r>
        <w:r w:rsidRPr="0058516B">
          <w:rPr>
            <w:rStyle w:val="Hyperlink"/>
            <w:noProof/>
          </w:rPr>
          <w:t>Procedures for Incident Response</w:t>
        </w:r>
        <w:r>
          <w:rPr>
            <w:noProof/>
            <w:webHidden/>
          </w:rPr>
          <w:tab/>
        </w:r>
        <w:r>
          <w:rPr>
            <w:noProof/>
            <w:webHidden/>
          </w:rPr>
          <w:fldChar w:fldCharType="begin"/>
        </w:r>
        <w:r>
          <w:rPr>
            <w:noProof/>
            <w:webHidden/>
          </w:rPr>
          <w:instrText xml:space="preserve"> PAGEREF _Toc155712393 \h </w:instrText>
        </w:r>
        <w:r>
          <w:rPr>
            <w:noProof/>
            <w:webHidden/>
          </w:rPr>
        </w:r>
        <w:r>
          <w:rPr>
            <w:noProof/>
            <w:webHidden/>
          </w:rPr>
          <w:fldChar w:fldCharType="separate"/>
        </w:r>
        <w:r>
          <w:rPr>
            <w:noProof/>
            <w:webHidden/>
          </w:rPr>
          <w:t>90</w:t>
        </w:r>
        <w:r>
          <w:rPr>
            <w:noProof/>
            <w:webHidden/>
          </w:rPr>
          <w:fldChar w:fldCharType="end"/>
        </w:r>
      </w:hyperlink>
    </w:p>
    <w:p w14:paraId="5BB1AFC1" w14:textId="03044A4A"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94" w:history="1">
        <w:r w:rsidRPr="0058516B">
          <w:rPr>
            <w:rStyle w:val="Hyperlink"/>
            <w:noProof/>
            <w14:scene3d>
              <w14:camera w14:prst="orthographicFront"/>
              <w14:lightRig w14:rig="threePt" w14:dir="t">
                <w14:rot w14:lat="0" w14:lon="0" w14:rev="0"/>
              </w14:lightRig>
            </w14:scene3d>
          </w:rPr>
          <w:t>5.5.5</w:t>
        </w:r>
        <w:r>
          <w:rPr>
            <w:rFonts w:asciiTheme="minorHAnsi" w:eastAsiaTheme="minorEastAsia" w:hAnsiTheme="minorHAnsi" w:cstheme="minorBidi"/>
            <w:noProof/>
            <w:kern w:val="2"/>
            <w:sz w:val="22"/>
            <w:szCs w:val="22"/>
            <w14:ligatures w14:val="standardContextual"/>
          </w:rPr>
          <w:tab/>
        </w:r>
        <w:r w:rsidRPr="0058516B">
          <w:rPr>
            <w:rStyle w:val="Hyperlink"/>
            <w:noProof/>
          </w:rPr>
          <w:t>Procedures for Disaster Recovery</w:t>
        </w:r>
        <w:r>
          <w:rPr>
            <w:noProof/>
            <w:webHidden/>
          </w:rPr>
          <w:tab/>
        </w:r>
        <w:r>
          <w:rPr>
            <w:noProof/>
            <w:webHidden/>
          </w:rPr>
          <w:fldChar w:fldCharType="begin"/>
        </w:r>
        <w:r>
          <w:rPr>
            <w:noProof/>
            <w:webHidden/>
          </w:rPr>
          <w:instrText xml:space="preserve"> PAGEREF _Toc155712394 \h </w:instrText>
        </w:r>
        <w:r>
          <w:rPr>
            <w:noProof/>
            <w:webHidden/>
          </w:rPr>
        </w:r>
        <w:r>
          <w:rPr>
            <w:noProof/>
            <w:webHidden/>
          </w:rPr>
          <w:fldChar w:fldCharType="separate"/>
        </w:r>
        <w:r>
          <w:rPr>
            <w:noProof/>
            <w:webHidden/>
          </w:rPr>
          <w:t>90</w:t>
        </w:r>
        <w:r>
          <w:rPr>
            <w:noProof/>
            <w:webHidden/>
          </w:rPr>
          <w:fldChar w:fldCharType="end"/>
        </w:r>
      </w:hyperlink>
    </w:p>
    <w:p w14:paraId="4AB05CEC" w14:textId="2870413C" w:rsidR="003B7751" w:rsidRDefault="003B7751">
      <w:pPr>
        <w:pStyle w:val="TOC2"/>
        <w:tabs>
          <w:tab w:val="left" w:pos="960"/>
          <w:tab w:val="right" w:leader="dot" w:pos="8990"/>
        </w:tabs>
        <w:rPr>
          <w:rFonts w:asciiTheme="minorHAnsi" w:eastAsiaTheme="minorEastAsia" w:hAnsiTheme="minorHAnsi" w:cstheme="minorBidi"/>
          <w:noProof/>
          <w:kern w:val="2"/>
          <w:sz w:val="22"/>
          <w:szCs w:val="22"/>
          <w14:ligatures w14:val="standardContextual"/>
        </w:rPr>
      </w:pPr>
      <w:hyperlink w:anchor="_Toc155712395" w:history="1">
        <w:r w:rsidRPr="0058516B">
          <w:rPr>
            <w:rStyle w:val="Hyperlink"/>
            <w:noProof/>
          </w:rPr>
          <w:t>5.6</w:t>
        </w:r>
        <w:r>
          <w:rPr>
            <w:rFonts w:asciiTheme="minorHAnsi" w:eastAsiaTheme="minorEastAsia" w:hAnsiTheme="minorHAnsi" w:cstheme="minorBidi"/>
            <w:noProof/>
            <w:kern w:val="2"/>
            <w:sz w:val="22"/>
            <w:szCs w:val="22"/>
            <w14:ligatures w14:val="standardContextual"/>
          </w:rPr>
          <w:tab/>
        </w:r>
        <w:r w:rsidRPr="0058516B">
          <w:rPr>
            <w:rStyle w:val="Hyperlink"/>
            <w:noProof/>
          </w:rPr>
          <w:t>Personnel Security</w:t>
        </w:r>
        <w:r>
          <w:rPr>
            <w:noProof/>
            <w:webHidden/>
          </w:rPr>
          <w:tab/>
        </w:r>
        <w:r>
          <w:rPr>
            <w:noProof/>
            <w:webHidden/>
          </w:rPr>
          <w:fldChar w:fldCharType="begin"/>
        </w:r>
        <w:r>
          <w:rPr>
            <w:noProof/>
            <w:webHidden/>
          </w:rPr>
          <w:instrText xml:space="preserve"> PAGEREF _Toc155712395 \h </w:instrText>
        </w:r>
        <w:r>
          <w:rPr>
            <w:noProof/>
            <w:webHidden/>
          </w:rPr>
        </w:r>
        <w:r>
          <w:rPr>
            <w:noProof/>
            <w:webHidden/>
          </w:rPr>
          <w:fldChar w:fldCharType="separate"/>
        </w:r>
        <w:r>
          <w:rPr>
            <w:noProof/>
            <w:webHidden/>
          </w:rPr>
          <w:t>91</w:t>
        </w:r>
        <w:r>
          <w:rPr>
            <w:noProof/>
            <w:webHidden/>
          </w:rPr>
          <w:fldChar w:fldCharType="end"/>
        </w:r>
      </w:hyperlink>
    </w:p>
    <w:p w14:paraId="6AE9B375" w14:textId="0FA5E7CE"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96" w:history="1">
        <w:r w:rsidRPr="0058516B">
          <w:rPr>
            <w:rStyle w:val="Hyperlink"/>
            <w:noProof/>
            <w14:scene3d>
              <w14:camera w14:prst="orthographicFront"/>
              <w14:lightRig w14:rig="threePt" w14:dir="t">
                <w14:rot w14:lat="0" w14:lon="0" w14:rev="0"/>
              </w14:lightRig>
            </w14:scene3d>
          </w:rPr>
          <w:t>5.6.1</w:t>
        </w:r>
        <w:r>
          <w:rPr>
            <w:rFonts w:asciiTheme="minorHAnsi" w:eastAsiaTheme="minorEastAsia" w:hAnsiTheme="minorHAnsi" w:cstheme="minorBidi"/>
            <w:noProof/>
            <w:kern w:val="2"/>
            <w:sz w:val="22"/>
            <w:szCs w:val="22"/>
            <w14:ligatures w14:val="standardContextual"/>
          </w:rPr>
          <w:tab/>
        </w:r>
        <w:r w:rsidRPr="0058516B">
          <w:rPr>
            <w:rStyle w:val="Hyperlink"/>
            <w:noProof/>
          </w:rPr>
          <w:t>Personnel Security Standard</w:t>
        </w:r>
        <w:r>
          <w:rPr>
            <w:noProof/>
            <w:webHidden/>
          </w:rPr>
          <w:tab/>
        </w:r>
        <w:r>
          <w:rPr>
            <w:noProof/>
            <w:webHidden/>
          </w:rPr>
          <w:fldChar w:fldCharType="begin"/>
        </w:r>
        <w:r>
          <w:rPr>
            <w:noProof/>
            <w:webHidden/>
          </w:rPr>
          <w:instrText xml:space="preserve"> PAGEREF _Toc155712396 \h </w:instrText>
        </w:r>
        <w:r>
          <w:rPr>
            <w:noProof/>
            <w:webHidden/>
          </w:rPr>
        </w:r>
        <w:r>
          <w:rPr>
            <w:noProof/>
            <w:webHidden/>
          </w:rPr>
          <w:fldChar w:fldCharType="separate"/>
        </w:r>
        <w:r>
          <w:rPr>
            <w:noProof/>
            <w:webHidden/>
          </w:rPr>
          <w:t>91</w:t>
        </w:r>
        <w:r>
          <w:rPr>
            <w:noProof/>
            <w:webHidden/>
          </w:rPr>
          <w:fldChar w:fldCharType="end"/>
        </w:r>
      </w:hyperlink>
    </w:p>
    <w:p w14:paraId="229674A9" w14:textId="70B2225E"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97" w:history="1">
        <w:r w:rsidRPr="0058516B">
          <w:rPr>
            <w:rStyle w:val="Hyperlink"/>
            <w:noProof/>
            <w14:scene3d>
              <w14:camera w14:prst="orthographicFront"/>
              <w14:lightRig w14:rig="threePt" w14:dir="t">
                <w14:rot w14:lat="0" w14:lon="0" w14:rev="0"/>
              </w14:lightRig>
            </w14:scene3d>
          </w:rPr>
          <w:t>5.6.2</w:t>
        </w:r>
        <w:r>
          <w:rPr>
            <w:rFonts w:asciiTheme="minorHAnsi" w:eastAsiaTheme="minorEastAsia" w:hAnsiTheme="minorHAnsi" w:cstheme="minorBidi"/>
            <w:noProof/>
            <w:kern w:val="2"/>
            <w:sz w:val="22"/>
            <w:szCs w:val="22"/>
            <w14:ligatures w14:val="standardContextual"/>
          </w:rPr>
          <w:tab/>
        </w:r>
        <w:r w:rsidRPr="0058516B">
          <w:rPr>
            <w:rStyle w:val="Hyperlink"/>
            <w:noProof/>
          </w:rPr>
          <w:t>Computer Use Training and Agreement</w:t>
        </w:r>
        <w:r>
          <w:rPr>
            <w:noProof/>
            <w:webHidden/>
          </w:rPr>
          <w:tab/>
        </w:r>
        <w:r>
          <w:rPr>
            <w:noProof/>
            <w:webHidden/>
          </w:rPr>
          <w:fldChar w:fldCharType="begin"/>
        </w:r>
        <w:r>
          <w:rPr>
            <w:noProof/>
            <w:webHidden/>
          </w:rPr>
          <w:instrText xml:space="preserve"> PAGEREF _Toc155712397 \h </w:instrText>
        </w:r>
        <w:r>
          <w:rPr>
            <w:noProof/>
            <w:webHidden/>
          </w:rPr>
        </w:r>
        <w:r>
          <w:rPr>
            <w:noProof/>
            <w:webHidden/>
          </w:rPr>
          <w:fldChar w:fldCharType="separate"/>
        </w:r>
        <w:r>
          <w:rPr>
            <w:noProof/>
            <w:webHidden/>
          </w:rPr>
          <w:t>92</w:t>
        </w:r>
        <w:r>
          <w:rPr>
            <w:noProof/>
            <w:webHidden/>
          </w:rPr>
          <w:fldChar w:fldCharType="end"/>
        </w:r>
      </w:hyperlink>
    </w:p>
    <w:p w14:paraId="01063344" w14:textId="5BE148C8" w:rsidR="003B7751" w:rsidRDefault="003B7751">
      <w:pPr>
        <w:pStyle w:val="TOC3"/>
        <w:tabs>
          <w:tab w:val="left" w:pos="1200"/>
          <w:tab w:val="right" w:leader="dot" w:pos="8990"/>
        </w:tabs>
        <w:rPr>
          <w:rFonts w:asciiTheme="minorHAnsi" w:eastAsiaTheme="minorEastAsia" w:hAnsiTheme="minorHAnsi" w:cstheme="minorBidi"/>
          <w:noProof/>
          <w:kern w:val="2"/>
          <w:sz w:val="22"/>
          <w:szCs w:val="22"/>
          <w14:ligatures w14:val="standardContextual"/>
        </w:rPr>
      </w:pPr>
      <w:hyperlink w:anchor="_Toc155712398" w:history="1">
        <w:r w:rsidRPr="0058516B">
          <w:rPr>
            <w:rStyle w:val="Hyperlink"/>
            <w:noProof/>
            <w14:scene3d>
              <w14:camera w14:prst="orthographicFront"/>
              <w14:lightRig w14:rig="threePt" w14:dir="t">
                <w14:rot w14:lat="0" w14:lon="0" w14:rev="0"/>
              </w14:lightRig>
            </w14:scene3d>
          </w:rPr>
          <w:t>5.6.3</w:t>
        </w:r>
        <w:r>
          <w:rPr>
            <w:rFonts w:asciiTheme="minorHAnsi" w:eastAsiaTheme="minorEastAsia" w:hAnsiTheme="minorHAnsi" w:cstheme="minorBidi"/>
            <w:noProof/>
            <w:kern w:val="2"/>
            <w:sz w:val="22"/>
            <w:szCs w:val="22"/>
            <w14:ligatures w14:val="standardContextual"/>
          </w:rPr>
          <w:tab/>
        </w:r>
        <w:r w:rsidRPr="0058516B">
          <w:rPr>
            <w:rStyle w:val="Hyperlink"/>
            <w:noProof/>
          </w:rPr>
          <w:t>Employee Hiring Standard</w:t>
        </w:r>
        <w:r>
          <w:rPr>
            <w:noProof/>
            <w:webHidden/>
          </w:rPr>
          <w:tab/>
        </w:r>
        <w:r>
          <w:rPr>
            <w:noProof/>
            <w:webHidden/>
          </w:rPr>
          <w:fldChar w:fldCharType="begin"/>
        </w:r>
        <w:r>
          <w:rPr>
            <w:noProof/>
            <w:webHidden/>
          </w:rPr>
          <w:instrText xml:space="preserve"> PAGEREF _Toc155712398 \h </w:instrText>
        </w:r>
        <w:r>
          <w:rPr>
            <w:noProof/>
            <w:webHidden/>
          </w:rPr>
        </w:r>
        <w:r>
          <w:rPr>
            <w:noProof/>
            <w:webHidden/>
          </w:rPr>
          <w:fldChar w:fldCharType="separate"/>
        </w:r>
        <w:r>
          <w:rPr>
            <w:noProof/>
            <w:webHidden/>
          </w:rPr>
          <w:t>93</w:t>
        </w:r>
        <w:r>
          <w:rPr>
            <w:noProof/>
            <w:webHidden/>
          </w:rPr>
          <w:fldChar w:fldCharType="end"/>
        </w:r>
      </w:hyperlink>
    </w:p>
    <w:p w14:paraId="65E97032" w14:textId="57C8B905" w:rsidR="003B7751" w:rsidRDefault="003B7751">
      <w:pPr>
        <w:pStyle w:val="TOC1"/>
        <w:tabs>
          <w:tab w:val="left" w:pos="480"/>
          <w:tab w:val="right" w:leader="dot" w:pos="8990"/>
        </w:tabs>
        <w:rPr>
          <w:rFonts w:asciiTheme="minorHAnsi" w:eastAsiaTheme="minorEastAsia" w:hAnsiTheme="minorHAnsi" w:cstheme="minorBidi"/>
          <w:noProof/>
          <w:kern w:val="2"/>
          <w:sz w:val="22"/>
          <w:szCs w:val="22"/>
          <w14:ligatures w14:val="standardContextual"/>
        </w:rPr>
      </w:pPr>
      <w:hyperlink w:anchor="_Toc155712399" w:history="1">
        <w:r w:rsidRPr="0058516B">
          <w:rPr>
            <w:rStyle w:val="Hyperlink"/>
            <w:noProof/>
          </w:rPr>
          <w:t>6.</w:t>
        </w:r>
        <w:r>
          <w:rPr>
            <w:rFonts w:asciiTheme="minorHAnsi" w:eastAsiaTheme="minorEastAsia" w:hAnsiTheme="minorHAnsi" w:cstheme="minorBidi"/>
            <w:noProof/>
            <w:kern w:val="2"/>
            <w:sz w:val="22"/>
            <w:szCs w:val="22"/>
            <w14:ligatures w14:val="standardContextual"/>
          </w:rPr>
          <w:tab/>
        </w:r>
        <w:r w:rsidRPr="0058516B">
          <w:rPr>
            <w:rStyle w:val="Hyperlink"/>
            <w:noProof/>
          </w:rPr>
          <w:t>References</w:t>
        </w:r>
        <w:r>
          <w:rPr>
            <w:noProof/>
            <w:webHidden/>
          </w:rPr>
          <w:tab/>
        </w:r>
        <w:r>
          <w:rPr>
            <w:noProof/>
            <w:webHidden/>
          </w:rPr>
          <w:fldChar w:fldCharType="begin"/>
        </w:r>
        <w:r>
          <w:rPr>
            <w:noProof/>
            <w:webHidden/>
          </w:rPr>
          <w:instrText xml:space="preserve"> PAGEREF _Toc155712399 \h </w:instrText>
        </w:r>
        <w:r>
          <w:rPr>
            <w:noProof/>
            <w:webHidden/>
          </w:rPr>
        </w:r>
        <w:r>
          <w:rPr>
            <w:noProof/>
            <w:webHidden/>
          </w:rPr>
          <w:fldChar w:fldCharType="separate"/>
        </w:r>
        <w:r>
          <w:rPr>
            <w:noProof/>
            <w:webHidden/>
          </w:rPr>
          <w:t>94</w:t>
        </w:r>
        <w:r>
          <w:rPr>
            <w:noProof/>
            <w:webHidden/>
          </w:rPr>
          <w:fldChar w:fldCharType="end"/>
        </w:r>
      </w:hyperlink>
    </w:p>
    <w:p w14:paraId="47822CB8" w14:textId="5E941AA9" w:rsidR="003B7751" w:rsidRDefault="003B7751">
      <w:pPr>
        <w:pStyle w:val="TOC1"/>
        <w:tabs>
          <w:tab w:val="right" w:leader="dot" w:pos="8990"/>
        </w:tabs>
        <w:rPr>
          <w:rFonts w:asciiTheme="minorHAnsi" w:eastAsiaTheme="minorEastAsia" w:hAnsiTheme="minorHAnsi" w:cstheme="minorBidi"/>
          <w:noProof/>
          <w:kern w:val="2"/>
          <w:sz w:val="22"/>
          <w:szCs w:val="22"/>
          <w14:ligatures w14:val="standardContextual"/>
        </w:rPr>
      </w:pPr>
      <w:hyperlink w:anchor="_Toc155712400" w:history="1">
        <w:r w:rsidRPr="0058516B">
          <w:rPr>
            <w:rStyle w:val="Hyperlink"/>
            <w:noProof/>
          </w:rPr>
          <w:t>Appendix A: Incident Response Report</w:t>
        </w:r>
        <w:r>
          <w:rPr>
            <w:noProof/>
            <w:webHidden/>
          </w:rPr>
          <w:tab/>
        </w:r>
        <w:r>
          <w:rPr>
            <w:noProof/>
            <w:webHidden/>
          </w:rPr>
          <w:fldChar w:fldCharType="begin"/>
        </w:r>
        <w:r>
          <w:rPr>
            <w:noProof/>
            <w:webHidden/>
          </w:rPr>
          <w:instrText xml:space="preserve"> PAGEREF _Toc155712400 \h </w:instrText>
        </w:r>
        <w:r>
          <w:rPr>
            <w:noProof/>
            <w:webHidden/>
          </w:rPr>
        </w:r>
        <w:r>
          <w:rPr>
            <w:noProof/>
            <w:webHidden/>
          </w:rPr>
          <w:fldChar w:fldCharType="separate"/>
        </w:r>
        <w:r>
          <w:rPr>
            <w:noProof/>
            <w:webHidden/>
          </w:rPr>
          <w:t>94</w:t>
        </w:r>
        <w:r>
          <w:rPr>
            <w:noProof/>
            <w:webHidden/>
          </w:rPr>
          <w:fldChar w:fldCharType="end"/>
        </w:r>
      </w:hyperlink>
    </w:p>
    <w:p w14:paraId="67FA6C21" w14:textId="30AA80B7" w:rsidR="003B7751" w:rsidRDefault="003B7751">
      <w:pPr>
        <w:pStyle w:val="TOC1"/>
        <w:tabs>
          <w:tab w:val="right" w:leader="dot" w:pos="8990"/>
        </w:tabs>
        <w:rPr>
          <w:rFonts w:asciiTheme="minorHAnsi" w:eastAsiaTheme="minorEastAsia" w:hAnsiTheme="minorHAnsi" w:cstheme="minorBidi"/>
          <w:noProof/>
          <w:kern w:val="2"/>
          <w:sz w:val="22"/>
          <w:szCs w:val="22"/>
          <w14:ligatures w14:val="standardContextual"/>
        </w:rPr>
      </w:pPr>
      <w:hyperlink w:anchor="_Toc155712401" w:history="1">
        <w:r w:rsidRPr="0058516B">
          <w:rPr>
            <w:rStyle w:val="Hyperlink"/>
            <w:noProof/>
          </w:rPr>
          <w:t>Appendix B: IT Governance &amp; Planning</w:t>
        </w:r>
        <w:r>
          <w:rPr>
            <w:noProof/>
            <w:webHidden/>
          </w:rPr>
          <w:tab/>
        </w:r>
        <w:r>
          <w:rPr>
            <w:noProof/>
            <w:webHidden/>
          </w:rPr>
          <w:fldChar w:fldCharType="begin"/>
        </w:r>
        <w:r>
          <w:rPr>
            <w:noProof/>
            <w:webHidden/>
          </w:rPr>
          <w:instrText xml:space="preserve"> PAGEREF _Toc155712401 \h </w:instrText>
        </w:r>
        <w:r>
          <w:rPr>
            <w:noProof/>
            <w:webHidden/>
          </w:rPr>
        </w:r>
        <w:r>
          <w:rPr>
            <w:noProof/>
            <w:webHidden/>
          </w:rPr>
          <w:fldChar w:fldCharType="separate"/>
        </w:r>
        <w:r>
          <w:rPr>
            <w:noProof/>
            <w:webHidden/>
          </w:rPr>
          <w:t>96</w:t>
        </w:r>
        <w:r>
          <w:rPr>
            <w:noProof/>
            <w:webHidden/>
          </w:rPr>
          <w:fldChar w:fldCharType="end"/>
        </w:r>
      </w:hyperlink>
    </w:p>
    <w:p w14:paraId="3CA88024" w14:textId="0D130D4D" w:rsidR="005A0D27" w:rsidRPr="00451C85" w:rsidRDefault="00BD09C9" w:rsidP="00451C85">
      <w:pPr>
        <w:pStyle w:val="TOC1"/>
        <w:tabs>
          <w:tab w:val="right" w:leader="dot" w:pos="8990"/>
        </w:tabs>
        <w:rPr>
          <w:rFonts w:ascii="Calibri" w:hAnsi="Calibri"/>
          <w:noProof/>
          <w:sz w:val="22"/>
          <w:szCs w:val="22"/>
        </w:rPr>
      </w:pPr>
      <w:r>
        <w:rPr>
          <w:b/>
          <w:bCs/>
          <w:sz w:val="48"/>
          <w:szCs w:val="48"/>
        </w:rPr>
        <w:fldChar w:fldCharType="end"/>
      </w:r>
    </w:p>
    <w:p w14:paraId="2748C43D" w14:textId="77777777" w:rsidR="00316ADA" w:rsidRDefault="005A0D27" w:rsidP="00722A5F">
      <w:pPr>
        <w:pStyle w:val="Heading1"/>
      </w:pPr>
      <w:r>
        <w:br w:type="page"/>
      </w:r>
      <w:bookmarkStart w:id="0" w:name="_Toc250133912"/>
      <w:bookmarkStart w:id="1" w:name="_Toc268693073"/>
      <w:bookmarkStart w:id="2" w:name="_Toc155712286"/>
      <w:r w:rsidR="00316ADA">
        <w:lastRenderedPageBreak/>
        <w:t>Introduction</w:t>
      </w:r>
      <w:bookmarkEnd w:id="0"/>
      <w:bookmarkEnd w:id="1"/>
      <w:bookmarkEnd w:id="2"/>
    </w:p>
    <w:p w14:paraId="2D9D25DD" w14:textId="77777777" w:rsidR="00927FDE" w:rsidRDefault="0004343E" w:rsidP="0004343E">
      <w:pPr>
        <w:pStyle w:val="BodyText"/>
      </w:pPr>
      <w:r>
        <w:t>This wo</w:t>
      </w:r>
      <w:r w:rsidR="00E7009A">
        <w:t>rkbook is designed to assist</w:t>
      </w:r>
      <w:r>
        <w:t xml:space="preserve"> small </w:t>
      </w:r>
      <w:r w:rsidR="00927FDE">
        <w:t>organizations to develop</w:t>
      </w:r>
      <w:r>
        <w:t xml:space="preserve"> </w:t>
      </w:r>
      <w:r w:rsidR="00927FDE">
        <w:t>a mature IT framework,</w:t>
      </w:r>
      <w:r>
        <w:t xml:space="preserve"> to increase reliability, security, confidentiality and reduce risk relating to the IT area and the organization as a whole.  </w:t>
      </w:r>
      <w:r w:rsidR="00927FDE">
        <w:t xml:space="preserve">Threats to small companies arise from many sources.  Internet exposure can increase organizational visibility and success, but </w:t>
      </w:r>
      <w:r w:rsidR="003F01A7">
        <w:t>exposes a</w:t>
      </w:r>
      <w:r w:rsidR="005A7E62">
        <w:t xml:space="preserve"> computer network to </w:t>
      </w:r>
      <w:r w:rsidR="00927FDE">
        <w:t>attackers worldwide</w:t>
      </w:r>
      <w:r w:rsidR="005A7E62">
        <w:t>.  Fraud reduces large companies’ income by an average of 5%</w:t>
      </w:r>
      <w:r w:rsidR="006E638E">
        <w:t xml:space="preserve"> annually</w:t>
      </w:r>
      <w:r w:rsidR="008E6108">
        <w:rPr>
          <w:rStyle w:val="EndnoteReference"/>
        </w:rPr>
        <w:endnoteReference w:id="2"/>
      </w:r>
      <w:r w:rsidR="006E638E">
        <w:t xml:space="preserve">.  However, fraud </w:t>
      </w:r>
      <w:r w:rsidR="005A7E62">
        <w:t>can devastate smaller organizations, which take longer to discover</w:t>
      </w:r>
      <w:r w:rsidR="003F01A7">
        <w:t xml:space="preserve"> the fraud case</w:t>
      </w:r>
      <w:r w:rsidR="005A7E62">
        <w:t xml:space="preserve"> and</w:t>
      </w:r>
      <w:r w:rsidR="003F01A7">
        <w:t xml:space="preserve"> tend to</w:t>
      </w:r>
      <w:r w:rsidR="005A7E62">
        <w:t xml:space="preserve"> lo</w:t>
      </w:r>
      <w:r w:rsidR="003F01A7">
        <w:t>se larger sums of money</w:t>
      </w:r>
      <w:r w:rsidR="005A7E62">
        <w:t xml:space="preserve">.  Computers and their networks will always fail at some time, and the organization must be prepared for such an occurrence.  </w:t>
      </w:r>
      <w:r w:rsidR="008E6108">
        <w:t xml:space="preserve">Finally, most businesses must adhere to one or more sets of legislation or standards.  </w:t>
      </w:r>
      <w:r w:rsidR="005A7E62">
        <w:t xml:space="preserve">This book will help organizations </w:t>
      </w:r>
      <w:r w:rsidR="00B42FBC">
        <w:t xml:space="preserve">to </w:t>
      </w:r>
      <w:r w:rsidR="006E638E">
        <w:t>mature their IT and organizational security, to reduce risk</w:t>
      </w:r>
      <w:r w:rsidR="008E6108">
        <w:t>, address common legislation,</w:t>
      </w:r>
      <w:r w:rsidR="006E638E">
        <w:t xml:space="preserve"> and to handle emergency events better.</w:t>
      </w:r>
    </w:p>
    <w:p w14:paraId="00C250A0" w14:textId="77777777" w:rsidR="00B42FBC" w:rsidRDefault="00B42FBC" w:rsidP="00B42FBC">
      <w:pPr>
        <w:pStyle w:val="BodyText"/>
      </w:pPr>
      <w:r>
        <w:t>Small businesses are commonly defined to be organizations with up to 500 employees.  In our experience with community-based projects, many of these organizations have no full time information technology (IT) staff, or if they do, they have no full-time information security staff.  The IT personnel they do employ have insufficient time and funds to address security needs, and they may also lack sufficient security training.  This is a major problem since small businesses comprise 50% of the American Gross National Product and create 50% of all new jobs</w:t>
      </w:r>
      <w:r>
        <w:rPr>
          <w:rStyle w:val="EndnoteReference"/>
        </w:rPr>
        <w:endnoteReference w:id="3"/>
      </w:r>
      <w:r>
        <w:t>.  With such little security in place, NIST reports that criminals now find that smaller organizations are much easier to attack than the better funded, larger companies</w:t>
      </w:r>
      <w:r>
        <w:rPr>
          <w:vertAlign w:val="superscript"/>
        </w:rPr>
        <w:t>2</w:t>
      </w:r>
      <w:r>
        <w:t xml:space="preserve">.  </w:t>
      </w:r>
    </w:p>
    <w:p w14:paraId="399BCC96" w14:textId="77777777" w:rsidR="00B42FBC" w:rsidRDefault="00B42FBC" w:rsidP="00B42FBC">
      <w:pPr>
        <w:pStyle w:val="BodyText"/>
      </w:pPr>
      <w:r>
        <w:t>However, while small businesses do lack security knowledge and implementation, they do have a couple of advantages over larger companies:  the relationship between management and IT staff is closer in general.  Communications is less compartmentalized.  Management tends to have a better understanding and control over their operations, and this communication and control can help tremendously during the security development process.  It is crucial during the security design process that management and IT work together to design security, and this workbook can serve as that framework.</w:t>
      </w:r>
    </w:p>
    <w:p w14:paraId="69B664AC" w14:textId="1A6913FE" w:rsidR="00D158F6" w:rsidRDefault="00AF637B" w:rsidP="0004343E">
      <w:pPr>
        <w:pStyle w:val="BodyText"/>
      </w:pPr>
      <w:r>
        <w:t>This workbook</w:t>
      </w:r>
      <w:r w:rsidR="00316ADA">
        <w:t xml:space="preserve"> is based on ISAC</w:t>
      </w:r>
      <w:r w:rsidR="003F01A7">
        <w:t>A’s COBIT</w:t>
      </w:r>
      <w:r w:rsidR="00E60748">
        <w:rPr>
          <w:rStyle w:val="EndnoteReference"/>
        </w:rPr>
        <w:endnoteReference w:id="4"/>
      </w:r>
      <w:r w:rsidR="00B722A1">
        <w:t>,</w:t>
      </w:r>
      <w:r>
        <w:t xml:space="preserve"> NISTIR 7621</w:t>
      </w:r>
      <w:r w:rsidR="00824B06">
        <w:t>, as well as other professional security guides</w:t>
      </w:r>
      <w:r w:rsidR="00343ED1">
        <w:t xml:space="preserve"> (CISA</w:t>
      </w:r>
      <w:r w:rsidR="00343ED1">
        <w:rPr>
          <w:rStyle w:val="EndnoteReference"/>
        </w:rPr>
        <w:endnoteReference w:id="5"/>
      </w:r>
      <w:r w:rsidR="00343ED1">
        <w:t>, CISM</w:t>
      </w:r>
      <w:r w:rsidR="00343ED1">
        <w:rPr>
          <w:rStyle w:val="EndnoteReference"/>
        </w:rPr>
        <w:endnoteReference w:id="6"/>
      </w:r>
      <w:r w:rsidR="00343ED1">
        <w:t>)</w:t>
      </w:r>
      <w:r w:rsidR="00824B06">
        <w:t xml:space="preserve"> including some legislative standards</w:t>
      </w:r>
      <w:r>
        <w:t>.  NISTIR 7621</w:t>
      </w:r>
      <w:r w:rsidR="00C7362C" w:rsidRPr="00C7362C">
        <w:rPr>
          <w:vertAlign w:val="superscript"/>
        </w:rPr>
        <w:t>2</w:t>
      </w:r>
      <w:r>
        <w:t>, entitled “Small Business Information Security: The Fundamentals”, is a publication of the</w:t>
      </w:r>
      <w:r w:rsidR="00E60748">
        <w:t xml:space="preserve"> American National Institute of</w:t>
      </w:r>
      <w:r>
        <w:t xml:space="preserve"> Standards and Technology</w:t>
      </w:r>
      <w:r w:rsidR="00E60748">
        <w:t xml:space="preserve"> (NIST)</w:t>
      </w:r>
      <w:r>
        <w:t xml:space="preserve">.  COBIT is a maturity model </w:t>
      </w:r>
      <w:r w:rsidR="00316ADA">
        <w:t xml:space="preserve">developed for corporations who must address Sarbanes-Oxley legislation. </w:t>
      </w:r>
      <w:r w:rsidR="00311211">
        <w:t xml:space="preserve"> </w:t>
      </w:r>
      <w:r w:rsidR="00824B06">
        <w:t>S</w:t>
      </w:r>
      <w:r w:rsidR="00B42FBC">
        <w:t>maller organizations often do not</w:t>
      </w:r>
      <w:r w:rsidR="00316ADA">
        <w:t xml:space="preserve"> have the manpower, structure, or need</w:t>
      </w:r>
      <w:r w:rsidR="00824B06">
        <w:t xml:space="preserve"> for the full COBIT model.  </w:t>
      </w:r>
      <w:r w:rsidR="00316ADA">
        <w:t>This workbook</w:t>
      </w:r>
      <w:r w:rsidR="0004343E">
        <w:t xml:space="preserve"> can be applied to not-for-profit, for-profit, or government organizations, but may not address specific legislation </w:t>
      </w:r>
      <w:r w:rsidR="005A7E62">
        <w:t>applicable to an industry</w:t>
      </w:r>
      <w:r w:rsidR="0004343E">
        <w:t>.</w:t>
      </w:r>
      <w:r w:rsidR="00330F18">
        <w:t xml:space="preserve"> </w:t>
      </w:r>
      <w:r w:rsidR="007701FC">
        <w:t>For medium-sized</w:t>
      </w:r>
      <w:r w:rsidR="00824B06">
        <w:t xml:space="preserve"> organizations or other organizations very prone to security legislation (such as fina</w:t>
      </w:r>
      <w:r w:rsidR="007701FC">
        <w:t>ncial companies), this workbook can be</w:t>
      </w:r>
      <w:r w:rsidR="00824B06">
        <w:t xml:space="preserve"> use</w:t>
      </w:r>
      <w:r w:rsidR="007701FC">
        <w:t>d</w:t>
      </w:r>
      <w:r w:rsidR="00824B06">
        <w:t xml:space="preserve"> as a s</w:t>
      </w:r>
      <w:r w:rsidR="00B42FBC">
        <w:t>tarting point</w:t>
      </w:r>
      <w:r w:rsidR="00824B06">
        <w:t xml:space="preserve"> to address security</w:t>
      </w:r>
      <w:r w:rsidR="00330F18">
        <w:t>.</w:t>
      </w:r>
      <w:r w:rsidR="00437039">
        <w:t xml:space="preserve">  </w:t>
      </w:r>
      <w:r w:rsidR="00802EC4">
        <w:t>The workbook prov</w:t>
      </w:r>
      <w:r w:rsidR="00824B06">
        <w:t>ides direction for security design</w:t>
      </w:r>
      <w:r w:rsidR="008255CE">
        <w:t>, but will require</w:t>
      </w:r>
      <w:r w:rsidR="00802EC4">
        <w:t xml:space="preserve"> professional IT assistance for implementation.  </w:t>
      </w:r>
      <w:r w:rsidR="00D158F6">
        <w:t>Note that a design without implementation is equivalent to no design at all.</w:t>
      </w:r>
    </w:p>
    <w:p w14:paraId="290474C1" w14:textId="5EBBE7BF" w:rsidR="00927FDE" w:rsidRDefault="00311211" w:rsidP="0004343E">
      <w:pPr>
        <w:pStyle w:val="BodyText"/>
      </w:pPr>
      <w:r>
        <w:t>Finally, security in general and this Workbook specifically</w:t>
      </w:r>
      <w:r w:rsidR="00437039">
        <w:t xml:space="preserve"> is </w:t>
      </w:r>
      <w:r w:rsidR="00824B06">
        <w:t xml:space="preserve">still </w:t>
      </w:r>
      <w:r w:rsidR="00437039">
        <w:t>a wor</w:t>
      </w:r>
      <w:r w:rsidR="00824B06">
        <w:t>k-in-progress</w:t>
      </w:r>
      <w:r w:rsidR="00437039">
        <w:t>.  Further iterations of the document will be m</w:t>
      </w:r>
      <w:r w:rsidR="00824B06">
        <w:t>ore fully vetted</w:t>
      </w:r>
      <w:r w:rsidR="00437039">
        <w:t>.</w:t>
      </w:r>
      <w:r>
        <w:t xml:space="preserve">  This </w:t>
      </w:r>
      <w:r w:rsidR="000573DE">
        <w:t>Workbook provides no w</w:t>
      </w:r>
      <w:r>
        <w:t>arantees for your security.  However, not doing the workbook or some equivalent plan will virtually guarantee you to be hacked sometime by professional hackers.</w:t>
      </w:r>
    </w:p>
    <w:p w14:paraId="2AFFE263" w14:textId="77777777" w:rsidR="000573DE" w:rsidRDefault="000573DE" w:rsidP="0004343E">
      <w:pPr>
        <w:pStyle w:val="BodyText"/>
      </w:pPr>
      <w:r w:rsidRPr="000573DE">
        <w:lastRenderedPageBreak/>
        <w:t>THE MATERIAL IS PROVIDED "AS IS", WITHOUT WARRANTY OF ANY KIND, EXPRESS OR IMPLIED, INCLUDING BUT NOT LIMITED TO WARRANTIES OF</w:t>
      </w:r>
      <w:r>
        <w:t xml:space="preserve"> </w:t>
      </w:r>
      <w:r w:rsidRPr="000573DE">
        <w:t>FITNESS FOR A PARTICULAR PURPOSE, ACCURACY, COMPLETENESS AND NONINFRINGEMENT OF THIRD PARTY RI</w:t>
      </w:r>
      <w:r>
        <w:t xml:space="preserve">GHTS. IN NO EVENT SHALL PUBLISHER OR AUTHOR </w:t>
      </w:r>
      <w:r w:rsidRPr="000573DE">
        <w:t>BE LIABLE FOR ANY CLAIM, OR ANY DIRECT, SPECIAL, INDIRECT OR CONSEQUENTIAL DAMAGES, OR ANY DAMAGES WHATSOEVER RESULTING FROM LOSS OF USE, DATA OR PROFITS, WHETHER IN AN ACTION OF CONTRACT, NEGLIGENCE OR OTHER TORTIOUS ACTION, ARISING OUT OF OR IN CONNECTION WITH THE USE OR PE</w:t>
      </w:r>
      <w:r>
        <w:t>RFORMANCE OF THESE</w:t>
      </w:r>
      <w:r w:rsidRPr="000573DE">
        <w:t xml:space="preserve"> MATERIAL</w:t>
      </w:r>
      <w:r>
        <w:t>S</w:t>
      </w:r>
      <w:r w:rsidRPr="000573DE">
        <w:t>.</w:t>
      </w:r>
    </w:p>
    <w:p w14:paraId="359CB460" w14:textId="77777777" w:rsidR="00927FDE" w:rsidRDefault="0004343E" w:rsidP="0004343E">
      <w:pPr>
        <w:pStyle w:val="BodyText"/>
      </w:pPr>
      <w:r>
        <w:t>This workbook has chap</w:t>
      </w:r>
      <w:r w:rsidR="00316ADA">
        <w:t xml:space="preserve">ters listing specific recommended practices, and work pages with questions that the organization </w:t>
      </w:r>
      <w:r w:rsidR="00927FDE">
        <w:t>may address</w:t>
      </w:r>
      <w:r w:rsidR="005A7E62">
        <w:t xml:space="preserve"> to its own needs</w:t>
      </w:r>
      <w:r w:rsidR="00316ADA">
        <w:t>.  The book is best used in digital form, so that the o</w:t>
      </w:r>
      <w:r w:rsidR="00927FDE">
        <w:t>rgan</w:t>
      </w:r>
      <w:r w:rsidR="005A7E62">
        <w:t>ization can</w:t>
      </w:r>
      <w:r w:rsidR="00927FDE">
        <w:t xml:space="preserve"> directly edit</w:t>
      </w:r>
      <w:r w:rsidR="00316ADA">
        <w:t xml:space="preserve"> this</w:t>
      </w:r>
      <w:r w:rsidR="00927FDE">
        <w:t xml:space="preserve"> workbook</w:t>
      </w:r>
      <w:r w:rsidR="00802EC4">
        <w:t>, post sections</w:t>
      </w:r>
      <w:r w:rsidR="005A7E62">
        <w:t xml:space="preserve"> for employee viewing, and maintain standards as their business changes and grows</w:t>
      </w:r>
      <w:r w:rsidR="00927FDE">
        <w:t>.</w:t>
      </w:r>
      <w:r w:rsidR="005A7E62">
        <w:t xml:space="preserve">  Organizations may choose to rename and </w:t>
      </w:r>
      <w:r w:rsidR="00E4571B">
        <w:t>divide</w:t>
      </w:r>
      <w:r w:rsidR="005A7E62">
        <w:t xml:space="preserve"> the book to </w:t>
      </w:r>
      <w:r w:rsidR="00E4571B">
        <w:t xml:space="preserve">better </w:t>
      </w:r>
      <w:r w:rsidR="005A7E62">
        <w:t xml:space="preserve">address </w:t>
      </w:r>
      <w:r w:rsidR="00E4571B">
        <w:t>or disseminate its information</w:t>
      </w:r>
      <w:r w:rsidR="005A7E62">
        <w:t>.</w:t>
      </w:r>
    </w:p>
    <w:p w14:paraId="57C09A7E" w14:textId="77777777" w:rsidR="00A759B4" w:rsidRDefault="00A759B4" w:rsidP="00A759B4">
      <w:pPr>
        <w:pStyle w:val="Heading2"/>
      </w:pPr>
      <w:bookmarkStart w:id="3" w:name="_Toc250133914"/>
      <w:bookmarkStart w:id="4" w:name="_Toc268693076"/>
      <w:bookmarkStart w:id="5" w:name="_Toc268693074"/>
      <w:bookmarkStart w:id="6" w:name="_Toc250133913"/>
      <w:bookmarkStart w:id="7" w:name="_Toc155712287"/>
      <w:r>
        <w:t>Overview</w:t>
      </w:r>
      <w:bookmarkEnd w:id="3"/>
      <w:bookmarkEnd w:id="4"/>
      <w:bookmarkEnd w:id="7"/>
    </w:p>
    <w:p w14:paraId="12F3C8E4" w14:textId="77777777" w:rsidR="00A759B4" w:rsidRDefault="00A759B4" w:rsidP="00A759B4">
      <w:pPr>
        <w:pStyle w:val="BodyText"/>
      </w:pPr>
      <w:r>
        <w:t xml:space="preserve">Responsibility can be divided between decision-making, or management functions, technical planning, operational procedures, and audit or compliance.  This workbook addresses the four areas in separate chapters.  </w:t>
      </w:r>
    </w:p>
    <w:p w14:paraId="2D6E82A2" w14:textId="54A5E872" w:rsidR="00A759B4" w:rsidRDefault="00A759B4" w:rsidP="00A759B4">
      <w:pPr>
        <w:pStyle w:val="BodyText"/>
      </w:pPr>
      <w:r>
        <w:t>Management areas require decisions to be made at the top</w:t>
      </w:r>
      <w:r w:rsidR="00D158F6">
        <w:t xml:space="preserve"> (or highest) </w:t>
      </w:r>
      <w:r>
        <w:t xml:space="preserve">management level, which provide direction based on business needs.  Specific Strategic areas to be addressed are included in Chapter </w:t>
      </w:r>
      <w:r w:rsidR="00CC1EEE">
        <w:t>2</w:t>
      </w:r>
      <w:r>
        <w:t>:</w:t>
      </w:r>
    </w:p>
    <w:p w14:paraId="27804FA7" w14:textId="01CC2434" w:rsidR="00CC1EEE" w:rsidRPr="00CC1EEE" w:rsidRDefault="00CC1EEE" w:rsidP="00A759B4">
      <w:pPr>
        <w:pStyle w:val="ListBullet"/>
        <w:rPr>
          <w:bCs/>
        </w:rPr>
      </w:pPr>
      <w:r>
        <w:rPr>
          <w:b/>
        </w:rPr>
        <w:t>Definition of Specific Threats</w:t>
      </w:r>
      <w:r>
        <w:rPr>
          <w:bCs/>
        </w:rPr>
        <w:t xml:space="preserve">: The first area to focus on is what specific threats an organization is prone to.  Threats or areas to consider include cybersecurity, fraud, social engineering and regulatory compliance.  Background information is provided in Chapters 1-3 of </w:t>
      </w:r>
      <w:r w:rsidRPr="00CC1EEE">
        <w:rPr>
          <w:bCs/>
          <w:i/>
          <w:iCs/>
        </w:rPr>
        <w:t>Information Security Planning: A Practical Approach.</w:t>
      </w:r>
    </w:p>
    <w:p w14:paraId="03965659" w14:textId="73052599" w:rsidR="00A759B4" w:rsidRDefault="00A759B4" w:rsidP="00A759B4">
      <w:pPr>
        <w:pStyle w:val="ListBullet"/>
      </w:pPr>
      <w:r w:rsidRPr="00E4571B">
        <w:rPr>
          <w:b/>
        </w:rPr>
        <w:t>Code of Ethics</w:t>
      </w:r>
      <w:r>
        <w:t>:  An organization must define what its employees, volunteers, and contractors can and cannot do.  The Code of Ethics helps to prevent fraud and should be made available to personnel.</w:t>
      </w:r>
    </w:p>
    <w:p w14:paraId="397B5179" w14:textId="77777777" w:rsidR="00A759B4" w:rsidRDefault="00A759B4" w:rsidP="00A759B4">
      <w:pPr>
        <w:pStyle w:val="ListBullet"/>
      </w:pPr>
      <w:r w:rsidRPr="00E4571B">
        <w:rPr>
          <w:b/>
        </w:rPr>
        <w:t>Risk Analysis</w:t>
      </w:r>
      <w:r>
        <w:t>:  What risks could cause substantial damage to the organization?  This section evaluates, documents, and addresses such risk.</w:t>
      </w:r>
    </w:p>
    <w:p w14:paraId="4AF17130" w14:textId="77777777" w:rsidR="00A759B4" w:rsidRDefault="00A759B4" w:rsidP="00A759B4">
      <w:pPr>
        <w:pStyle w:val="ListBullet"/>
      </w:pPr>
      <w:r w:rsidRPr="00596A4E">
        <w:rPr>
          <w:b/>
        </w:rPr>
        <w:t>Business Impact Analysis</w:t>
      </w:r>
      <w:r>
        <w:t>:  If a computer server or network goes out-of-service, how would the organization cope?  Which business functions cannot be manually done in an emergency?  Data would be lost if a disk failure occurred: for how long (or for what duration) can the organization afford to lose data?</w:t>
      </w:r>
    </w:p>
    <w:p w14:paraId="2B901D4C" w14:textId="02BC00B8" w:rsidR="00A759B4" w:rsidRDefault="00A759B4" w:rsidP="00A759B4">
      <w:pPr>
        <w:pStyle w:val="ListBullet"/>
      </w:pPr>
      <w:r>
        <w:rPr>
          <w:b/>
        </w:rPr>
        <w:t>Legal Compliance</w:t>
      </w:r>
      <w:r w:rsidRPr="00C54C9C">
        <w:t>:</w:t>
      </w:r>
      <w:r>
        <w:t xml:space="preserve">  Which legislation must this organization pay attention to?  This section looks at various regulations in the United States and how they affect various Small to Medium Enterprise (SME) industries</w:t>
      </w:r>
      <w:r w:rsidR="00D158F6">
        <w:t>, related to information security</w:t>
      </w:r>
      <w:r>
        <w:t>.  It then indicates which sections of the workbook are applicable to each.</w:t>
      </w:r>
    </w:p>
    <w:p w14:paraId="52C0C4CD" w14:textId="77777777" w:rsidR="00A759B4" w:rsidRDefault="00A759B4" w:rsidP="00A759B4">
      <w:pPr>
        <w:pStyle w:val="ListBullet"/>
      </w:pPr>
      <w:r w:rsidRPr="00E4571B">
        <w:rPr>
          <w:b/>
        </w:rPr>
        <w:t>Policy Manual</w:t>
      </w:r>
      <w:r>
        <w:t xml:space="preserve">:  A suggested set of policies for the IT department is provided.  Policies applying to business functional areas should also be addressed.  Once policies are defined, specific procedures or standards should be developed to ensure conformity.  </w:t>
      </w:r>
    </w:p>
    <w:p w14:paraId="484ABE4B" w14:textId="593E2DCE" w:rsidR="00A759B4" w:rsidRDefault="00B10E11" w:rsidP="009A04DA">
      <w:pPr>
        <w:pStyle w:val="Heading3"/>
      </w:pPr>
      <w:bookmarkStart w:id="8" w:name="_Toc155712288"/>
      <w:r>
        <w:lastRenderedPageBreak/>
        <w:t xml:space="preserve">Planning </w:t>
      </w:r>
      <w:r w:rsidR="00BB0982">
        <w:t>Tactical Security: Addressing Specific Security Areas</w:t>
      </w:r>
      <w:bookmarkEnd w:id="8"/>
    </w:p>
    <w:p w14:paraId="76732A92" w14:textId="700460DE" w:rsidR="00A759B4" w:rsidRDefault="00A759B4" w:rsidP="00A759B4">
      <w:r>
        <w:t xml:space="preserve">Tactical areas of security </w:t>
      </w:r>
      <w:r w:rsidR="00D158F6">
        <w:t xml:space="preserve">address </w:t>
      </w:r>
      <w:r w:rsidR="00BB0982">
        <w:t xml:space="preserve">specific topics, and are appropriate for lower level management.  For SME management and organizations that are new to security, this is a good place to start.  </w:t>
      </w:r>
      <w:r w:rsidR="00B10E11">
        <w:t xml:space="preserve">A description of each with a case study example is provided in the text: </w:t>
      </w:r>
      <w:r w:rsidR="00B10E11" w:rsidRPr="00B10E11">
        <w:rPr>
          <w:i/>
          <w:iCs/>
        </w:rPr>
        <w:t>Information Security Planning: A Practical Approach.</w:t>
      </w:r>
      <w:r w:rsidR="00B10E11">
        <w:t xml:space="preserve">  </w:t>
      </w:r>
      <w:r w:rsidR="00BB0982">
        <w:t>Tactical security</w:t>
      </w:r>
      <w:r w:rsidR="00B10E11">
        <w:t xml:space="preserve"> part of the workbook</w:t>
      </w:r>
      <w:r w:rsidR="00BB0982">
        <w:t xml:space="preserve"> is</w:t>
      </w:r>
      <w:r>
        <w:t xml:space="preserve"> included in Chapter </w:t>
      </w:r>
      <w:r w:rsidR="00CC1EEE">
        <w:t>3</w:t>
      </w:r>
      <w:r>
        <w:t>, and define</w:t>
      </w:r>
      <w:r w:rsidR="00B10E11">
        <w:t>s</w:t>
      </w:r>
      <w:r>
        <w:t xml:space="preserve"> the security architecture:</w:t>
      </w:r>
    </w:p>
    <w:p w14:paraId="3B350F63" w14:textId="77777777" w:rsidR="00A759B4" w:rsidRDefault="00A759B4" w:rsidP="00A759B4">
      <w:pPr>
        <w:pStyle w:val="ListBullet"/>
      </w:pPr>
      <w:r>
        <w:rPr>
          <w:b/>
        </w:rPr>
        <w:t>Information Security</w:t>
      </w:r>
      <w:r>
        <w:t>:  Which data is of strategic or critical importance?  Which data must remain confidential for legal, liability, business competition, trade secret, goodwill or reputational reasons?  Data must be categorized and procedures must be defined for how each category of data is to be handled.  Secondly, who should have access to confidential or critical data?  How is authorization to be handled to ensure access is limited?</w:t>
      </w:r>
    </w:p>
    <w:p w14:paraId="7D9C159D" w14:textId="77777777" w:rsidR="00A759B4" w:rsidRDefault="00A759B4" w:rsidP="00A759B4">
      <w:pPr>
        <w:pStyle w:val="ListBullet"/>
      </w:pPr>
      <w:r>
        <w:rPr>
          <w:b/>
        </w:rPr>
        <w:t>Network Security</w:t>
      </w:r>
      <w:r w:rsidRPr="00106110">
        <w:t>:</w:t>
      </w:r>
      <w:r>
        <w:t xml:space="preserve">  Diagram the network to ensure adequate controls are in place.  Technological controls (routers, firewalls), logical paths of entry (Internet, dial-up, wireless), and application servers are diagrammed to ensure Defense in Depth is provided.</w:t>
      </w:r>
    </w:p>
    <w:p w14:paraId="67F62144" w14:textId="4B8191CF" w:rsidR="00A759B4" w:rsidRDefault="00A759B4" w:rsidP="00A759B4">
      <w:pPr>
        <w:pStyle w:val="ListBullet"/>
      </w:pPr>
      <w:r>
        <w:rPr>
          <w:b/>
        </w:rPr>
        <w:t>Physical Security</w:t>
      </w:r>
      <w:r w:rsidRPr="00106110">
        <w:t>:</w:t>
      </w:r>
      <w:r>
        <w:t xml:space="preserve">  Site(s) </w:t>
      </w:r>
      <w:r w:rsidR="00B10E11">
        <w:t>are</w:t>
      </w:r>
      <w:r>
        <w:t xml:space="preserve"> diagramed to ensure adequate security.  Physical controls include access controls: walls, locks, guards, and availability controls: air conditioning, UPS, fire suppressant systems.  Rooms are categorized according to the class of data they contain.</w:t>
      </w:r>
    </w:p>
    <w:p w14:paraId="68672A02" w14:textId="5C3AF890" w:rsidR="00A759B4" w:rsidRDefault="00A759B4" w:rsidP="00A759B4">
      <w:pPr>
        <w:pStyle w:val="ListBullet"/>
      </w:pPr>
      <w:r w:rsidRPr="00F14015">
        <w:rPr>
          <w:b/>
        </w:rPr>
        <w:t>Incident Response</w:t>
      </w:r>
      <w:r>
        <w:t>:  If an attacker does enter the organization’s computer network, how should IT respond: close down the system immediately or continue operation?  Should law enforcement be called in?  When should management be notified?  A list of actions to be</w:t>
      </w:r>
      <w:r w:rsidR="00B10E11">
        <w:t xml:space="preserve"> immediately</w:t>
      </w:r>
      <w:r>
        <w:t xml:space="preserve"> taken under various incident conditions is defined.</w:t>
      </w:r>
    </w:p>
    <w:p w14:paraId="58C375AD" w14:textId="77777777" w:rsidR="00A759B4" w:rsidRDefault="00A759B4" w:rsidP="00A759B4">
      <w:pPr>
        <w:pStyle w:val="ListBullet"/>
      </w:pPr>
      <w:r>
        <w:rPr>
          <w:b/>
        </w:rPr>
        <w:t>Personnel Security</w:t>
      </w:r>
      <w:r w:rsidRPr="00D53CDE">
        <w:t>:</w:t>
      </w:r>
      <w:r>
        <w:t xml:space="preserve">  Separation of Duties, if possible, helps to prevent fraud.  Also, people need to be assigned security roles and trained to perform them.</w:t>
      </w:r>
    </w:p>
    <w:p w14:paraId="062222D4" w14:textId="669ED09E" w:rsidR="00BB0982" w:rsidRDefault="00A759B4" w:rsidP="00A759B4">
      <w:pPr>
        <w:pStyle w:val="ListBullet"/>
      </w:pPr>
      <w:r>
        <w:rPr>
          <w:b/>
        </w:rPr>
        <w:t>Metrics</w:t>
      </w:r>
      <w:r w:rsidRPr="00106110">
        <w:t>:</w:t>
      </w:r>
      <w:r>
        <w:t xml:space="preserve">  Metrics ensure that compliance to policies and security control is effective.  This is a scorecard of the security program.</w:t>
      </w:r>
    </w:p>
    <w:p w14:paraId="0C9B2365" w14:textId="071FA203" w:rsidR="00BB0982" w:rsidRDefault="00BB0982" w:rsidP="00A759B4">
      <w:pPr>
        <w:pStyle w:val="ListBullet"/>
      </w:pPr>
      <w:r>
        <w:t>Specific business may need to address advanced areas, including:</w:t>
      </w:r>
    </w:p>
    <w:p w14:paraId="3CBEBF69" w14:textId="4277578C" w:rsidR="00BB0982" w:rsidRDefault="00BB0982" w:rsidP="00A759B4">
      <w:pPr>
        <w:pStyle w:val="ListBullet"/>
      </w:pPr>
      <w:r w:rsidRPr="00B10E11">
        <w:rPr>
          <w:b/>
          <w:bCs/>
        </w:rPr>
        <w:t>Information Privacy</w:t>
      </w:r>
      <w:r>
        <w:t>: Required in European Union; aspects required in California.  This evaluates how your customers may be impacted if their information is exposed.</w:t>
      </w:r>
    </w:p>
    <w:p w14:paraId="33632DE2" w14:textId="16FBE472" w:rsidR="00B10E11" w:rsidRDefault="00B10E11" w:rsidP="00A759B4">
      <w:pPr>
        <w:pStyle w:val="ListBullet"/>
      </w:pPr>
      <w:r w:rsidRPr="00B10E11">
        <w:rPr>
          <w:b/>
          <w:bCs/>
        </w:rPr>
        <w:t>Cloud</w:t>
      </w:r>
      <w:r>
        <w:t xml:space="preserve">: </w:t>
      </w:r>
      <w:r w:rsidR="00036A5D">
        <w:t>Giving your information over to another organization can save money and provide needed expertise and help, but lead to contractual issues such as information ownership, security, privacy, availability and backup, end-of-contract migration and (data) end-of-life.</w:t>
      </w:r>
    </w:p>
    <w:p w14:paraId="3B7DBC19" w14:textId="41700A8F" w:rsidR="00B10E11" w:rsidRDefault="00B10E11" w:rsidP="00A759B4">
      <w:pPr>
        <w:pStyle w:val="ListBullet"/>
      </w:pPr>
      <w:r w:rsidRPr="00B10E11">
        <w:rPr>
          <w:b/>
          <w:bCs/>
        </w:rPr>
        <w:t>Forensics</w:t>
      </w:r>
      <w:r>
        <w:t>: When an attack does occur, it is helpful to have the tools and/or help necessary to step in and analyze what occurred.  This chapter outlines what information may be accessible where.  However, advanced knowledge beyond this workbook is required.</w:t>
      </w:r>
    </w:p>
    <w:p w14:paraId="21B9F429" w14:textId="407CE770" w:rsidR="00BB0982" w:rsidRDefault="00B10E11" w:rsidP="009A04DA">
      <w:pPr>
        <w:pStyle w:val="Heading3"/>
      </w:pPr>
      <w:bookmarkStart w:id="9" w:name="_Toc155712289"/>
      <w:r>
        <w:t xml:space="preserve">Planning </w:t>
      </w:r>
      <w:r w:rsidR="00BB0982">
        <w:t>Audit</w:t>
      </w:r>
      <w:bookmarkEnd w:id="9"/>
    </w:p>
    <w:p w14:paraId="06C61697" w14:textId="0ED52EAC" w:rsidR="00A759B4" w:rsidRPr="004527D8" w:rsidRDefault="00A759B4" w:rsidP="00A759B4">
      <w:r>
        <w:t xml:space="preserve">This workbook provides audit standards as well, to help small organizations perform internal audits.  Audit standards are listed in Chapter </w:t>
      </w:r>
      <w:r w:rsidR="00D747A7">
        <w:t>4</w:t>
      </w:r>
      <w:r>
        <w:t>.</w:t>
      </w:r>
    </w:p>
    <w:p w14:paraId="785D61EA" w14:textId="77777777" w:rsidR="00A759B4" w:rsidRPr="000C3273" w:rsidRDefault="00A759B4" w:rsidP="00A759B4">
      <w:pPr>
        <w:pStyle w:val="ListBullet"/>
      </w:pPr>
      <w:r w:rsidRPr="000C3273">
        <w:rPr>
          <w:b/>
        </w:rPr>
        <w:t>Audit Planning Process</w:t>
      </w:r>
      <w:r>
        <w:t>:  Which are your most critical areas to be secured?  Risk-based auditing considers these areas first.</w:t>
      </w:r>
    </w:p>
    <w:p w14:paraId="31823DA7" w14:textId="77777777" w:rsidR="00A759B4" w:rsidRDefault="00A759B4" w:rsidP="00A759B4">
      <w:pPr>
        <w:pStyle w:val="ListBullet"/>
      </w:pPr>
      <w:r w:rsidRPr="00823D1E">
        <w:rPr>
          <w:b/>
        </w:rPr>
        <w:lastRenderedPageBreak/>
        <w:t>Audit Plan Standard</w:t>
      </w:r>
      <w:r>
        <w:t>:  Shows a format for an audit plan.</w:t>
      </w:r>
    </w:p>
    <w:p w14:paraId="6C83FC04" w14:textId="77777777" w:rsidR="00A759B4" w:rsidRDefault="00A759B4" w:rsidP="00A759B4">
      <w:pPr>
        <w:pStyle w:val="ListBullet"/>
      </w:pPr>
      <w:r w:rsidRPr="00823D1E">
        <w:rPr>
          <w:b/>
        </w:rPr>
        <w:t>Audit Report Standard</w:t>
      </w:r>
      <w:r>
        <w:t>:  Shows a format for an audit report.</w:t>
      </w:r>
    </w:p>
    <w:p w14:paraId="1E68292E" w14:textId="77777777" w:rsidR="00A759B4" w:rsidRDefault="00A759B4" w:rsidP="00A759B4">
      <w:pPr>
        <w:pStyle w:val="ListBullet"/>
      </w:pPr>
      <w:r>
        <w:rPr>
          <w:b/>
        </w:rPr>
        <w:t xml:space="preserve">Equipment Baseline Audit:  </w:t>
      </w:r>
      <w:r>
        <w:t>This standardized form is used to audit a computer PC or workstation.</w:t>
      </w:r>
    </w:p>
    <w:p w14:paraId="1D0089C7" w14:textId="48F4DF22" w:rsidR="00A759B4" w:rsidRDefault="00A759B4" w:rsidP="00A759B4">
      <w:r>
        <w:t xml:space="preserve">Chapter </w:t>
      </w:r>
      <w:r w:rsidR="00D747A7">
        <w:t>5</w:t>
      </w:r>
      <w:r>
        <w:t xml:space="preserve"> includes the lowest level security documentation, including the Contextual and Operational levels.  These levels define the required configurations of the security or secured devices, and the procedures to carry out security policies.  In some cases, little or no direction is provided by this workbook for procedures below, but defined procedures are recommended for a mature IT process.  Some of the most important specific operational areas to be addressed are included below.  Chapter 6 includes sections for these and more:</w:t>
      </w:r>
    </w:p>
    <w:p w14:paraId="38B25662" w14:textId="77777777" w:rsidR="00A759B4" w:rsidRPr="00687E75" w:rsidRDefault="00A759B4" w:rsidP="00A759B4">
      <w:pPr>
        <w:pStyle w:val="ListBullet"/>
      </w:pPr>
      <w:r w:rsidRPr="00687E75">
        <w:rPr>
          <w:b/>
        </w:rPr>
        <w:t>Roles and Responsibilities</w:t>
      </w:r>
      <w:r>
        <w:t>:  This section keeps track of the responsibilities that are assigned to each role, as work in the security workbook progresses.  This is a good section to continually update, instead of working on this by itself.  Start by defining the roles, even if no responsibilities are described.</w:t>
      </w:r>
    </w:p>
    <w:p w14:paraId="2CA8C532" w14:textId="77777777" w:rsidR="00A759B4" w:rsidRDefault="00A759B4" w:rsidP="00A759B4">
      <w:pPr>
        <w:pStyle w:val="ListBullet"/>
      </w:pPr>
      <w:r>
        <w:rPr>
          <w:b/>
        </w:rPr>
        <w:t xml:space="preserve">IT </w:t>
      </w:r>
      <w:r w:rsidRPr="00E23A83">
        <w:rPr>
          <w:b/>
        </w:rPr>
        <w:t>Equipment Inventory</w:t>
      </w:r>
      <w:r>
        <w:t xml:space="preserve">:  What computer/server/network devices does the organization own, and what specific hardware or software is loaded on each (particularly licensed software?)  </w:t>
      </w:r>
    </w:p>
    <w:p w14:paraId="61A1CF9A" w14:textId="77777777" w:rsidR="00A759B4" w:rsidRDefault="00A759B4" w:rsidP="00A759B4">
      <w:pPr>
        <w:pStyle w:val="ListBullet"/>
      </w:pPr>
      <w:r w:rsidRPr="00823D1E">
        <w:rPr>
          <w:b/>
        </w:rPr>
        <w:t>Standards or Procedures for Software Installation</w:t>
      </w:r>
      <w:r>
        <w:t>:  What standard set of software is installed for various IT users?  How can users request specific software to be installed?  What is the approval process for new software?</w:t>
      </w:r>
    </w:p>
    <w:p w14:paraId="17A628E1" w14:textId="77777777" w:rsidR="00A759B4" w:rsidRDefault="00A759B4" w:rsidP="00A759B4">
      <w:pPr>
        <w:pStyle w:val="ListBullet"/>
      </w:pPr>
      <w:r w:rsidRPr="00823D1E">
        <w:rPr>
          <w:b/>
        </w:rPr>
        <w:t>Procedures for Back-up and Restore</w:t>
      </w:r>
      <w:r>
        <w:t>:  Data must be backed up on disk or tape, using a standard naming convention.  Backed up data should be maintained off-site.  Restore procedures describe how backup data can be reloaded in the event of a disk failure or sabotage.</w:t>
      </w:r>
    </w:p>
    <w:p w14:paraId="5C7B02B9" w14:textId="77777777" w:rsidR="00A759B4" w:rsidRDefault="00A759B4" w:rsidP="00A759B4">
      <w:pPr>
        <w:pStyle w:val="ListBullet"/>
      </w:pPr>
      <w:r w:rsidRPr="00823D1E">
        <w:rPr>
          <w:b/>
        </w:rPr>
        <w:t>Procedures for Authentication</w:t>
      </w:r>
      <w:r>
        <w:rPr>
          <w:b/>
        </w:rPr>
        <w:t xml:space="preserve"> &amp; Access Control</w:t>
      </w:r>
      <w:r>
        <w:t>:  How are system/application permissions requested, approved, and tracked?</w:t>
      </w:r>
    </w:p>
    <w:p w14:paraId="76245BE1" w14:textId="77777777" w:rsidR="00A759B4" w:rsidRDefault="00A759B4" w:rsidP="00A759B4">
      <w:pPr>
        <w:pStyle w:val="ListBullet"/>
      </w:pPr>
      <w:r w:rsidRPr="00823D1E">
        <w:rPr>
          <w:b/>
        </w:rPr>
        <w:t>Procedures for Incident Response</w:t>
      </w:r>
      <w:r>
        <w:t>. This includes extended details for incident response.</w:t>
      </w:r>
    </w:p>
    <w:p w14:paraId="6BE5BD6C" w14:textId="77777777" w:rsidR="00A759B4" w:rsidRDefault="00A759B4" w:rsidP="00A759B4">
      <w:pPr>
        <w:pStyle w:val="ListBullet"/>
      </w:pPr>
      <w:r w:rsidRPr="00823D1E">
        <w:rPr>
          <w:b/>
        </w:rPr>
        <w:t>Procedures for Change Management</w:t>
      </w:r>
      <w:r>
        <w:t xml:space="preserve">:  How do people submit requests for changes?  </w:t>
      </w:r>
    </w:p>
    <w:p w14:paraId="67A0CDA5" w14:textId="77777777" w:rsidR="00A759B4" w:rsidRDefault="00A759B4" w:rsidP="00A759B4">
      <w:pPr>
        <w:pStyle w:val="ListBullet"/>
      </w:pPr>
      <w:r>
        <w:t>Other Procedures:  There may be other requirements (e.g., procedures, standards or guidelines) that are necessary to document.</w:t>
      </w:r>
    </w:p>
    <w:p w14:paraId="1EFE250F" w14:textId="77777777" w:rsidR="00E60748" w:rsidRDefault="00A759B4" w:rsidP="00A759B4">
      <w:pPr>
        <w:pStyle w:val="Heading2"/>
      </w:pPr>
      <w:r>
        <w:br w:type="page"/>
      </w:r>
      <w:bookmarkStart w:id="10" w:name="_Toc155712290"/>
      <w:r w:rsidR="00E60748">
        <w:lastRenderedPageBreak/>
        <w:t>Permissions</w:t>
      </w:r>
      <w:bookmarkEnd w:id="5"/>
      <w:bookmarkEnd w:id="10"/>
    </w:p>
    <w:p w14:paraId="16E07C6E" w14:textId="77777777" w:rsidR="00E60748" w:rsidRPr="00E60748" w:rsidRDefault="00E60748" w:rsidP="00E60748">
      <w:r>
        <w:t xml:space="preserve">This document is to be used as a workbook within a company or organization.  However authorship rights and privileges </w:t>
      </w:r>
      <w:r w:rsidR="008E6108">
        <w:t>remain with the author, Susan J Lincke</w:t>
      </w:r>
      <w:r w:rsidR="00311211">
        <w:t>, and her publisher Springer</w:t>
      </w:r>
      <w:r w:rsidR="008E6108">
        <w:t>.</w:t>
      </w:r>
    </w:p>
    <w:p w14:paraId="3D12427B" w14:textId="77777777" w:rsidR="00802EC4" w:rsidRDefault="00802EC4" w:rsidP="009620F1">
      <w:pPr>
        <w:pStyle w:val="Heading2"/>
      </w:pPr>
      <w:bookmarkStart w:id="11" w:name="_Toc268693075"/>
      <w:bookmarkStart w:id="12" w:name="_Toc155712291"/>
      <w:r>
        <w:t>Recognition</w:t>
      </w:r>
      <w:r w:rsidR="00B918EA">
        <w:t xml:space="preserve"> of Contribution</w:t>
      </w:r>
      <w:bookmarkEnd w:id="6"/>
      <w:bookmarkEnd w:id="11"/>
      <w:bookmarkEnd w:id="12"/>
    </w:p>
    <w:p w14:paraId="008D3D35" w14:textId="77777777" w:rsidR="00375C19" w:rsidRDefault="00375C19" w:rsidP="00375C19">
      <w:r w:rsidRPr="00375C19">
        <w:t>The original development of this workbook was funded by the National Science Foundation (NSF) Course, Curriculum and Laboratory Improvement (CCLI) grant 0837574: Information Security: Audit, Case Study, and Service Learning.   Any opinions, findings, and conclusions or recommendations expressed in this material are those of the author and/or source(s) and do not necessarily reflect the vie</w:t>
      </w:r>
      <w:r>
        <w:t>ws of the NSF.</w:t>
      </w:r>
    </w:p>
    <w:p w14:paraId="4571C989" w14:textId="77777777" w:rsidR="00802EC4" w:rsidRPr="00802EC4" w:rsidRDefault="00B918EA" w:rsidP="00BD09C9">
      <w:pPr>
        <w:pStyle w:val="BodyText"/>
      </w:pPr>
      <w:r>
        <w:t xml:space="preserve">My students and community partners have contributed greatly to this work by indicating areas requiring further clarification and explanation.  </w:t>
      </w:r>
      <w:r w:rsidR="00945C94">
        <w:t xml:space="preserve">Specific students have </w:t>
      </w:r>
      <w:r w:rsidR="009F5FA8">
        <w:t>made significant contributions to one or more</w:t>
      </w:r>
      <w:r w:rsidR="00945C94">
        <w:t xml:space="preserve"> sections, including </w:t>
      </w:r>
      <w:r w:rsidR="009F5FA8">
        <w:t xml:space="preserve">Tim Dorr and </w:t>
      </w:r>
      <w:r w:rsidR="00945C94">
        <w:t>Gabriel John.  I would like to thank t</w:t>
      </w:r>
      <w:r w:rsidR="00802EC4">
        <w:t>he following people</w:t>
      </w:r>
      <w:r w:rsidR="00B42FBC">
        <w:t xml:space="preserve"> who</w:t>
      </w:r>
      <w:r w:rsidR="00802EC4">
        <w:t xml:space="preserve"> h</w:t>
      </w:r>
      <w:r w:rsidR="009F5FA8">
        <w:t>ave served</w:t>
      </w:r>
      <w:r w:rsidR="00945C94">
        <w:t xml:space="preserve"> as </w:t>
      </w:r>
      <w:r w:rsidR="00B42FBC">
        <w:t>re</w:t>
      </w:r>
      <w:r w:rsidR="00767594">
        <w:t xml:space="preserve">viewers:  Dr Weijun Zheng, </w:t>
      </w:r>
      <w:r w:rsidR="00945C94">
        <w:t>Tim Knautz</w:t>
      </w:r>
      <w:r w:rsidR="00767594">
        <w:t xml:space="preserve">, </w:t>
      </w:r>
      <w:r w:rsidR="008F2CA0">
        <w:t>Alice Pappas</w:t>
      </w:r>
      <w:r w:rsidR="00767594">
        <w:t>, and Natasha Ravnikar</w:t>
      </w:r>
      <w:r w:rsidR="00945C94">
        <w:t>.</w:t>
      </w:r>
      <w:r>
        <w:t xml:space="preserve">  Thank you to all contributors!</w:t>
      </w:r>
    </w:p>
    <w:p w14:paraId="394D57D9" w14:textId="714EDC11" w:rsidR="00685186" w:rsidRDefault="00692CBA" w:rsidP="00722A5F">
      <w:pPr>
        <w:pStyle w:val="Heading1"/>
      </w:pPr>
      <w:bookmarkStart w:id="13" w:name="_Toc250133915"/>
      <w:bookmarkStart w:id="14" w:name="_Toc268693077"/>
      <w:bookmarkStart w:id="15" w:name="_Toc155712292"/>
      <w:r>
        <w:t>Strategic</w:t>
      </w:r>
      <w:r w:rsidR="00685186">
        <w:t xml:space="preserve"> </w:t>
      </w:r>
      <w:r w:rsidR="00685186" w:rsidRPr="00432CF2">
        <w:t>Security</w:t>
      </w:r>
      <w:r w:rsidR="00685186">
        <w:t xml:space="preserve"> Plan</w:t>
      </w:r>
      <w:bookmarkEnd w:id="13"/>
      <w:bookmarkEnd w:id="14"/>
      <w:r w:rsidR="00036A5D">
        <w:t>ning</w:t>
      </w:r>
      <w:bookmarkEnd w:id="15"/>
    </w:p>
    <w:p w14:paraId="67300548" w14:textId="77777777" w:rsidR="001F05C8" w:rsidRPr="005B73BC" w:rsidRDefault="001F05C8" w:rsidP="001F05C8">
      <w:pPr>
        <w:pStyle w:val="BodyText"/>
      </w:pPr>
      <w:r>
        <w:t xml:space="preserve">The Strategic level is concerned with the business view, in order to determine what to protect and why.  The strategic level gives a direction from executive management for security implementation.  These strategic plans are defined or approved by upper management and disseminated to applicable employees, contractors, and volunteers.  </w:t>
      </w:r>
    </w:p>
    <w:p w14:paraId="3847991D" w14:textId="77777777" w:rsidR="002D03C0" w:rsidRDefault="00372CB1" w:rsidP="002D03C0">
      <w:pPr>
        <w:pStyle w:val="Heading2"/>
      </w:pPr>
      <w:bookmarkStart w:id="16" w:name="_Toc268693108"/>
      <w:bookmarkStart w:id="17" w:name="_Toc238025315"/>
      <w:bookmarkStart w:id="18" w:name="_Toc268693078"/>
      <w:bookmarkStart w:id="19" w:name="_Toc155712293"/>
      <w:r>
        <w:t>Identifying</w:t>
      </w:r>
      <w:r w:rsidR="007E067F">
        <w:t xml:space="preserve"> </w:t>
      </w:r>
      <w:r w:rsidR="002D03C0">
        <w:t>Security Issues and Legal Compliance</w:t>
      </w:r>
      <w:bookmarkEnd w:id="16"/>
      <w:bookmarkEnd w:id="19"/>
    </w:p>
    <w:p w14:paraId="2DC9ADFA" w14:textId="4EB17CE2" w:rsidR="00831075" w:rsidRDefault="00831075" w:rsidP="00831075">
      <w:r>
        <w:t xml:space="preserve">The first section of the </w:t>
      </w:r>
      <w:r w:rsidR="00036A5D" w:rsidRPr="00036A5D">
        <w:rPr>
          <w:i/>
          <w:iCs/>
        </w:rPr>
        <w:t>Information Security Planning</w:t>
      </w:r>
      <w:r w:rsidR="00036A5D">
        <w:t xml:space="preserve"> </w:t>
      </w:r>
      <w:r>
        <w:t>book discusses various information security and fraud threats.  After reading these chapters, you should have ideas as to specific threats to your organization.  Consider the general categories of experimentation, vandalism, hacktivism, cyber-crime, information warfare, and surveillance state.  Before moving on, document them in the following tables.</w:t>
      </w:r>
    </w:p>
    <w:p w14:paraId="2D240B64" w14:textId="77777777" w:rsidR="00EF5132" w:rsidRDefault="00672A50" w:rsidP="009A04DA">
      <w:pPr>
        <w:pStyle w:val="Heading3"/>
      </w:pPr>
      <w:bookmarkStart w:id="20" w:name="_Toc155712294"/>
      <w:r>
        <w:t xml:space="preserve">Identify </w:t>
      </w:r>
      <w:r w:rsidR="00BF562F">
        <w:t>T</w:t>
      </w:r>
      <w:r w:rsidR="00EF5132">
        <w:t>hreat agents</w:t>
      </w:r>
      <w:r w:rsidR="00BF562F">
        <w:t xml:space="preserve"> and Cyber Threats</w:t>
      </w:r>
      <w:bookmarkEnd w:id="20"/>
    </w:p>
    <w:p w14:paraId="5AD5BE50" w14:textId="77777777" w:rsidR="00C508C0" w:rsidRDefault="00FB000D" w:rsidP="00FB000D">
      <w:r>
        <w:t xml:space="preserve">Threat agents: </w:t>
      </w:r>
      <w:r>
        <w:tab/>
      </w:r>
    </w:p>
    <w:p w14:paraId="54F2EBBD" w14:textId="77777777" w:rsidR="00C508C0" w:rsidRDefault="00C508C0" w:rsidP="00125AE4">
      <w:pPr>
        <w:numPr>
          <w:ilvl w:val="0"/>
          <w:numId w:val="49"/>
        </w:numPr>
      </w:pPr>
      <w:r>
        <w:t xml:space="preserve">Criminal (financial, spying) </w:t>
      </w:r>
      <w:r>
        <w:tab/>
      </w:r>
    </w:p>
    <w:p w14:paraId="064A81FD" w14:textId="77777777" w:rsidR="00FB000D" w:rsidRDefault="00C508C0" w:rsidP="00125AE4">
      <w:pPr>
        <w:numPr>
          <w:ilvl w:val="0"/>
          <w:numId w:val="49"/>
        </w:numPr>
      </w:pPr>
      <w:r>
        <w:t>Nation-State (financial, spying, damage)</w:t>
      </w:r>
    </w:p>
    <w:p w14:paraId="73696F98" w14:textId="77777777" w:rsidR="00C508C0" w:rsidRDefault="00C508C0" w:rsidP="00125AE4">
      <w:pPr>
        <w:numPr>
          <w:ilvl w:val="0"/>
          <w:numId w:val="49"/>
        </w:numPr>
      </w:pPr>
      <w:r>
        <w:t>Hacktivists (revenge)</w:t>
      </w:r>
    </w:p>
    <w:p w14:paraId="2EEB0C43" w14:textId="77777777" w:rsidR="00C508C0" w:rsidRDefault="00C508C0" w:rsidP="00125AE4">
      <w:pPr>
        <w:numPr>
          <w:ilvl w:val="0"/>
          <w:numId w:val="49"/>
        </w:numPr>
      </w:pPr>
      <w:r>
        <w:t>Experimenters</w:t>
      </w:r>
    </w:p>
    <w:p w14:paraId="0A422B81" w14:textId="77777777" w:rsidR="002F2DC5" w:rsidRPr="00FB000D" w:rsidRDefault="002F2DC5" w:rsidP="00125AE4">
      <w:pPr>
        <w:numPr>
          <w:ilvl w:val="0"/>
          <w:numId w:val="49"/>
        </w:numPr>
      </w:pPr>
      <w:r>
        <w:t>Internal fraud</w:t>
      </w:r>
    </w:p>
    <w:p w14:paraId="278B9A14" w14:textId="77777777" w:rsidR="00EF5132" w:rsidRDefault="00EF5132" w:rsidP="00EF5132">
      <w:r>
        <w:t>Cyber Threats:</w:t>
      </w:r>
      <w:r w:rsidR="002F2DC5">
        <w:t xml:space="preserve">  (Examples of: you may include others)</w:t>
      </w:r>
    </w:p>
    <w:p w14:paraId="31A2BD2B" w14:textId="77777777" w:rsidR="00C508C0" w:rsidRDefault="00C508C0" w:rsidP="00EF5132">
      <w:r>
        <w:tab/>
        <w:t>ransomware</w:t>
      </w:r>
      <w:r>
        <w:tab/>
        <w:t>malware</w:t>
      </w:r>
      <w:r>
        <w:tab/>
        <w:t>social engineering</w:t>
      </w:r>
      <w:r>
        <w:tab/>
        <w:t>payment card exfiltration</w:t>
      </w:r>
    </w:p>
    <w:p w14:paraId="4B3FF489" w14:textId="77777777" w:rsidR="00C508C0" w:rsidRDefault="00C508C0" w:rsidP="00EF5132">
      <w:r>
        <w:tab/>
        <w:t>hacking</w:t>
      </w:r>
      <w:r>
        <w:tab/>
        <w:t>espionage</w:t>
      </w:r>
      <w:r>
        <w:tab/>
        <w:t xml:space="preserve">database </w:t>
      </w:r>
      <w:r w:rsidR="002F2DC5">
        <w:t>crack</w:t>
      </w:r>
      <w:r>
        <w:tab/>
      </w:r>
      <w:r>
        <w:tab/>
        <w:t>point-of-sale/ATM infiltration</w:t>
      </w:r>
    </w:p>
    <w:p w14:paraId="6F950468" w14:textId="77777777" w:rsidR="00C508C0" w:rsidRDefault="00C508C0" w:rsidP="00EF5132">
      <w:r>
        <w:lastRenderedPageBreak/>
        <w:tab/>
        <w:t>DDOS</w:t>
      </w:r>
      <w:r>
        <w:tab/>
      </w:r>
      <w:r>
        <w:tab/>
        <w:t>coin mining</w:t>
      </w:r>
      <w:r>
        <w:tab/>
        <w:t>physical penetration</w:t>
      </w:r>
      <w:r>
        <w:tab/>
      </w:r>
      <w:r w:rsidR="002F2DC5">
        <w:t>system/network failure/loss</w:t>
      </w:r>
    </w:p>
    <w:p w14:paraId="3F035431" w14:textId="599F6199" w:rsidR="00036A5D" w:rsidRDefault="00C508C0" w:rsidP="00EF5132">
      <w:r>
        <w:tab/>
      </w:r>
      <w:r w:rsidR="002F2DC5">
        <w:t>d</w:t>
      </w:r>
      <w:r>
        <w:t>amage</w:t>
      </w:r>
      <w:r>
        <w:tab/>
      </w:r>
      <w:r w:rsidR="002F2DC5">
        <w:t>IPR theft</w:t>
      </w:r>
      <w:r w:rsidR="002F2DC5">
        <w:tab/>
        <w:t>breach of regulation</w:t>
      </w:r>
      <w:r w:rsidR="002F2DC5">
        <w:tab/>
        <w:t>customer data breach</w:t>
      </w:r>
    </w:p>
    <w:p w14:paraId="082CF7AE" w14:textId="24F7F5C3" w:rsidR="007D4638" w:rsidRDefault="007D4638" w:rsidP="00EF5132">
      <w:r w:rsidRPr="007D4638">
        <w:rPr>
          <w:b/>
          <w:bCs/>
        </w:rPr>
        <w:t>Action</w:t>
      </w:r>
      <w:r>
        <w:t>: List the cybersecurity threats that are likely to happen in your organization in the table below.</w:t>
      </w:r>
    </w:p>
    <w:p w14:paraId="4DF78242" w14:textId="7CE37EAF" w:rsidR="00831075" w:rsidRDefault="00831075" w:rsidP="00831075">
      <w:pPr>
        <w:pStyle w:val="Label"/>
      </w:pPr>
      <w:r>
        <w:t xml:space="preserve">Table </w:t>
      </w:r>
      <w:r w:rsidR="00CC1EEE">
        <w:t>2</w:t>
      </w:r>
      <w:r>
        <w:t>.1</w:t>
      </w:r>
      <w:r w:rsidR="00DD3D84">
        <w:t>.1</w:t>
      </w:r>
      <w:r>
        <w:t xml:space="preserve"> General</w:t>
      </w:r>
      <w:r w:rsidR="00CC1EEE">
        <w:t xml:space="preserve"> Cyber</w:t>
      </w:r>
      <w:r w:rsidR="007D4638">
        <w:t>s</w:t>
      </w:r>
      <w:r>
        <w:t>ecurity Threats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2757"/>
        <w:gridCol w:w="4255"/>
      </w:tblGrid>
      <w:tr w:rsidR="007C5A41" w14:paraId="2C4D4417" w14:textId="77777777" w:rsidTr="00FB000D">
        <w:tc>
          <w:tcPr>
            <w:tcW w:w="1998" w:type="dxa"/>
            <w:shd w:val="clear" w:color="auto" w:fill="F2F2F2"/>
          </w:tcPr>
          <w:p w14:paraId="2B4CF425" w14:textId="77777777" w:rsidR="007C5A41" w:rsidRPr="009C0400" w:rsidRDefault="007C5A41" w:rsidP="009C0400">
            <w:pPr>
              <w:jc w:val="center"/>
              <w:rPr>
                <w:b/>
              </w:rPr>
            </w:pPr>
            <w:r w:rsidRPr="009C0400">
              <w:rPr>
                <w:b/>
              </w:rPr>
              <w:t>Threat Agent</w:t>
            </w:r>
          </w:p>
          <w:p w14:paraId="423F04EF" w14:textId="77777777" w:rsidR="007C5A41" w:rsidRPr="00831075" w:rsidRDefault="007C5A41" w:rsidP="009C0400">
            <w:pPr>
              <w:jc w:val="center"/>
            </w:pPr>
            <w:r w:rsidRPr="00831075">
              <w:t>(e.g., Cyber-criminal, spy)</w:t>
            </w:r>
          </w:p>
        </w:tc>
        <w:tc>
          <w:tcPr>
            <w:tcW w:w="2790" w:type="dxa"/>
            <w:shd w:val="clear" w:color="auto" w:fill="F2F2F2"/>
          </w:tcPr>
          <w:p w14:paraId="06AD2855" w14:textId="77777777" w:rsidR="007C5A41" w:rsidRPr="009C0400" w:rsidRDefault="007C5A41" w:rsidP="009C0400">
            <w:pPr>
              <w:jc w:val="center"/>
              <w:rPr>
                <w:b/>
              </w:rPr>
            </w:pPr>
            <w:r w:rsidRPr="009C0400">
              <w:rPr>
                <w:b/>
              </w:rPr>
              <w:t>Threat</w:t>
            </w:r>
          </w:p>
          <w:p w14:paraId="3BF100BF" w14:textId="77777777" w:rsidR="007C5A41" w:rsidRPr="00831075" w:rsidRDefault="007C5A41" w:rsidP="009C0400">
            <w:pPr>
              <w:jc w:val="center"/>
            </w:pPr>
            <w:r w:rsidRPr="00831075">
              <w:t>(e.g., PoS infiltration, stolen trade secrets)</w:t>
            </w:r>
          </w:p>
        </w:tc>
        <w:tc>
          <w:tcPr>
            <w:tcW w:w="4320" w:type="dxa"/>
            <w:shd w:val="clear" w:color="auto" w:fill="F2F2F2"/>
          </w:tcPr>
          <w:p w14:paraId="27B67E3F" w14:textId="77777777" w:rsidR="007C5A41" w:rsidRPr="009C0400" w:rsidRDefault="007C5A41" w:rsidP="009C0400">
            <w:pPr>
              <w:jc w:val="center"/>
              <w:rPr>
                <w:b/>
              </w:rPr>
            </w:pPr>
            <w:r w:rsidRPr="009C0400">
              <w:rPr>
                <w:b/>
              </w:rPr>
              <w:t>Impact</w:t>
            </w:r>
          </w:p>
          <w:p w14:paraId="1F160F14" w14:textId="77777777" w:rsidR="007C5A41" w:rsidRPr="00831075" w:rsidRDefault="007C5A41" w:rsidP="009C0400">
            <w:pPr>
              <w:jc w:val="center"/>
            </w:pPr>
            <w:r w:rsidRPr="00831075">
              <w:t>(e.g., customer privacy breach, low-cost competitor)</w:t>
            </w:r>
          </w:p>
        </w:tc>
      </w:tr>
      <w:tr w:rsidR="007C5A41" w14:paraId="38B44942" w14:textId="77777777" w:rsidTr="00FB000D">
        <w:tc>
          <w:tcPr>
            <w:tcW w:w="1998" w:type="dxa"/>
            <w:shd w:val="clear" w:color="auto" w:fill="auto"/>
          </w:tcPr>
          <w:p w14:paraId="2B39E752" w14:textId="77777777" w:rsidR="007C5A41" w:rsidRDefault="007C5A41" w:rsidP="00831075"/>
        </w:tc>
        <w:tc>
          <w:tcPr>
            <w:tcW w:w="2790" w:type="dxa"/>
            <w:shd w:val="clear" w:color="auto" w:fill="auto"/>
          </w:tcPr>
          <w:p w14:paraId="676BFAC5" w14:textId="77777777" w:rsidR="007C5A41" w:rsidRDefault="007C5A41" w:rsidP="00831075"/>
        </w:tc>
        <w:tc>
          <w:tcPr>
            <w:tcW w:w="4320" w:type="dxa"/>
            <w:shd w:val="clear" w:color="auto" w:fill="auto"/>
          </w:tcPr>
          <w:p w14:paraId="34804A6F" w14:textId="77777777" w:rsidR="007C5A41" w:rsidRDefault="007C5A41" w:rsidP="00831075"/>
        </w:tc>
      </w:tr>
      <w:tr w:rsidR="007C5A41" w14:paraId="0E731CC8" w14:textId="77777777" w:rsidTr="00FB000D">
        <w:tc>
          <w:tcPr>
            <w:tcW w:w="1998" w:type="dxa"/>
            <w:shd w:val="clear" w:color="auto" w:fill="auto"/>
          </w:tcPr>
          <w:p w14:paraId="776B4702" w14:textId="77777777" w:rsidR="007C5A41" w:rsidRDefault="007C5A41" w:rsidP="00831075"/>
        </w:tc>
        <w:tc>
          <w:tcPr>
            <w:tcW w:w="2790" w:type="dxa"/>
            <w:shd w:val="clear" w:color="auto" w:fill="auto"/>
          </w:tcPr>
          <w:p w14:paraId="6990165A" w14:textId="77777777" w:rsidR="007C5A41" w:rsidRDefault="007C5A41" w:rsidP="00831075"/>
        </w:tc>
        <w:tc>
          <w:tcPr>
            <w:tcW w:w="4320" w:type="dxa"/>
            <w:shd w:val="clear" w:color="auto" w:fill="auto"/>
          </w:tcPr>
          <w:p w14:paraId="57B679FF" w14:textId="77777777" w:rsidR="007C5A41" w:rsidRDefault="007C5A41" w:rsidP="00831075"/>
        </w:tc>
      </w:tr>
      <w:tr w:rsidR="007C5A41" w14:paraId="1D15810F" w14:textId="77777777" w:rsidTr="00FB000D">
        <w:tc>
          <w:tcPr>
            <w:tcW w:w="1998" w:type="dxa"/>
            <w:shd w:val="clear" w:color="auto" w:fill="auto"/>
          </w:tcPr>
          <w:p w14:paraId="7123E2C5" w14:textId="77777777" w:rsidR="007C5A41" w:rsidRDefault="007C5A41" w:rsidP="00831075"/>
        </w:tc>
        <w:tc>
          <w:tcPr>
            <w:tcW w:w="2790" w:type="dxa"/>
            <w:shd w:val="clear" w:color="auto" w:fill="auto"/>
          </w:tcPr>
          <w:p w14:paraId="08BF8FAA" w14:textId="77777777" w:rsidR="007C5A41" w:rsidRDefault="007C5A41" w:rsidP="00831075"/>
        </w:tc>
        <w:tc>
          <w:tcPr>
            <w:tcW w:w="4320" w:type="dxa"/>
            <w:shd w:val="clear" w:color="auto" w:fill="auto"/>
          </w:tcPr>
          <w:p w14:paraId="37F7160B" w14:textId="77777777" w:rsidR="007C5A41" w:rsidRDefault="007C5A41" w:rsidP="00831075"/>
        </w:tc>
      </w:tr>
      <w:tr w:rsidR="007C5A41" w14:paraId="57455146" w14:textId="77777777" w:rsidTr="00FB000D">
        <w:tc>
          <w:tcPr>
            <w:tcW w:w="1998" w:type="dxa"/>
            <w:shd w:val="clear" w:color="auto" w:fill="auto"/>
          </w:tcPr>
          <w:p w14:paraId="5D04E6DA" w14:textId="77777777" w:rsidR="007C5A41" w:rsidRDefault="007C5A41" w:rsidP="00831075"/>
        </w:tc>
        <w:tc>
          <w:tcPr>
            <w:tcW w:w="2790" w:type="dxa"/>
            <w:shd w:val="clear" w:color="auto" w:fill="auto"/>
          </w:tcPr>
          <w:p w14:paraId="20192133" w14:textId="77777777" w:rsidR="007C5A41" w:rsidRDefault="007C5A41" w:rsidP="00831075"/>
        </w:tc>
        <w:tc>
          <w:tcPr>
            <w:tcW w:w="4320" w:type="dxa"/>
            <w:shd w:val="clear" w:color="auto" w:fill="auto"/>
          </w:tcPr>
          <w:p w14:paraId="7F1B597F" w14:textId="77777777" w:rsidR="007C5A41" w:rsidRDefault="007C5A41" w:rsidP="00831075"/>
        </w:tc>
      </w:tr>
      <w:tr w:rsidR="007C5A41" w14:paraId="2254B1B9" w14:textId="77777777" w:rsidTr="00FB000D">
        <w:tc>
          <w:tcPr>
            <w:tcW w:w="1998" w:type="dxa"/>
            <w:shd w:val="clear" w:color="auto" w:fill="auto"/>
          </w:tcPr>
          <w:p w14:paraId="194BD940" w14:textId="77777777" w:rsidR="007C5A41" w:rsidRDefault="007C5A41" w:rsidP="00831075"/>
        </w:tc>
        <w:tc>
          <w:tcPr>
            <w:tcW w:w="2790" w:type="dxa"/>
            <w:shd w:val="clear" w:color="auto" w:fill="auto"/>
          </w:tcPr>
          <w:p w14:paraId="0DDA3888" w14:textId="77777777" w:rsidR="007C5A41" w:rsidRDefault="007C5A41" w:rsidP="00831075"/>
        </w:tc>
        <w:tc>
          <w:tcPr>
            <w:tcW w:w="4320" w:type="dxa"/>
            <w:shd w:val="clear" w:color="auto" w:fill="auto"/>
          </w:tcPr>
          <w:p w14:paraId="07B76970" w14:textId="77777777" w:rsidR="007C5A41" w:rsidRDefault="007C5A41" w:rsidP="00831075"/>
        </w:tc>
      </w:tr>
    </w:tbl>
    <w:p w14:paraId="2632DD5A" w14:textId="77777777" w:rsidR="00831075" w:rsidRDefault="00831075" w:rsidP="00831075"/>
    <w:p w14:paraId="086282B1" w14:textId="77777777" w:rsidR="00BF562F" w:rsidRDefault="00672A50" w:rsidP="009A04DA">
      <w:pPr>
        <w:pStyle w:val="Heading3"/>
      </w:pPr>
      <w:bookmarkStart w:id="21" w:name="_Toc155712295"/>
      <w:r>
        <w:t xml:space="preserve">Identify </w:t>
      </w:r>
      <w:r w:rsidR="00BF562F">
        <w:t>Fraud Threats</w:t>
      </w:r>
      <w:bookmarkEnd w:id="21"/>
    </w:p>
    <w:p w14:paraId="463C6E3B" w14:textId="77777777" w:rsidR="00831075" w:rsidRDefault="00831075" w:rsidP="00831075">
      <w:r>
        <w:t>Also consider and list fraud threats to your organization, including internal or employee threats and external threats.  General internal threats include: asset misappropriation, bribery and corruption, and financial statement fraud.  External threats include social engineering, and receipt and financial instrument forgeries</w:t>
      </w:r>
      <w:r w:rsidR="00311211">
        <w:t>.</w:t>
      </w:r>
    </w:p>
    <w:p w14:paraId="175DB48A" w14:textId="77777777" w:rsidR="00BF562F" w:rsidRDefault="00BF562F" w:rsidP="00BF562F">
      <w:r>
        <w:t>Internal Fraud Threats: (From ACFE 2020 Report to the Nations)</w:t>
      </w:r>
    </w:p>
    <w:p w14:paraId="00E3C337" w14:textId="77777777" w:rsidR="00BF562F" w:rsidRDefault="00BF562F" w:rsidP="00125AE4">
      <w:pPr>
        <w:numPr>
          <w:ilvl w:val="0"/>
          <w:numId w:val="48"/>
        </w:numPr>
      </w:pPr>
      <w:r w:rsidRPr="00BF562F">
        <w:rPr>
          <w:b/>
        </w:rPr>
        <w:t>Corruption</w:t>
      </w:r>
      <w:r>
        <w:t>: Conflict of interest, bribery, illegal gratuities, economic extortion</w:t>
      </w:r>
    </w:p>
    <w:p w14:paraId="3CC4C77C" w14:textId="77777777" w:rsidR="00BF562F" w:rsidRDefault="00BF562F" w:rsidP="00125AE4">
      <w:pPr>
        <w:numPr>
          <w:ilvl w:val="0"/>
          <w:numId w:val="48"/>
        </w:numPr>
      </w:pPr>
      <w:r w:rsidRPr="00BF562F">
        <w:rPr>
          <w:b/>
        </w:rPr>
        <w:t>Asset Misappropriation</w:t>
      </w:r>
      <w:r>
        <w:t>: Theft of cash on hand, theft of cash receipts (skimming, cash larceny), fraudulent disbursements (billing schemes, payroll schemes, expense reimbursement schemes, check and payment tampering, register disbursements), inventory/asset theft (misuse, larceny).</w:t>
      </w:r>
    </w:p>
    <w:p w14:paraId="6425A3DB" w14:textId="77777777" w:rsidR="00BF562F" w:rsidRDefault="00BF562F" w:rsidP="00125AE4">
      <w:pPr>
        <w:numPr>
          <w:ilvl w:val="0"/>
          <w:numId w:val="48"/>
        </w:numPr>
      </w:pPr>
      <w:r w:rsidRPr="00BF562F">
        <w:rPr>
          <w:b/>
        </w:rPr>
        <w:t>Financial Statement Fraud</w:t>
      </w:r>
      <w:r>
        <w:t>: Net worth/income overstatement (timing differences, fictitious revenues, undisclosed liabilities and expenses, invalid asset valuations, improper disclosures), net worth/income understatements (timing inaccuracies, under-reported revenue, overstated liabilities and expenses, invalid asset valuations, improper disclosures).</w:t>
      </w:r>
    </w:p>
    <w:p w14:paraId="09D42388" w14:textId="15575CA9" w:rsidR="007D4638" w:rsidRDefault="007D4638" w:rsidP="007D4638">
      <w:pPr>
        <w:ind w:left="360"/>
      </w:pPr>
      <w:r w:rsidRPr="007D4638">
        <w:rPr>
          <w:b/>
          <w:bCs/>
        </w:rPr>
        <w:t>Action</w:t>
      </w:r>
      <w:r>
        <w:t>: List the types of fraud threats that are likely to happen in your organization.</w:t>
      </w:r>
    </w:p>
    <w:p w14:paraId="130BFCA0" w14:textId="65D62197" w:rsidR="00831075" w:rsidRDefault="00831075" w:rsidP="00831075">
      <w:pPr>
        <w:pStyle w:val="Label"/>
      </w:pPr>
      <w:r>
        <w:t xml:space="preserve">Table </w:t>
      </w:r>
      <w:r w:rsidR="00CC1EEE">
        <w:t>2</w:t>
      </w:r>
      <w:r>
        <w:t>.</w:t>
      </w:r>
      <w:r w:rsidR="00DD3D84">
        <w:t>1.2</w:t>
      </w:r>
      <w:r>
        <w:t xml:space="preserve"> Fraud Threats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036"/>
        <w:gridCol w:w="2949"/>
        <w:gridCol w:w="2304"/>
      </w:tblGrid>
      <w:tr w:rsidR="00831075" w14:paraId="3B0268C4" w14:textId="77777777" w:rsidTr="009C0400">
        <w:tc>
          <w:tcPr>
            <w:tcW w:w="1728" w:type="dxa"/>
            <w:shd w:val="clear" w:color="auto" w:fill="F2F2F2"/>
          </w:tcPr>
          <w:p w14:paraId="4DE74776" w14:textId="77777777" w:rsidR="00831075" w:rsidRPr="009C0400" w:rsidRDefault="00831075" w:rsidP="009C0400">
            <w:pPr>
              <w:jc w:val="center"/>
              <w:rPr>
                <w:b/>
              </w:rPr>
            </w:pPr>
            <w:r w:rsidRPr="009C0400">
              <w:rPr>
                <w:b/>
              </w:rPr>
              <w:t>Threat Agent</w:t>
            </w:r>
          </w:p>
          <w:p w14:paraId="3CAD62B1" w14:textId="77777777" w:rsidR="00831075" w:rsidRPr="00831075" w:rsidRDefault="00831075" w:rsidP="009C0400">
            <w:pPr>
              <w:jc w:val="center"/>
            </w:pPr>
            <w:r w:rsidRPr="00831075">
              <w:t xml:space="preserve">(e.g., </w:t>
            </w:r>
            <w:r>
              <w:t>vendor, employee, customer</w:t>
            </w:r>
            <w:r w:rsidRPr="00831075">
              <w:t>)</w:t>
            </w:r>
          </w:p>
        </w:tc>
        <w:tc>
          <w:tcPr>
            <w:tcW w:w="2070" w:type="dxa"/>
            <w:shd w:val="clear" w:color="auto" w:fill="F2F2F2"/>
          </w:tcPr>
          <w:p w14:paraId="62AFFE8F" w14:textId="77777777" w:rsidR="00831075" w:rsidRPr="009C0400" w:rsidRDefault="00831075" w:rsidP="009C0400">
            <w:pPr>
              <w:jc w:val="center"/>
              <w:rPr>
                <w:b/>
              </w:rPr>
            </w:pPr>
            <w:r w:rsidRPr="009C0400">
              <w:rPr>
                <w:b/>
              </w:rPr>
              <w:t>Threat</w:t>
            </w:r>
          </w:p>
          <w:p w14:paraId="14C5A11F" w14:textId="77777777" w:rsidR="00831075" w:rsidRPr="00831075" w:rsidRDefault="00831075" w:rsidP="009C0400">
            <w:pPr>
              <w:jc w:val="center"/>
            </w:pPr>
            <w:r w:rsidRPr="00831075">
              <w:t>(e.g.,</w:t>
            </w:r>
            <w:r>
              <w:t xml:space="preserve"> theft, skimmer, social engineering</w:t>
            </w:r>
            <w:r w:rsidRPr="00831075">
              <w:t>)</w:t>
            </w:r>
          </w:p>
        </w:tc>
        <w:tc>
          <w:tcPr>
            <w:tcW w:w="3060" w:type="dxa"/>
            <w:shd w:val="clear" w:color="auto" w:fill="F2F2F2"/>
          </w:tcPr>
          <w:p w14:paraId="7CC2EEAF" w14:textId="77777777" w:rsidR="00831075" w:rsidRPr="009C0400" w:rsidRDefault="00831075" w:rsidP="009C0400">
            <w:pPr>
              <w:jc w:val="center"/>
              <w:rPr>
                <w:b/>
              </w:rPr>
            </w:pPr>
            <w:r w:rsidRPr="009C0400">
              <w:rPr>
                <w:b/>
              </w:rPr>
              <w:t>Impact</w:t>
            </w:r>
          </w:p>
          <w:p w14:paraId="5D4BBA44" w14:textId="77777777" w:rsidR="00831075" w:rsidRPr="00831075" w:rsidRDefault="00831075" w:rsidP="009C0400">
            <w:pPr>
              <w:jc w:val="center"/>
            </w:pPr>
          </w:p>
        </w:tc>
        <w:tc>
          <w:tcPr>
            <w:tcW w:w="2358" w:type="dxa"/>
            <w:shd w:val="clear" w:color="auto" w:fill="F2F2F2"/>
          </w:tcPr>
          <w:p w14:paraId="3D35A4EF" w14:textId="77777777" w:rsidR="00831075" w:rsidRPr="009C0400" w:rsidRDefault="00831075" w:rsidP="009C0400">
            <w:pPr>
              <w:jc w:val="center"/>
              <w:rPr>
                <w:b/>
              </w:rPr>
            </w:pPr>
            <w:r w:rsidRPr="009C0400">
              <w:rPr>
                <w:b/>
              </w:rPr>
              <w:t>Control</w:t>
            </w:r>
          </w:p>
          <w:p w14:paraId="4E0543AF" w14:textId="77777777" w:rsidR="00831075" w:rsidRPr="00831075" w:rsidRDefault="00831075" w:rsidP="009C0400">
            <w:pPr>
              <w:jc w:val="center"/>
            </w:pPr>
            <w:r w:rsidRPr="00831075">
              <w:t>(e.g., segregation of duties, training, fraud hotline)</w:t>
            </w:r>
          </w:p>
        </w:tc>
      </w:tr>
      <w:tr w:rsidR="00831075" w14:paraId="4A0650F0" w14:textId="77777777" w:rsidTr="009C0400">
        <w:tc>
          <w:tcPr>
            <w:tcW w:w="1728" w:type="dxa"/>
            <w:shd w:val="clear" w:color="auto" w:fill="auto"/>
          </w:tcPr>
          <w:p w14:paraId="6679F906" w14:textId="77777777" w:rsidR="00831075" w:rsidRDefault="00831075" w:rsidP="009C0400"/>
        </w:tc>
        <w:tc>
          <w:tcPr>
            <w:tcW w:w="2070" w:type="dxa"/>
            <w:shd w:val="clear" w:color="auto" w:fill="auto"/>
          </w:tcPr>
          <w:p w14:paraId="70534281" w14:textId="77777777" w:rsidR="00831075" w:rsidRDefault="00831075" w:rsidP="009C0400"/>
        </w:tc>
        <w:tc>
          <w:tcPr>
            <w:tcW w:w="3060" w:type="dxa"/>
            <w:shd w:val="clear" w:color="auto" w:fill="auto"/>
          </w:tcPr>
          <w:p w14:paraId="452B3B36" w14:textId="77777777" w:rsidR="00831075" w:rsidRDefault="00831075" w:rsidP="009C0400"/>
        </w:tc>
        <w:tc>
          <w:tcPr>
            <w:tcW w:w="2358" w:type="dxa"/>
            <w:shd w:val="clear" w:color="auto" w:fill="auto"/>
          </w:tcPr>
          <w:p w14:paraId="268B5345" w14:textId="77777777" w:rsidR="00831075" w:rsidRDefault="00831075" w:rsidP="009C0400"/>
        </w:tc>
      </w:tr>
      <w:tr w:rsidR="00831075" w14:paraId="6853687C" w14:textId="77777777" w:rsidTr="009C0400">
        <w:tc>
          <w:tcPr>
            <w:tcW w:w="1728" w:type="dxa"/>
            <w:shd w:val="clear" w:color="auto" w:fill="auto"/>
          </w:tcPr>
          <w:p w14:paraId="6F5BDCFA" w14:textId="77777777" w:rsidR="00831075" w:rsidRDefault="00831075" w:rsidP="009C0400"/>
        </w:tc>
        <w:tc>
          <w:tcPr>
            <w:tcW w:w="2070" w:type="dxa"/>
            <w:shd w:val="clear" w:color="auto" w:fill="auto"/>
          </w:tcPr>
          <w:p w14:paraId="32396233" w14:textId="77777777" w:rsidR="00831075" w:rsidRDefault="00831075" w:rsidP="009C0400"/>
        </w:tc>
        <w:tc>
          <w:tcPr>
            <w:tcW w:w="3060" w:type="dxa"/>
            <w:shd w:val="clear" w:color="auto" w:fill="auto"/>
          </w:tcPr>
          <w:p w14:paraId="5E791046" w14:textId="77777777" w:rsidR="00831075" w:rsidRDefault="00831075" w:rsidP="009C0400"/>
        </w:tc>
        <w:tc>
          <w:tcPr>
            <w:tcW w:w="2358" w:type="dxa"/>
            <w:shd w:val="clear" w:color="auto" w:fill="auto"/>
          </w:tcPr>
          <w:p w14:paraId="65722DC9" w14:textId="77777777" w:rsidR="00831075" w:rsidRDefault="00831075" w:rsidP="009C0400"/>
        </w:tc>
      </w:tr>
      <w:tr w:rsidR="00831075" w14:paraId="0AC73B6D" w14:textId="77777777" w:rsidTr="009C0400">
        <w:tc>
          <w:tcPr>
            <w:tcW w:w="1728" w:type="dxa"/>
            <w:shd w:val="clear" w:color="auto" w:fill="auto"/>
          </w:tcPr>
          <w:p w14:paraId="62DC4F89" w14:textId="77777777" w:rsidR="00831075" w:rsidRDefault="00831075" w:rsidP="009C0400"/>
        </w:tc>
        <w:tc>
          <w:tcPr>
            <w:tcW w:w="2070" w:type="dxa"/>
            <w:shd w:val="clear" w:color="auto" w:fill="auto"/>
          </w:tcPr>
          <w:p w14:paraId="38E42997" w14:textId="77777777" w:rsidR="00831075" w:rsidRDefault="00831075" w:rsidP="009C0400"/>
        </w:tc>
        <w:tc>
          <w:tcPr>
            <w:tcW w:w="3060" w:type="dxa"/>
            <w:shd w:val="clear" w:color="auto" w:fill="auto"/>
          </w:tcPr>
          <w:p w14:paraId="241C5222" w14:textId="77777777" w:rsidR="00831075" w:rsidRDefault="00831075" w:rsidP="009C0400"/>
        </w:tc>
        <w:tc>
          <w:tcPr>
            <w:tcW w:w="2358" w:type="dxa"/>
            <w:shd w:val="clear" w:color="auto" w:fill="auto"/>
          </w:tcPr>
          <w:p w14:paraId="6D87B8BE" w14:textId="77777777" w:rsidR="00831075" w:rsidRDefault="00831075" w:rsidP="009C0400"/>
        </w:tc>
      </w:tr>
      <w:tr w:rsidR="00831075" w14:paraId="5AB6B1ED" w14:textId="77777777" w:rsidTr="009C0400">
        <w:tc>
          <w:tcPr>
            <w:tcW w:w="1728" w:type="dxa"/>
            <w:shd w:val="clear" w:color="auto" w:fill="auto"/>
          </w:tcPr>
          <w:p w14:paraId="183F7561" w14:textId="77777777" w:rsidR="00831075" w:rsidRDefault="00831075" w:rsidP="009C0400"/>
        </w:tc>
        <w:tc>
          <w:tcPr>
            <w:tcW w:w="2070" w:type="dxa"/>
            <w:shd w:val="clear" w:color="auto" w:fill="auto"/>
          </w:tcPr>
          <w:p w14:paraId="5586C73B" w14:textId="77777777" w:rsidR="00831075" w:rsidRDefault="00831075" w:rsidP="009C0400"/>
        </w:tc>
        <w:tc>
          <w:tcPr>
            <w:tcW w:w="3060" w:type="dxa"/>
            <w:shd w:val="clear" w:color="auto" w:fill="auto"/>
          </w:tcPr>
          <w:p w14:paraId="2E95F6BB" w14:textId="77777777" w:rsidR="00831075" w:rsidRDefault="00831075" w:rsidP="009C0400"/>
        </w:tc>
        <w:tc>
          <w:tcPr>
            <w:tcW w:w="2358" w:type="dxa"/>
            <w:shd w:val="clear" w:color="auto" w:fill="auto"/>
          </w:tcPr>
          <w:p w14:paraId="4A2724AC" w14:textId="77777777" w:rsidR="00831075" w:rsidRDefault="00831075" w:rsidP="009C0400"/>
        </w:tc>
      </w:tr>
      <w:tr w:rsidR="00831075" w14:paraId="1B8F7CEA" w14:textId="77777777" w:rsidTr="009C0400">
        <w:tc>
          <w:tcPr>
            <w:tcW w:w="1728" w:type="dxa"/>
            <w:shd w:val="clear" w:color="auto" w:fill="auto"/>
          </w:tcPr>
          <w:p w14:paraId="2DD4A9F7" w14:textId="77777777" w:rsidR="00831075" w:rsidRDefault="00831075" w:rsidP="009C0400"/>
        </w:tc>
        <w:tc>
          <w:tcPr>
            <w:tcW w:w="2070" w:type="dxa"/>
            <w:shd w:val="clear" w:color="auto" w:fill="auto"/>
          </w:tcPr>
          <w:p w14:paraId="52892C8A" w14:textId="77777777" w:rsidR="00831075" w:rsidRDefault="00831075" w:rsidP="009C0400"/>
        </w:tc>
        <w:tc>
          <w:tcPr>
            <w:tcW w:w="3060" w:type="dxa"/>
            <w:shd w:val="clear" w:color="auto" w:fill="auto"/>
          </w:tcPr>
          <w:p w14:paraId="737E92BB" w14:textId="77777777" w:rsidR="00831075" w:rsidRDefault="00831075" w:rsidP="009C0400"/>
        </w:tc>
        <w:tc>
          <w:tcPr>
            <w:tcW w:w="2358" w:type="dxa"/>
            <w:shd w:val="clear" w:color="auto" w:fill="auto"/>
          </w:tcPr>
          <w:p w14:paraId="59CFFFA7" w14:textId="77777777" w:rsidR="00831075" w:rsidRDefault="00831075" w:rsidP="009C0400"/>
        </w:tc>
      </w:tr>
    </w:tbl>
    <w:p w14:paraId="6AB7EF47" w14:textId="77777777" w:rsidR="00831075" w:rsidRPr="00831075" w:rsidRDefault="00831075" w:rsidP="00831075"/>
    <w:p w14:paraId="2D636191" w14:textId="77777777" w:rsidR="00672A50" w:rsidRDefault="00672A50" w:rsidP="009A04DA">
      <w:pPr>
        <w:pStyle w:val="Heading3"/>
      </w:pPr>
      <w:bookmarkStart w:id="22" w:name="_Toc268693109"/>
      <w:bookmarkStart w:id="23" w:name="_Toc329269685"/>
      <w:bookmarkStart w:id="24" w:name="_Toc155712296"/>
      <w:r>
        <w:t>Identify Social Engineering Threats</w:t>
      </w:r>
      <w:bookmarkEnd w:id="24"/>
    </w:p>
    <w:p w14:paraId="5434B7A6" w14:textId="68E20E4F" w:rsidR="00632852" w:rsidRDefault="00672A50" w:rsidP="00672A50">
      <w:r>
        <w:t>What may be the goals of social engineers as a threat?  Social engineering</w:t>
      </w:r>
      <w:r w:rsidR="00632852">
        <w:t xml:space="preserve"> may</w:t>
      </w:r>
      <w:r>
        <w:t xml:space="preserve"> includ</w:t>
      </w:r>
      <w:r w:rsidR="00632852">
        <w:t>e:</w:t>
      </w:r>
      <w:r>
        <w:t xml:space="preserve"> </w:t>
      </w:r>
    </w:p>
    <w:p w14:paraId="23E278D7" w14:textId="77777777" w:rsidR="00632852" w:rsidRDefault="00632852" w:rsidP="00632852">
      <w:pPr>
        <w:pStyle w:val="ListParagraph"/>
        <w:numPr>
          <w:ilvl w:val="0"/>
          <w:numId w:val="59"/>
        </w:numPr>
      </w:pPr>
      <w:r w:rsidRPr="00632852">
        <w:rPr>
          <w:b/>
          <w:bCs/>
        </w:rPr>
        <w:t>P</w:t>
      </w:r>
      <w:r w:rsidR="00672A50" w:rsidRPr="00632852">
        <w:rPr>
          <w:b/>
          <w:bCs/>
        </w:rPr>
        <w:t>hishing</w:t>
      </w:r>
      <w:r>
        <w:t>:</w:t>
      </w:r>
      <w:r w:rsidR="00672A50">
        <w:t xml:space="preserve"> a first ste</w:t>
      </w:r>
      <w:r>
        <w:t>p</w:t>
      </w:r>
      <w:r w:rsidR="00672A50">
        <w:t xml:space="preserve"> to attain a foothold in the internal network</w:t>
      </w:r>
      <w:r w:rsidR="00757306">
        <w:t xml:space="preserve"> by having employees click on links or open attachments</w:t>
      </w:r>
      <w:r>
        <w:t>; results in installed malware in the network</w:t>
      </w:r>
      <w:r w:rsidR="00672A50">
        <w:t xml:space="preserve">.  </w:t>
      </w:r>
    </w:p>
    <w:p w14:paraId="53A95000" w14:textId="32355123" w:rsidR="00632852" w:rsidRDefault="00632852" w:rsidP="00632852">
      <w:pPr>
        <w:pStyle w:val="ListParagraph"/>
        <w:numPr>
          <w:ilvl w:val="0"/>
          <w:numId w:val="59"/>
        </w:numPr>
      </w:pPr>
      <w:r w:rsidRPr="00632852">
        <w:rPr>
          <w:b/>
          <w:bCs/>
        </w:rPr>
        <w:t>Pretexting</w:t>
      </w:r>
      <w:r>
        <w:t>: Soc</w:t>
      </w:r>
      <w:r w:rsidR="00672A50">
        <w:t>ial engineerin</w:t>
      </w:r>
      <w:r>
        <w:t>g</w:t>
      </w:r>
      <w:r w:rsidR="00672A50">
        <w:t xml:space="preserve"> used to create fraudulent accounts, obtain</w:t>
      </w:r>
      <w:r>
        <w:t xml:space="preserve"> internal</w:t>
      </w:r>
      <w:r w:rsidR="00672A50">
        <w:t xml:space="preserve"> information, or exact favors within the organization</w:t>
      </w:r>
      <w:r>
        <w:t>, via phone, in-person or email accounts.</w:t>
      </w:r>
    </w:p>
    <w:p w14:paraId="7D1995A3" w14:textId="6416A744" w:rsidR="00632852" w:rsidRDefault="00632852" w:rsidP="00632852">
      <w:pPr>
        <w:pStyle w:val="ListParagraph"/>
        <w:numPr>
          <w:ilvl w:val="0"/>
          <w:numId w:val="59"/>
        </w:numPr>
      </w:pPr>
      <w:r w:rsidRPr="00632852">
        <w:rPr>
          <w:b/>
          <w:bCs/>
        </w:rPr>
        <w:t>Business Email Compromise</w:t>
      </w:r>
      <w:r>
        <w:t>: Take over an executive’s email account or impersonate an executive in a deep fake video conference, in order to demand payment or force a transaction.</w:t>
      </w:r>
    </w:p>
    <w:p w14:paraId="58A2CB4B" w14:textId="76CB4352" w:rsidR="00C22F6F" w:rsidRDefault="007D4638" w:rsidP="00672A50">
      <w:r w:rsidRPr="007D4638">
        <w:rPr>
          <w:b/>
          <w:bCs/>
        </w:rPr>
        <w:t>Action</w:t>
      </w:r>
      <w:r>
        <w:t xml:space="preserve">: </w:t>
      </w:r>
      <w:r w:rsidR="00632852">
        <w:t xml:space="preserve">What </w:t>
      </w:r>
      <w:r w:rsidR="00757306">
        <w:t>types of social engineering threats are likely to happen in your organization?</w:t>
      </w:r>
    </w:p>
    <w:p w14:paraId="785DF15B" w14:textId="16B36A4C" w:rsidR="00DD3D84" w:rsidRDefault="00DD3D84" w:rsidP="00DD3D84">
      <w:pPr>
        <w:pStyle w:val="Label"/>
      </w:pPr>
      <w:r>
        <w:t xml:space="preserve">Table </w:t>
      </w:r>
      <w:r w:rsidR="00CC1EEE">
        <w:t>2</w:t>
      </w:r>
      <w:r>
        <w:t>.1.3 Social Engineering Threats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7014"/>
      </w:tblGrid>
      <w:tr w:rsidR="00757306" w14:paraId="2BED6394" w14:textId="77777777" w:rsidTr="00CA0287">
        <w:tc>
          <w:tcPr>
            <w:tcW w:w="1998" w:type="dxa"/>
            <w:shd w:val="clear" w:color="auto" w:fill="F2F2F2"/>
          </w:tcPr>
          <w:p w14:paraId="47012C97" w14:textId="77777777" w:rsidR="00757306" w:rsidRDefault="00757306" w:rsidP="00CA0287">
            <w:pPr>
              <w:jc w:val="center"/>
            </w:pPr>
            <w:r>
              <w:t>Action or information to be gained</w:t>
            </w:r>
          </w:p>
        </w:tc>
        <w:tc>
          <w:tcPr>
            <w:tcW w:w="7218" w:type="dxa"/>
            <w:shd w:val="clear" w:color="auto" w:fill="F2F2F2"/>
          </w:tcPr>
          <w:p w14:paraId="13187280" w14:textId="77777777" w:rsidR="00757306" w:rsidRDefault="00C22F6F" w:rsidP="00CA0287">
            <w:pPr>
              <w:jc w:val="center"/>
            </w:pPr>
            <w:r>
              <w:t>Example means of social engineering</w:t>
            </w:r>
          </w:p>
        </w:tc>
      </w:tr>
      <w:tr w:rsidR="00757306" w14:paraId="7B1FB75A" w14:textId="77777777" w:rsidTr="00CA0287">
        <w:tc>
          <w:tcPr>
            <w:tcW w:w="1998" w:type="dxa"/>
            <w:shd w:val="clear" w:color="auto" w:fill="auto"/>
          </w:tcPr>
          <w:p w14:paraId="4D11FEC1" w14:textId="77777777" w:rsidR="00757306" w:rsidRDefault="00757306" w:rsidP="00672A50"/>
        </w:tc>
        <w:tc>
          <w:tcPr>
            <w:tcW w:w="7218" w:type="dxa"/>
            <w:shd w:val="clear" w:color="auto" w:fill="auto"/>
          </w:tcPr>
          <w:p w14:paraId="466711B9" w14:textId="77777777" w:rsidR="00757306" w:rsidRDefault="00757306" w:rsidP="00672A50"/>
        </w:tc>
      </w:tr>
      <w:tr w:rsidR="00757306" w14:paraId="672AC40E" w14:textId="77777777" w:rsidTr="00CA0287">
        <w:tc>
          <w:tcPr>
            <w:tcW w:w="1998" w:type="dxa"/>
            <w:shd w:val="clear" w:color="auto" w:fill="auto"/>
          </w:tcPr>
          <w:p w14:paraId="0AC9ED09" w14:textId="77777777" w:rsidR="00757306" w:rsidRDefault="00757306" w:rsidP="00672A50"/>
        </w:tc>
        <w:tc>
          <w:tcPr>
            <w:tcW w:w="7218" w:type="dxa"/>
            <w:shd w:val="clear" w:color="auto" w:fill="auto"/>
          </w:tcPr>
          <w:p w14:paraId="7F973720" w14:textId="77777777" w:rsidR="00757306" w:rsidRDefault="00757306" w:rsidP="00672A50"/>
        </w:tc>
      </w:tr>
      <w:tr w:rsidR="00757306" w14:paraId="7899FA2B" w14:textId="77777777" w:rsidTr="00CA0287">
        <w:tc>
          <w:tcPr>
            <w:tcW w:w="1998" w:type="dxa"/>
            <w:shd w:val="clear" w:color="auto" w:fill="auto"/>
          </w:tcPr>
          <w:p w14:paraId="6EB0299F" w14:textId="77777777" w:rsidR="00757306" w:rsidRDefault="00757306" w:rsidP="00672A50"/>
        </w:tc>
        <w:tc>
          <w:tcPr>
            <w:tcW w:w="7218" w:type="dxa"/>
            <w:shd w:val="clear" w:color="auto" w:fill="auto"/>
          </w:tcPr>
          <w:p w14:paraId="77399F1C" w14:textId="77777777" w:rsidR="00757306" w:rsidRDefault="00757306" w:rsidP="00672A50"/>
        </w:tc>
      </w:tr>
      <w:tr w:rsidR="00757306" w14:paraId="785F5D36" w14:textId="77777777" w:rsidTr="00CA0287">
        <w:tc>
          <w:tcPr>
            <w:tcW w:w="1998" w:type="dxa"/>
            <w:shd w:val="clear" w:color="auto" w:fill="auto"/>
          </w:tcPr>
          <w:p w14:paraId="461F2D58" w14:textId="77777777" w:rsidR="00757306" w:rsidRDefault="00757306" w:rsidP="00672A50"/>
        </w:tc>
        <w:tc>
          <w:tcPr>
            <w:tcW w:w="7218" w:type="dxa"/>
            <w:shd w:val="clear" w:color="auto" w:fill="auto"/>
          </w:tcPr>
          <w:p w14:paraId="351B6E33" w14:textId="77777777" w:rsidR="00757306" w:rsidRDefault="00757306" w:rsidP="00672A50"/>
        </w:tc>
      </w:tr>
    </w:tbl>
    <w:p w14:paraId="7D87D3C7" w14:textId="77777777" w:rsidR="00757306" w:rsidRPr="00672A50" w:rsidRDefault="00757306" w:rsidP="00672A50"/>
    <w:p w14:paraId="5ED48089" w14:textId="77777777" w:rsidR="002D03C0" w:rsidRDefault="00672A50" w:rsidP="009A04DA">
      <w:pPr>
        <w:pStyle w:val="Heading3"/>
      </w:pPr>
      <w:bookmarkStart w:id="25" w:name="_Toc155712297"/>
      <w:r>
        <w:t>Identify</w:t>
      </w:r>
      <w:r w:rsidR="002D03C0">
        <w:t xml:space="preserve"> </w:t>
      </w:r>
      <w:r>
        <w:t xml:space="preserve">Applicable </w:t>
      </w:r>
      <w:r w:rsidR="002D03C0">
        <w:t>Regulation</w:t>
      </w:r>
      <w:bookmarkEnd w:id="22"/>
      <w:bookmarkEnd w:id="23"/>
      <w:r>
        <w:t>/Standards</w:t>
      </w:r>
      <w:bookmarkEnd w:id="25"/>
    </w:p>
    <w:p w14:paraId="195402BB" w14:textId="77777777" w:rsidR="00831075" w:rsidRDefault="00831075" w:rsidP="00831075">
      <w:pPr>
        <w:pStyle w:val="BodyText"/>
      </w:pPr>
      <w:r>
        <w:t>Organizations must adhere to specific legislation, depending on industry.  This section outlines regulations or standards related to information security, applicable to certain industries.  Since this workbook is general in nature, it does not address specific issues related to particular regulations.  This section addresses which parts of the textbook certain specific regulation requires.</w:t>
      </w:r>
    </w:p>
    <w:p w14:paraId="46F9762E" w14:textId="77777777" w:rsidR="002D03C0" w:rsidRPr="006B6AA0" w:rsidRDefault="002D03C0" w:rsidP="002D03C0">
      <w:pPr>
        <w:pStyle w:val="BodyText"/>
        <w:rPr>
          <w:b/>
        </w:rPr>
      </w:pPr>
      <w:r>
        <w:rPr>
          <w:b/>
        </w:rPr>
        <w:t>Regulation</w:t>
      </w:r>
      <w:r w:rsidR="00FB000D">
        <w:rPr>
          <w:b/>
        </w:rPr>
        <w:t>/Standards</w:t>
      </w:r>
      <w:r>
        <w:rPr>
          <w:b/>
        </w:rPr>
        <w:t xml:space="preserve"> affecting many Organizations and Businesse</w:t>
      </w:r>
      <w:r w:rsidRPr="006B6AA0">
        <w:rPr>
          <w:b/>
        </w:rPr>
        <w:t>s</w:t>
      </w:r>
    </w:p>
    <w:p w14:paraId="6B37B007" w14:textId="77777777" w:rsidR="002D03C0" w:rsidRPr="007E7861" w:rsidRDefault="002D03C0" w:rsidP="002D03C0">
      <w:pPr>
        <w:spacing w:line="276" w:lineRule="auto"/>
        <w:jc w:val="left"/>
        <w:rPr>
          <w:rFonts w:eastAsia="Calibri"/>
          <w:sz w:val="22"/>
          <w:szCs w:val="22"/>
        </w:rPr>
      </w:pPr>
      <w:r w:rsidRPr="007E7861">
        <w:rPr>
          <w:rFonts w:eastAsia="Calibri"/>
          <w:b/>
          <w:sz w:val="22"/>
          <w:szCs w:val="22"/>
        </w:rPr>
        <w:t>Payment Card Industry – Data Security Standard (PCI DSS):</w:t>
      </w:r>
      <w:r w:rsidRPr="00494882">
        <w:rPr>
          <w:rFonts w:eastAsia="Calibri"/>
          <w:sz w:val="22"/>
          <w:szCs w:val="22"/>
        </w:rPr>
        <w:t xml:space="preserve"> These industry-oriented compliance standards are designed to protect customer-sensitive credit/debit card information. These </w:t>
      </w:r>
      <w:r w:rsidRPr="00494882">
        <w:rPr>
          <w:rFonts w:eastAsia="Calibri"/>
          <w:sz w:val="22"/>
          <w:szCs w:val="22"/>
        </w:rPr>
        <w:lastRenderedPageBreak/>
        <w:t>standards protect full magnetic data or equivalent data on a chip, card validation code or value (CAV2/CID/CVC2/CVV2) and personal ide</w:t>
      </w:r>
      <w:r>
        <w:rPr>
          <w:rFonts w:eastAsia="Calibri"/>
          <w:sz w:val="22"/>
          <w:szCs w:val="22"/>
        </w:rPr>
        <w:t xml:space="preserve">ntification number (PIN) data. </w:t>
      </w:r>
    </w:p>
    <w:p w14:paraId="5268FD45" w14:textId="77777777" w:rsidR="002D03C0" w:rsidRPr="00001B51" w:rsidRDefault="002D03C0" w:rsidP="002D03C0">
      <w:pPr>
        <w:pStyle w:val="BodyText"/>
      </w:pPr>
      <w:r>
        <w:rPr>
          <w:b/>
        </w:rPr>
        <w:t xml:space="preserve">Breach </w:t>
      </w:r>
      <w:r w:rsidRPr="006B6AA0">
        <w:rPr>
          <w:b/>
        </w:rPr>
        <w:t>Notification Laws</w:t>
      </w:r>
      <w:r>
        <w:t xml:space="preserve">:  Most U.S. states and territories require that if an organization divulges certain personal information, it is required to notify all affected persons.  Commonly, this personal information includes Social Security numbers, driver’s license numbers or state IDs, financial account information, DNA, and biometric data.    </w:t>
      </w:r>
    </w:p>
    <w:p w14:paraId="20C91C4E" w14:textId="77777777" w:rsidR="002D03C0" w:rsidRPr="006B6AA0" w:rsidRDefault="002D03C0" w:rsidP="002D03C0">
      <w:pPr>
        <w:pStyle w:val="BodyText"/>
        <w:rPr>
          <w:b/>
        </w:rPr>
      </w:pPr>
      <w:r w:rsidRPr="006B6AA0">
        <w:rPr>
          <w:b/>
        </w:rPr>
        <w:t>Specific Industries</w:t>
      </w:r>
    </w:p>
    <w:p w14:paraId="5E4FA6D0" w14:textId="77777777" w:rsidR="002D03C0" w:rsidRPr="001C4BA8" w:rsidRDefault="002D03C0" w:rsidP="002D03C0">
      <w:pPr>
        <w:pStyle w:val="BodyText"/>
      </w:pPr>
      <w:r w:rsidRPr="007E7861">
        <w:rPr>
          <w:b/>
        </w:rPr>
        <w:t>Family Education Rights and Privacy Act (FERPA):</w:t>
      </w:r>
      <w:r w:rsidRPr="007701FC">
        <w:t xml:space="preserve">  </w:t>
      </w:r>
      <w:r>
        <w:t xml:space="preserve">This federal law protects the privacy of student education records. </w:t>
      </w:r>
    </w:p>
    <w:p w14:paraId="30BF6888" w14:textId="77777777" w:rsidR="002D03C0" w:rsidRDefault="002D03C0" w:rsidP="002D03C0">
      <w:pPr>
        <w:pStyle w:val="BodyText"/>
      </w:pPr>
      <w:r w:rsidRPr="007E7861">
        <w:rPr>
          <w:b/>
        </w:rPr>
        <w:t>Federal Information Security Management Act (FISMA):</w:t>
      </w:r>
      <w:r>
        <w:t xml:space="preserve"> This law ensures that information supporting the operations and assets of U.S. federal agencies are secured.  This also applies to their contractors or contracting agencies.  </w:t>
      </w:r>
    </w:p>
    <w:p w14:paraId="3A1A039F" w14:textId="77777777" w:rsidR="002D03C0" w:rsidRDefault="002D03C0" w:rsidP="002D03C0">
      <w:pPr>
        <w:pStyle w:val="BodyText"/>
      </w:pPr>
      <w:r w:rsidRPr="009063CF">
        <w:rPr>
          <w:b/>
        </w:rPr>
        <w:t>Gramm-Leach-Bliley</w:t>
      </w:r>
      <w:r>
        <w:rPr>
          <w:b/>
        </w:rPr>
        <w:t xml:space="preserve"> (GLB)</w:t>
      </w:r>
      <w:r w:rsidRPr="009063CF">
        <w:rPr>
          <w:b/>
        </w:rPr>
        <w:t>:</w:t>
      </w:r>
      <w:r>
        <w:t xml:space="preserve">  Organizations handling financial accounts require security well beyond the reach of this workbook.</w:t>
      </w:r>
    </w:p>
    <w:p w14:paraId="1309B8EA" w14:textId="77777777" w:rsidR="002D03C0" w:rsidRPr="00001DC7" w:rsidRDefault="002D03C0" w:rsidP="002D03C0">
      <w:pPr>
        <w:pStyle w:val="BodyText"/>
      </w:pPr>
      <w:r w:rsidRPr="007E7861">
        <w:rPr>
          <w:b/>
        </w:rPr>
        <w:t>Red Flag Rule</w:t>
      </w:r>
      <w:r>
        <w:t>:  Any organization that provides credit to customers, via</w:t>
      </w:r>
      <w:r w:rsidRPr="007E7861">
        <w:t xml:space="preserve"> credit card accounts, utility accounts, ce</w:t>
      </w:r>
      <w:r>
        <w:t>ll phone accounts, and retail</w:t>
      </w:r>
      <w:r w:rsidRPr="007E7861">
        <w:t xml:space="preserve"> financing</w:t>
      </w:r>
      <w:r>
        <w:t xml:space="preserve"> plans, must adhere to this rule.</w:t>
      </w:r>
    </w:p>
    <w:p w14:paraId="7707ADCA" w14:textId="77777777" w:rsidR="002D03C0" w:rsidRDefault="002D03C0" w:rsidP="002D03C0">
      <w:pPr>
        <w:pStyle w:val="BodyText"/>
      </w:pPr>
      <w:r w:rsidRPr="007E7861">
        <w:rPr>
          <w:b/>
        </w:rPr>
        <w:t>Health Insurance Portability and Accountability Act (HIPAA/HITECH):</w:t>
      </w:r>
      <w:r>
        <w:t xml:space="preserve"> Medical and other organizations that handle patient records are affected, including doctors, dentists, psychologists, hospitals, and those ‘Business Associate’ organizations which work with these medical organizations.  Any organization that retains patient records must adhere.</w:t>
      </w:r>
    </w:p>
    <w:p w14:paraId="7CA314D7" w14:textId="77777777" w:rsidR="002D03C0" w:rsidRDefault="002D03C0" w:rsidP="002D03C0">
      <w:pPr>
        <w:pStyle w:val="BodyText"/>
      </w:pPr>
      <w:r w:rsidRPr="00766AAD">
        <w:rPr>
          <w:b/>
        </w:rPr>
        <w:t xml:space="preserve">Sarbanes-Oxley </w:t>
      </w:r>
      <w:r>
        <w:rPr>
          <w:b/>
        </w:rPr>
        <w:t xml:space="preserve">Act </w:t>
      </w:r>
      <w:r w:rsidRPr="00766AAD">
        <w:rPr>
          <w:b/>
        </w:rPr>
        <w:t>(SOX)</w:t>
      </w:r>
      <w:r>
        <w:t>:  Publicly-traded companies must adhere to this legislation.  Non-profits must adhere to parts of this regulation.</w:t>
      </w:r>
    </w:p>
    <w:p w14:paraId="1763830E" w14:textId="77777777" w:rsidR="00FB000D" w:rsidRDefault="00FB000D" w:rsidP="002D03C0">
      <w:pPr>
        <w:pStyle w:val="BodyText"/>
      </w:pPr>
      <w:r w:rsidRPr="00CC1EEE">
        <w:rPr>
          <w:b/>
          <w:bCs/>
        </w:rPr>
        <w:t>General Data Protection Regulation (GDPR):</w:t>
      </w:r>
      <w:r>
        <w:t xml:space="preserve"> If your organization does business in Europe, then this European regulation protects privacy and security in a comprehensive way.</w:t>
      </w:r>
    </w:p>
    <w:p w14:paraId="5FA768CE" w14:textId="77CAAF4F" w:rsidR="00FB000D" w:rsidRDefault="007D4638" w:rsidP="002D03C0">
      <w:pPr>
        <w:pStyle w:val="BodyText"/>
      </w:pPr>
      <w:r w:rsidRPr="007D4638">
        <w:rPr>
          <w:b/>
          <w:bCs/>
        </w:rPr>
        <w:t>Action:</w:t>
      </w:r>
      <w:r>
        <w:t xml:space="preserve"> </w:t>
      </w:r>
      <w:r w:rsidR="00FB000D">
        <w:t>What regulations</w:t>
      </w:r>
      <w:r>
        <w:t xml:space="preserve"> or standards</w:t>
      </w:r>
      <w:r w:rsidR="00FB000D">
        <w:t xml:space="preserve"> should your organization be concerned with?</w:t>
      </w:r>
      <w:r>
        <w:t xml:space="preserve"> Complete Table 2.1.4.</w:t>
      </w:r>
    </w:p>
    <w:p w14:paraId="346C93EF" w14:textId="7A281A48" w:rsidR="00DD3D84" w:rsidRDefault="00DD3D84" w:rsidP="00DD3D84">
      <w:pPr>
        <w:pStyle w:val="Label"/>
      </w:pPr>
      <w:r>
        <w:t xml:space="preserve">Table </w:t>
      </w:r>
      <w:r w:rsidR="00CC1EEE">
        <w:t>2</w:t>
      </w:r>
      <w:r>
        <w:t>.1.4 Regulatory Concerns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6672"/>
      </w:tblGrid>
      <w:tr w:rsidR="00FB000D" w14:paraId="60472CC4" w14:textId="77777777" w:rsidTr="00CA0287">
        <w:tc>
          <w:tcPr>
            <w:tcW w:w="2358" w:type="dxa"/>
            <w:shd w:val="clear" w:color="auto" w:fill="F2F2F2"/>
          </w:tcPr>
          <w:p w14:paraId="4473FD48" w14:textId="77777777" w:rsidR="00FB000D" w:rsidRDefault="00FB000D" w:rsidP="00CA0287">
            <w:pPr>
              <w:pStyle w:val="BodyText"/>
              <w:jc w:val="center"/>
            </w:pPr>
            <w:r>
              <w:t>Regulation</w:t>
            </w:r>
          </w:p>
        </w:tc>
        <w:tc>
          <w:tcPr>
            <w:tcW w:w="6858" w:type="dxa"/>
            <w:shd w:val="clear" w:color="auto" w:fill="F2F2F2"/>
          </w:tcPr>
          <w:p w14:paraId="30C89B9C" w14:textId="77777777" w:rsidR="00FB000D" w:rsidRDefault="00FB000D" w:rsidP="00CA0287">
            <w:pPr>
              <w:pStyle w:val="BodyText"/>
              <w:ind w:firstLine="720"/>
              <w:jc w:val="center"/>
            </w:pPr>
            <w:r>
              <w:t>Aspects of Organization:</w:t>
            </w:r>
          </w:p>
          <w:p w14:paraId="1B066B18" w14:textId="77777777" w:rsidR="00FB000D" w:rsidRDefault="00FB000D" w:rsidP="00CA0287">
            <w:pPr>
              <w:pStyle w:val="BodyText"/>
              <w:ind w:firstLine="720"/>
              <w:jc w:val="center"/>
            </w:pPr>
            <w:r>
              <w:t>Protected Information</w:t>
            </w:r>
          </w:p>
        </w:tc>
      </w:tr>
      <w:tr w:rsidR="00FB000D" w14:paraId="08C8B7D7" w14:textId="77777777" w:rsidTr="00CA0287">
        <w:tc>
          <w:tcPr>
            <w:tcW w:w="2358" w:type="dxa"/>
            <w:shd w:val="clear" w:color="auto" w:fill="auto"/>
          </w:tcPr>
          <w:p w14:paraId="258D4C1F" w14:textId="77777777" w:rsidR="00FB000D" w:rsidRDefault="00FB000D" w:rsidP="002D03C0">
            <w:pPr>
              <w:pStyle w:val="BodyText"/>
            </w:pPr>
          </w:p>
        </w:tc>
        <w:tc>
          <w:tcPr>
            <w:tcW w:w="6858" w:type="dxa"/>
            <w:shd w:val="clear" w:color="auto" w:fill="auto"/>
          </w:tcPr>
          <w:p w14:paraId="38AE10D6" w14:textId="77777777" w:rsidR="00FB000D" w:rsidRDefault="00FB000D" w:rsidP="002D03C0">
            <w:pPr>
              <w:pStyle w:val="BodyText"/>
            </w:pPr>
          </w:p>
        </w:tc>
      </w:tr>
      <w:tr w:rsidR="00FB000D" w14:paraId="478CA35F" w14:textId="77777777" w:rsidTr="00CA0287">
        <w:tc>
          <w:tcPr>
            <w:tcW w:w="2358" w:type="dxa"/>
            <w:shd w:val="clear" w:color="auto" w:fill="auto"/>
          </w:tcPr>
          <w:p w14:paraId="17415B45" w14:textId="77777777" w:rsidR="00FB000D" w:rsidRDefault="00FB000D" w:rsidP="002D03C0">
            <w:pPr>
              <w:pStyle w:val="BodyText"/>
            </w:pPr>
          </w:p>
        </w:tc>
        <w:tc>
          <w:tcPr>
            <w:tcW w:w="6858" w:type="dxa"/>
            <w:shd w:val="clear" w:color="auto" w:fill="auto"/>
          </w:tcPr>
          <w:p w14:paraId="41572754" w14:textId="77777777" w:rsidR="00FB000D" w:rsidRDefault="00FB000D" w:rsidP="002D03C0">
            <w:pPr>
              <w:pStyle w:val="BodyText"/>
            </w:pPr>
          </w:p>
        </w:tc>
      </w:tr>
      <w:tr w:rsidR="00FB000D" w14:paraId="4631E213" w14:textId="77777777" w:rsidTr="00CA0287">
        <w:tc>
          <w:tcPr>
            <w:tcW w:w="2358" w:type="dxa"/>
            <w:shd w:val="clear" w:color="auto" w:fill="auto"/>
          </w:tcPr>
          <w:p w14:paraId="796455E4" w14:textId="77777777" w:rsidR="00FB000D" w:rsidRDefault="00FB000D" w:rsidP="002D03C0">
            <w:pPr>
              <w:pStyle w:val="BodyText"/>
            </w:pPr>
          </w:p>
        </w:tc>
        <w:tc>
          <w:tcPr>
            <w:tcW w:w="6858" w:type="dxa"/>
            <w:shd w:val="clear" w:color="auto" w:fill="auto"/>
          </w:tcPr>
          <w:p w14:paraId="193FF8A0" w14:textId="77777777" w:rsidR="00FB000D" w:rsidRDefault="00FB000D" w:rsidP="002D03C0">
            <w:pPr>
              <w:pStyle w:val="BodyText"/>
            </w:pPr>
          </w:p>
        </w:tc>
      </w:tr>
      <w:tr w:rsidR="00FB000D" w14:paraId="12BB74AA" w14:textId="77777777" w:rsidTr="00CA0287">
        <w:tc>
          <w:tcPr>
            <w:tcW w:w="2358" w:type="dxa"/>
            <w:shd w:val="clear" w:color="auto" w:fill="auto"/>
          </w:tcPr>
          <w:p w14:paraId="02BAC57A" w14:textId="77777777" w:rsidR="00FB000D" w:rsidRDefault="00FB000D" w:rsidP="002D03C0">
            <w:pPr>
              <w:pStyle w:val="BodyText"/>
            </w:pPr>
          </w:p>
        </w:tc>
        <w:tc>
          <w:tcPr>
            <w:tcW w:w="6858" w:type="dxa"/>
            <w:shd w:val="clear" w:color="auto" w:fill="auto"/>
          </w:tcPr>
          <w:p w14:paraId="5236933D" w14:textId="77777777" w:rsidR="00FB000D" w:rsidRDefault="00FB000D" w:rsidP="002D03C0">
            <w:pPr>
              <w:pStyle w:val="BodyText"/>
            </w:pPr>
          </w:p>
        </w:tc>
      </w:tr>
    </w:tbl>
    <w:p w14:paraId="3C775EA5" w14:textId="77777777" w:rsidR="00FB000D" w:rsidRDefault="00FB000D" w:rsidP="002D03C0">
      <w:pPr>
        <w:pStyle w:val="BodyText"/>
      </w:pPr>
    </w:p>
    <w:p w14:paraId="4A76C552" w14:textId="77777777" w:rsidR="002D03C0" w:rsidRDefault="002D03C0" w:rsidP="002D03C0">
      <w:pPr>
        <w:pStyle w:val="BodyText"/>
      </w:pPr>
      <w:r>
        <w:t>The table below outlines textbook chapters that should be addressed per regulation.  In most cases, workbook section names are similar to textbook chapter names.</w:t>
      </w:r>
    </w:p>
    <w:p w14:paraId="497CAB69" w14:textId="77777777" w:rsidR="002D03C0" w:rsidRDefault="002D03C0" w:rsidP="002D03C0">
      <w:pPr>
        <w:pStyle w:val="BodyText"/>
      </w:pPr>
      <w:r>
        <w:t>Bold or highlight the regulations that apply to your organization.</w:t>
      </w:r>
    </w:p>
    <w:p w14:paraId="4EC8C611" w14:textId="65A004C9" w:rsidR="002D03C0" w:rsidRDefault="002D03C0" w:rsidP="002D03C0">
      <w:pPr>
        <w:pStyle w:val="Label"/>
      </w:pPr>
      <w:r>
        <w:lastRenderedPageBreak/>
        <w:t xml:space="preserve">Table </w:t>
      </w:r>
      <w:r w:rsidR="00CC1EEE">
        <w:t>2</w:t>
      </w:r>
      <w:r>
        <w:t>.</w:t>
      </w:r>
      <w:r w:rsidR="00831075">
        <w:t>1.</w:t>
      </w:r>
      <w:r w:rsidR="00DD3D84">
        <w:t>5</w:t>
      </w:r>
      <w:r>
        <w:t>: Required (X) and Recommended (R) Textbook Sections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5"/>
        <w:gridCol w:w="896"/>
        <w:gridCol w:w="950"/>
        <w:gridCol w:w="697"/>
        <w:gridCol w:w="696"/>
        <w:gridCol w:w="643"/>
        <w:gridCol w:w="950"/>
        <w:gridCol w:w="963"/>
        <w:gridCol w:w="657"/>
      </w:tblGrid>
      <w:tr w:rsidR="002D03C0" w:rsidRPr="001F4D13" w14:paraId="48E2FE20" w14:textId="77777777" w:rsidTr="001A5458">
        <w:tc>
          <w:tcPr>
            <w:tcW w:w="1665" w:type="dxa"/>
            <w:shd w:val="clear" w:color="auto" w:fill="F2F2F2"/>
          </w:tcPr>
          <w:p w14:paraId="07635BBC" w14:textId="77777777" w:rsidR="002D03C0" w:rsidRPr="007E7861" w:rsidRDefault="002D03C0" w:rsidP="00831075">
            <w:pPr>
              <w:pStyle w:val="NoSpacing"/>
            </w:pPr>
            <w:r w:rsidRPr="007E7861">
              <w:t>Chapter</w:t>
            </w:r>
          </w:p>
          <w:p w14:paraId="09C301CF" w14:textId="77777777" w:rsidR="002D03C0" w:rsidRPr="007E7861" w:rsidRDefault="002D03C0" w:rsidP="00831075">
            <w:pPr>
              <w:pStyle w:val="NoSpacing"/>
            </w:pPr>
            <w:r w:rsidRPr="007E7861">
              <w:t>Notation:  R=Required        A=Advisable</w:t>
            </w:r>
          </w:p>
        </w:tc>
        <w:tc>
          <w:tcPr>
            <w:tcW w:w="896" w:type="dxa"/>
            <w:shd w:val="clear" w:color="auto" w:fill="F2F2F2"/>
          </w:tcPr>
          <w:p w14:paraId="192912C1" w14:textId="77777777" w:rsidR="002D03C0" w:rsidRPr="007E7861" w:rsidRDefault="002D03C0" w:rsidP="00831075">
            <w:pPr>
              <w:pStyle w:val="NoSpacing"/>
            </w:pPr>
            <w:r w:rsidRPr="007E7861">
              <w:t>State</w:t>
            </w:r>
          </w:p>
          <w:p w14:paraId="57C14490" w14:textId="77777777" w:rsidR="002D03C0" w:rsidRPr="007E7861" w:rsidRDefault="002D03C0" w:rsidP="00831075">
            <w:pPr>
              <w:pStyle w:val="NoSpacing"/>
            </w:pPr>
            <w:r w:rsidRPr="007E7861">
              <w:t>Breach</w:t>
            </w:r>
          </w:p>
        </w:tc>
        <w:tc>
          <w:tcPr>
            <w:tcW w:w="950" w:type="dxa"/>
            <w:shd w:val="clear" w:color="auto" w:fill="F2F2F2"/>
          </w:tcPr>
          <w:p w14:paraId="2C7028F9" w14:textId="77777777" w:rsidR="002D03C0" w:rsidRPr="007E7861" w:rsidRDefault="002D03C0" w:rsidP="00831075">
            <w:pPr>
              <w:pStyle w:val="NoSpacing"/>
            </w:pPr>
            <w:r w:rsidRPr="007E7861">
              <w:t>HIPAA</w:t>
            </w:r>
          </w:p>
        </w:tc>
        <w:tc>
          <w:tcPr>
            <w:tcW w:w="697" w:type="dxa"/>
            <w:shd w:val="clear" w:color="auto" w:fill="F2F2F2"/>
          </w:tcPr>
          <w:p w14:paraId="65E09812" w14:textId="77777777" w:rsidR="002D03C0" w:rsidRPr="007E7861" w:rsidRDefault="002D03C0" w:rsidP="00831075">
            <w:pPr>
              <w:pStyle w:val="NoSpacing"/>
            </w:pPr>
            <w:r w:rsidRPr="007E7861">
              <w:t>SOX</w:t>
            </w:r>
          </w:p>
        </w:tc>
        <w:tc>
          <w:tcPr>
            <w:tcW w:w="696" w:type="dxa"/>
            <w:shd w:val="clear" w:color="auto" w:fill="F2F2F2"/>
          </w:tcPr>
          <w:p w14:paraId="7436CC8B" w14:textId="77777777" w:rsidR="002D03C0" w:rsidRPr="007E7861" w:rsidRDefault="002D03C0" w:rsidP="00831075">
            <w:pPr>
              <w:pStyle w:val="NoSpacing"/>
            </w:pPr>
            <w:r w:rsidRPr="007E7861">
              <w:t>GLB</w:t>
            </w:r>
          </w:p>
        </w:tc>
        <w:tc>
          <w:tcPr>
            <w:tcW w:w="643" w:type="dxa"/>
            <w:shd w:val="clear" w:color="auto" w:fill="F2F2F2"/>
          </w:tcPr>
          <w:p w14:paraId="7551E0D0" w14:textId="77777777" w:rsidR="002D03C0" w:rsidRPr="007E7861" w:rsidRDefault="002D03C0" w:rsidP="00831075">
            <w:pPr>
              <w:pStyle w:val="NoSpacing"/>
            </w:pPr>
            <w:r w:rsidRPr="007E7861">
              <w:t>Red</w:t>
            </w:r>
          </w:p>
          <w:p w14:paraId="612A7031" w14:textId="77777777" w:rsidR="002D03C0" w:rsidRPr="007E7861" w:rsidRDefault="002D03C0" w:rsidP="00831075">
            <w:pPr>
              <w:pStyle w:val="NoSpacing"/>
            </w:pPr>
            <w:r w:rsidRPr="007E7861">
              <w:t>Flag</w:t>
            </w:r>
          </w:p>
        </w:tc>
        <w:tc>
          <w:tcPr>
            <w:tcW w:w="950" w:type="dxa"/>
            <w:shd w:val="clear" w:color="auto" w:fill="F2F2F2"/>
          </w:tcPr>
          <w:p w14:paraId="341EDF8B" w14:textId="77777777" w:rsidR="002D03C0" w:rsidRPr="007E7861" w:rsidRDefault="002D03C0" w:rsidP="00831075">
            <w:pPr>
              <w:pStyle w:val="NoSpacing"/>
            </w:pPr>
            <w:r w:rsidRPr="007E7861">
              <w:t>FISMA</w:t>
            </w:r>
          </w:p>
        </w:tc>
        <w:tc>
          <w:tcPr>
            <w:tcW w:w="963" w:type="dxa"/>
            <w:shd w:val="clear" w:color="auto" w:fill="F2F2F2"/>
          </w:tcPr>
          <w:p w14:paraId="1F72A5E0" w14:textId="77777777" w:rsidR="002D03C0" w:rsidRPr="007E7861" w:rsidRDefault="002D03C0" w:rsidP="00831075">
            <w:pPr>
              <w:pStyle w:val="NoSpacing"/>
            </w:pPr>
            <w:r w:rsidRPr="007E7861">
              <w:t>FERPA</w:t>
            </w:r>
          </w:p>
        </w:tc>
        <w:tc>
          <w:tcPr>
            <w:tcW w:w="657" w:type="dxa"/>
            <w:shd w:val="clear" w:color="auto" w:fill="F2F2F2"/>
          </w:tcPr>
          <w:p w14:paraId="0C5235B4" w14:textId="77777777" w:rsidR="002D03C0" w:rsidRPr="007E7861" w:rsidRDefault="002D03C0" w:rsidP="00831075">
            <w:pPr>
              <w:pStyle w:val="NoSpacing"/>
            </w:pPr>
            <w:r w:rsidRPr="007E7861">
              <w:t>PCI DSS</w:t>
            </w:r>
          </w:p>
        </w:tc>
      </w:tr>
      <w:tr w:rsidR="002D03C0" w:rsidRPr="001F4D13" w14:paraId="40205110" w14:textId="77777777" w:rsidTr="001A5458">
        <w:tc>
          <w:tcPr>
            <w:tcW w:w="1665" w:type="dxa"/>
            <w:shd w:val="clear" w:color="auto" w:fill="F2F2F2"/>
          </w:tcPr>
          <w:p w14:paraId="473BF342" w14:textId="77777777" w:rsidR="002D03C0" w:rsidRPr="007E7861" w:rsidRDefault="002D03C0" w:rsidP="00831075">
            <w:pPr>
              <w:pStyle w:val="NoSpacing"/>
            </w:pPr>
            <w:r w:rsidRPr="007E7861">
              <w:t>1.</w:t>
            </w:r>
            <w:r w:rsidR="00FB000D">
              <w:t xml:space="preserve"> </w:t>
            </w:r>
            <w:r w:rsidRPr="007E7861">
              <w:t>Security Awareness</w:t>
            </w:r>
          </w:p>
        </w:tc>
        <w:tc>
          <w:tcPr>
            <w:tcW w:w="896" w:type="dxa"/>
            <w:shd w:val="clear" w:color="auto" w:fill="auto"/>
          </w:tcPr>
          <w:p w14:paraId="61EFF873" w14:textId="77777777" w:rsidR="002D03C0" w:rsidRPr="007E7861" w:rsidRDefault="002D03C0" w:rsidP="00831075">
            <w:pPr>
              <w:pStyle w:val="NoSpacing"/>
            </w:pPr>
            <w:r w:rsidRPr="007E7861">
              <w:t>A</w:t>
            </w:r>
          </w:p>
        </w:tc>
        <w:tc>
          <w:tcPr>
            <w:tcW w:w="950" w:type="dxa"/>
            <w:shd w:val="clear" w:color="auto" w:fill="auto"/>
          </w:tcPr>
          <w:p w14:paraId="4E1B4CF0" w14:textId="77777777" w:rsidR="002D03C0" w:rsidRPr="007E7861" w:rsidRDefault="002D03C0" w:rsidP="00831075">
            <w:pPr>
              <w:pStyle w:val="NoSpacing"/>
            </w:pPr>
            <w:r w:rsidRPr="007E7861">
              <w:t>R</w:t>
            </w:r>
          </w:p>
        </w:tc>
        <w:tc>
          <w:tcPr>
            <w:tcW w:w="697" w:type="dxa"/>
            <w:shd w:val="clear" w:color="auto" w:fill="auto"/>
          </w:tcPr>
          <w:p w14:paraId="08636204" w14:textId="77777777" w:rsidR="002D03C0" w:rsidRPr="007E7861" w:rsidRDefault="002D03C0" w:rsidP="00831075">
            <w:pPr>
              <w:pStyle w:val="NoSpacing"/>
            </w:pPr>
            <w:r w:rsidRPr="007E7861">
              <w:t>R</w:t>
            </w:r>
          </w:p>
        </w:tc>
        <w:tc>
          <w:tcPr>
            <w:tcW w:w="696" w:type="dxa"/>
            <w:shd w:val="clear" w:color="auto" w:fill="auto"/>
          </w:tcPr>
          <w:p w14:paraId="67B3EA39" w14:textId="77777777" w:rsidR="002D03C0" w:rsidRPr="007E7861" w:rsidRDefault="002D03C0" w:rsidP="00831075">
            <w:pPr>
              <w:pStyle w:val="NoSpacing"/>
            </w:pPr>
            <w:r w:rsidRPr="007E7861">
              <w:t>R</w:t>
            </w:r>
          </w:p>
        </w:tc>
        <w:tc>
          <w:tcPr>
            <w:tcW w:w="643" w:type="dxa"/>
            <w:shd w:val="clear" w:color="auto" w:fill="auto"/>
          </w:tcPr>
          <w:p w14:paraId="7C2D8470" w14:textId="77777777" w:rsidR="002D03C0" w:rsidRPr="007E7861" w:rsidRDefault="002D03C0" w:rsidP="00831075">
            <w:pPr>
              <w:pStyle w:val="NoSpacing"/>
            </w:pPr>
            <w:r w:rsidRPr="007E7861">
              <w:t>R</w:t>
            </w:r>
          </w:p>
        </w:tc>
        <w:tc>
          <w:tcPr>
            <w:tcW w:w="950" w:type="dxa"/>
            <w:shd w:val="clear" w:color="auto" w:fill="auto"/>
          </w:tcPr>
          <w:p w14:paraId="793EC6ED" w14:textId="77777777" w:rsidR="002D03C0" w:rsidRPr="007E7861" w:rsidRDefault="002D03C0" w:rsidP="00831075">
            <w:pPr>
              <w:pStyle w:val="NoSpacing"/>
            </w:pPr>
            <w:r w:rsidRPr="007E7861">
              <w:t>R</w:t>
            </w:r>
          </w:p>
        </w:tc>
        <w:tc>
          <w:tcPr>
            <w:tcW w:w="963" w:type="dxa"/>
            <w:shd w:val="clear" w:color="auto" w:fill="auto"/>
          </w:tcPr>
          <w:p w14:paraId="7862773E" w14:textId="77777777" w:rsidR="002D03C0" w:rsidRPr="007E7861" w:rsidRDefault="002D03C0" w:rsidP="00831075">
            <w:pPr>
              <w:pStyle w:val="NoSpacing"/>
            </w:pPr>
            <w:r w:rsidRPr="007E7861">
              <w:t>A</w:t>
            </w:r>
          </w:p>
        </w:tc>
        <w:tc>
          <w:tcPr>
            <w:tcW w:w="657" w:type="dxa"/>
            <w:shd w:val="clear" w:color="auto" w:fill="auto"/>
          </w:tcPr>
          <w:p w14:paraId="74857D2E" w14:textId="77777777" w:rsidR="002D03C0" w:rsidRPr="007E7861" w:rsidRDefault="002D03C0" w:rsidP="00831075">
            <w:pPr>
              <w:pStyle w:val="NoSpacing"/>
            </w:pPr>
            <w:r w:rsidRPr="007E7861">
              <w:t>A</w:t>
            </w:r>
          </w:p>
        </w:tc>
      </w:tr>
      <w:tr w:rsidR="002D03C0" w:rsidRPr="001F4D13" w14:paraId="7FDD4A5B" w14:textId="77777777" w:rsidTr="001A5458">
        <w:tc>
          <w:tcPr>
            <w:tcW w:w="1665" w:type="dxa"/>
            <w:shd w:val="clear" w:color="auto" w:fill="F2F2F2"/>
          </w:tcPr>
          <w:p w14:paraId="32D29653" w14:textId="77777777" w:rsidR="002D03C0" w:rsidRPr="007E7861" w:rsidRDefault="002D03C0" w:rsidP="00831075">
            <w:pPr>
              <w:pStyle w:val="NoSpacing"/>
            </w:pPr>
            <w:r w:rsidRPr="007E7861">
              <w:t>2. Fraud</w:t>
            </w:r>
          </w:p>
        </w:tc>
        <w:tc>
          <w:tcPr>
            <w:tcW w:w="896" w:type="dxa"/>
            <w:shd w:val="clear" w:color="auto" w:fill="auto"/>
          </w:tcPr>
          <w:p w14:paraId="53DDBAE1" w14:textId="77777777" w:rsidR="002D03C0" w:rsidRPr="007E7861" w:rsidRDefault="002D03C0" w:rsidP="00831075">
            <w:pPr>
              <w:pStyle w:val="NoSpacing"/>
            </w:pPr>
            <w:r w:rsidRPr="007E7861">
              <w:t>A</w:t>
            </w:r>
          </w:p>
        </w:tc>
        <w:tc>
          <w:tcPr>
            <w:tcW w:w="950" w:type="dxa"/>
            <w:shd w:val="clear" w:color="auto" w:fill="auto"/>
          </w:tcPr>
          <w:p w14:paraId="7C572393" w14:textId="77777777" w:rsidR="002D03C0" w:rsidRPr="007E7861" w:rsidRDefault="00311211" w:rsidP="00831075">
            <w:pPr>
              <w:pStyle w:val="NoSpacing"/>
            </w:pPr>
            <w:r>
              <w:t>A</w:t>
            </w:r>
          </w:p>
        </w:tc>
        <w:tc>
          <w:tcPr>
            <w:tcW w:w="697" w:type="dxa"/>
            <w:shd w:val="clear" w:color="auto" w:fill="auto"/>
          </w:tcPr>
          <w:p w14:paraId="35FCB670" w14:textId="77777777" w:rsidR="002D03C0" w:rsidRPr="007E7861" w:rsidRDefault="00311211" w:rsidP="00831075">
            <w:pPr>
              <w:pStyle w:val="NoSpacing"/>
            </w:pPr>
            <w:r>
              <w:t>R</w:t>
            </w:r>
          </w:p>
        </w:tc>
        <w:tc>
          <w:tcPr>
            <w:tcW w:w="696" w:type="dxa"/>
            <w:shd w:val="clear" w:color="auto" w:fill="auto"/>
          </w:tcPr>
          <w:p w14:paraId="3AEFC03A" w14:textId="77777777" w:rsidR="002D03C0" w:rsidRPr="007E7861" w:rsidRDefault="002D03C0" w:rsidP="00831075">
            <w:pPr>
              <w:pStyle w:val="NoSpacing"/>
            </w:pPr>
            <w:r w:rsidRPr="007E7861">
              <w:t>R</w:t>
            </w:r>
          </w:p>
        </w:tc>
        <w:tc>
          <w:tcPr>
            <w:tcW w:w="643" w:type="dxa"/>
            <w:shd w:val="clear" w:color="auto" w:fill="auto"/>
          </w:tcPr>
          <w:p w14:paraId="1AAE4D3C" w14:textId="77777777" w:rsidR="002D03C0" w:rsidRPr="007E7861" w:rsidRDefault="002D03C0" w:rsidP="00831075">
            <w:pPr>
              <w:pStyle w:val="NoSpacing"/>
            </w:pPr>
            <w:r w:rsidRPr="007E7861">
              <w:t>R</w:t>
            </w:r>
          </w:p>
        </w:tc>
        <w:tc>
          <w:tcPr>
            <w:tcW w:w="950" w:type="dxa"/>
            <w:shd w:val="clear" w:color="auto" w:fill="auto"/>
          </w:tcPr>
          <w:p w14:paraId="2BD5BA4F" w14:textId="77777777" w:rsidR="002D03C0" w:rsidRPr="007E7861" w:rsidRDefault="002D03C0" w:rsidP="00831075">
            <w:pPr>
              <w:pStyle w:val="NoSpacing"/>
            </w:pPr>
            <w:r w:rsidRPr="007E7861">
              <w:t>R</w:t>
            </w:r>
          </w:p>
        </w:tc>
        <w:tc>
          <w:tcPr>
            <w:tcW w:w="963" w:type="dxa"/>
            <w:shd w:val="clear" w:color="auto" w:fill="auto"/>
          </w:tcPr>
          <w:p w14:paraId="4159356D" w14:textId="77777777" w:rsidR="002D03C0" w:rsidRPr="007E7861" w:rsidRDefault="002D03C0" w:rsidP="00831075">
            <w:pPr>
              <w:pStyle w:val="NoSpacing"/>
            </w:pPr>
          </w:p>
        </w:tc>
        <w:tc>
          <w:tcPr>
            <w:tcW w:w="657" w:type="dxa"/>
            <w:shd w:val="clear" w:color="auto" w:fill="auto"/>
          </w:tcPr>
          <w:p w14:paraId="16637071" w14:textId="77777777" w:rsidR="002D03C0" w:rsidRPr="007E7861" w:rsidRDefault="002D03C0" w:rsidP="00831075">
            <w:pPr>
              <w:pStyle w:val="NoSpacing"/>
            </w:pPr>
            <w:r w:rsidRPr="007E7861">
              <w:t>A</w:t>
            </w:r>
          </w:p>
        </w:tc>
      </w:tr>
      <w:tr w:rsidR="002D03C0" w:rsidRPr="001F4D13" w14:paraId="4C684956" w14:textId="77777777" w:rsidTr="001A5458">
        <w:tc>
          <w:tcPr>
            <w:tcW w:w="1665" w:type="dxa"/>
            <w:shd w:val="clear" w:color="auto" w:fill="F2F2F2"/>
          </w:tcPr>
          <w:p w14:paraId="677A84CF" w14:textId="77777777" w:rsidR="002D03C0" w:rsidRPr="007E7861" w:rsidRDefault="002D03C0" w:rsidP="00831075">
            <w:pPr>
              <w:pStyle w:val="NoSpacing"/>
            </w:pPr>
            <w:r w:rsidRPr="007E7861">
              <w:t>4. Risk</w:t>
            </w:r>
          </w:p>
        </w:tc>
        <w:tc>
          <w:tcPr>
            <w:tcW w:w="896" w:type="dxa"/>
            <w:shd w:val="clear" w:color="auto" w:fill="auto"/>
          </w:tcPr>
          <w:p w14:paraId="6245EDDC" w14:textId="77777777" w:rsidR="002D03C0" w:rsidRPr="007E7861" w:rsidRDefault="002D03C0" w:rsidP="00831075">
            <w:pPr>
              <w:pStyle w:val="NoSpacing"/>
            </w:pPr>
          </w:p>
        </w:tc>
        <w:tc>
          <w:tcPr>
            <w:tcW w:w="950" w:type="dxa"/>
            <w:shd w:val="clear" w:color="auto" w:fill="auto"/>
          </w:tcPr>
          <w:p w14:paraId="2FC30A02" w14:textId="77777777" w:rsidR="002D03C0" w:rsidRPr="007E7861" w:rsidRDefault="002D03C0" w:rsidP="00831075">
            <w:pPr>
              <w:pStyle w:val="NoSpacing"/>
            </w:pPr>
            <w:r w:rsidRPr="007E7861">
              <w:t>R</w:t>
            </w:r>
          </w:p>
        </w:tc>
        <w:tc>
          <w:tcPr>
            <w:tcW w:w="697" w:type="dxa"/>
            <w:shd w:val="clear" w:color="auto" w:fill="auto"/>
          </w:tcPr>
          <w:p w14:paraId="6863B695" w14:textId="77777777" w:rsidR="002D03C0" w:rsidRPr="007E7861" w:rsidRDefault="002D03C0" w:rsidP="00831075">
            <w:pPr>
              <w:pStyle w:val="NoSpacing"/>
            </w:pPr>
            <w:r w:rsidRPr="007E7861">
              <w:t>R</w:t>
            </w:r>
          </w:p>
        </w:tc>
        <w:tc>
          <w:tcPr>
            <w:tcW w:w="696" w:type="dxa"/>
            <w:shd w:val="clear" w:color="auto" w:fill="auto"/>
          </w:tcPr>
          <w:p w14:paraId="54605363" w14:textId="77777777" w:rsidR="002D03C0" w:rsidRPr="007E7861" w:rsidRDefault="002D03C0" w:rsidP="00831075">
            <w:pPr>
              <w:pStyle w:val="NoSpacing"/>
            </w:pPr>
            <w:r w:rsidRPr="007E7861">
              <w:t>R</w:t>
            </w:r>
          </w:p>
        </w:tc>
        <w:tc>
          <w:tcPr>
            <w:tcW w:w="643" w:type="dxa"/>
            <w:shd w:val="clear" w:color="auto" w:fill="auto"/>
          </w:tcPr>
          <w:p w14:paraId="0E6BCDF7" w14:textId="77777777" w:rsidR="002D03C0" w:rsidRPr="007E7861" w:rsidRDefault="00311211" w:rsidP="00831075">
            <w:pPr>
              <w:pStyle w:val="NoSpacing"/>
            </w:pPr>
            <w:r>
              <w:t>R</w:t>
            </w:r>
          </w:p>
        </w:tc>
        <w:tc>
          <w:tcPr>
            <w:tcW w:w="950" w:type="dxa"/>
            <w:shd w:val="clear" w:color="auto" w:fill="auto"/>
          </w:tcPr>
          <w:p w14:paraId="58C93DC4" w14:textId="77777777" w:rsidR="002D03C0" w:rsidRPr="007E7861" w:rsidRDefault="002D03C0" w:rsidP="00831075">
            <w:pPr>
              <w:pStyle w:val="NoSpacing"/>
            </w:pPr>
            <w:r w:rsidRPr="007E7861">
              <w:t>R</w:t>
            </w:r>
          </w:p>
        </w:tc>
        <w:tc>
          <w:tcPr>
            <w:tcW w:w="963" w:type="dxa"/>
            <w:shd w:val="clear" w:color="auto" w:fill="auto"/>
          </w:tcPr>
          <w:p w14:paraId="3B537B85" w14:textId="77777777" w:rsidR="002D03C0" w:rsidRPr="007E7861" w:rsidRDefault="002D03C0" w:rsidP="00831075">
            <w:pPr>
              <w:pStyle w:val="NoSpacing"/>
            </w:pPr>
          </w:p>
        </w:tc>
        <w:tc>
          <w:tcPr>
            <w:tcW w:w="657" w:type="dxa"/>
            <w:shd w:val="clear" w:color="auto" w:fill="auto"/>
          </w:tcPr>
          <w:p w14:paraId="0CB665B3" w14:textId="77777777" w:rsidR="002D03C0" w:rsidRPr="007E7861" w:rsidRDefault="00311211" w:rsidP="00831075">
            <w:pPr>
              <w:pStyle w:val="NoSpacing"/>
            </w:pPr>
            <w:r>
              <w:t>R</w:t>
            </w:r>
          </w:p>
        </w:tc>
      </w:tr>
      <w:tr w:rsidR="002D03C0" w:rsidRPr="001F4D13" w14:paraId="40B8513A" w14:textId="77777777" w:rsidTr="001A5458">
        <w:tc>
          <w:tcPr>
            <w:tcW w:w="1665" w:type="dxa"/>
            <w:shd w:val="clear" w:color="auto" w:fill="F2F2F2"/>
          </w:tcPr>
          <w:p w14:paraId="57D242C1" w14:textId="77777777" w:rsidR="002D03C0" w:rsidRPr="007E7861" w:rsidRDefault="002D03C0" w:rsidP="00831075">
            <w:pPr>
              <w:pStyle w:val="NoSpacing"/>
            </w:pPr>
            <w:r w:rsidRPr="007E7861">
              <w:t>5. Business Continuity</w:t>
            </w:r>
          </w:p>
        </w:tc>
        <w:tc>
          <w:tcPr>
            <w:tcW w:w="896" w:type="dxa"/>
            <w:shd w:val="clear" w:color="auto" w:fill="auto"/>
          </w:tcPr>
          <w:p w14:paraId="3857D023" w14:textId="77777777" w:rsidR="002D03C0" w:rsidRPr="007E7861" w:rsidRDefault="002D03C0" w:rsidP="00831075">
            <w:pPr>
              <w:pStyle w:val="NoSpacing"/>
            </w:pPr>
          </w:p>
        </w:tc>
        <w:tc>
          <w:tcPr>
            <w:tcW w:w="950" w:type="dxa"/>
            <w:shd w:val="clear" w:color="auto" w:fill="auto"/>
          </w:tcPr>
          <w:p w14:paraId="1BD8A961" w14:textId="77777777" w:rsidR="002D03C0" w:rsidRPr="007E7861" w:rsidRDefault="002D03C0" w:rsidP="00831075">
            <w:pPr>
              <w:pStyle w:val="NoSpacing"/>
            </w:pPr>
            <w:r w:rsidRPr="007E7861">
              <w:t>R</w:t>
            </w:r>
          </w:p>
        </w:tc>
        <w:tc>
          <w:tcPr>
            <w:tcW w:w="697" w:type="dxa"/>
            <w:shd w:val="clear" w:color="auto" w:fill="auto"/>
          </w:tcPr>
          <w:p w14:paraId="61E6BFD5" w14:textId="77777777" w:rsidR="002D03C0" w:rsidRPr="007E7861" w:rsidRDefault="002D03C0" w:rsidP="00831075">
            <w:pPr>
              <w:pStyle w:val="NoSpacing"/>
            </w:pPr>
            <w:r w:rsidRPr="007E7861">
              <w:t>R</w:t>
            </w:r>
          </w:p>
        </w:tc>
        <w:tc>
          <w:tcPr>
            <w:tcW w:w="696" w:type="dxa"/>
            <w:shd w:val="clear" w:color="auto" w:fill="auto"/>
          </w:tcPr>
          <w:p w14:paraId="6C5A4729" w14:textId="77777777" w:rsidR="002D03C0" w:rsidRPr="007E7861" w:rsidRDefault="002D03C0" w:rsidP="00831075">
            <w:pPr>
              <w:pStyle w:val="NoSpacing"/>
            </w:pPr>
            <w:r w:rsidRPr="007E7861">
              <w:t>R</w:t>
            </w:r>
          </w:p>
        </w:tc>
        <w:tc>
          <w:tcPr>
            <w:tcW w:w="643" w:type="dxa"/>
            <w:shd w:val="clear" w:color="auto" w:fill="auto"/>
          </w:tcPr>
          <w:p w14:paraId="5E68E89A" w14:textId="77777777" w:rsidR="002D03C0" w:rsidRPr="007E7861" w:rsidRDefault="002D03C0" w:rsidP="00831075">
            <w:pPr>
              <w:pStyle w:val="NoSpacing"/>
            </w:pPr>
          </w:p>
        </w:tc>
        <w:tc>
          <w:tcPr>
            <w:tcW w:w="950" w:type="dxa"/>
            <w:shd w:val="clear" w:color="auto" w:fill="auto"/>
          </w:tcPr>
          <w:p w14:paraId="79B04DC2" w14:textId="77777777" w:rsidR="002D03C0" w:rsidRPr="007E7861" w:rsidRDefault="002D03C0" w:rsidP="00831075">
            <w:pPr>
              <w:pStyle w:val="NoSpacing"/>
            </w:pPr>
            <w:r w:rsidRPr="007E7861">
              <w:t>R</w:t>
            </w:r>
          </w:p>
        </w:tc>
        <w:tc>
          <w:tcPr>
            <w:tcW w:w="963" w:type="dxa"/>
            <w:shd w:val="clear" w:color="auto" w:fill="auto"/>
          </w:tcPr>
          <w:p w14:paraId="7BA4084E" w14:textId="77777777" w:rsidR="002D03C0" w:rsidRPr="007E7861" w:rsidRDefault="002D03C0" w:rsidP="00831075">
            <w:pPr>
              <w:pStyle w:val="NoSpacing"/>
            </w:pPr>
          </w:p>
        </w:tc>
        <w:tc>
          <w:tcPr>
            <w:tcW w:w="657" w:type="dxa"/>
            <w:shd w:val="clear" w:color="auto" w:fill="auto"/>
          </w:tcPr>
          <w:p w14:paraId="5EDF89DA" w14:textId="77777777" w:rsidR="002D03C0" w:rsidRPr="007E7861" w:rsidRDefault="00311211" w:rsidP="00831075">
            <w:pPr>
              <w:pStyle w:val="NoSpacing"/>
            </w:pPr>
            <w:r>
              <w:t>R</w:t>
            </w:r>
          </w:p>
        </w:tc>
      </w:tr>
      <w:tr w:rsidR="002D03C0" w:rsidRPr="001F4D13" w14:paraId="10CAD4FB" w14:textId="77777777" w:rsidTr="001A5458">
        <w:tc>
          <w:tcPr>
            <w:tcW w:w="1665" w:type="dxa"/>
            <w:shd w:val="clear" w:color="auto" w:fill="F2F2F2"/>
          </w:tcPr>
          <w:p w14:paraId="7A110086" w14:textId="77777777" w:rsidR="002D03C0" w:rsidRPr="007E7861" w:rsidRDefault="002D03C0" w:rsidP="00831075">
            <w:pPr>
              <w:pStyle w:val="NoSpacing"/>
            </w:pPr>
            <w:r w:rsidRPr="007E7861">
              <w:t>6. Policy</w:t>
            </w:r>
          </w:p>
        </w:tc>
        <w:tc>
          <w:tcPr>
            <w:tcW w:w="896" w:type="dxa"/>
            <w:shd w:val="clear" w:color="auto" w:fill="auto"/>
          </w:tcPr>
          <w:p w14:paraId="794E0871" w14:textId="77777777" w:rsidR="002D03C0" w:rsidRPr="007E7861" w:rsidRDefault="002D03C0" w:rsidP="00831075">
            <w:pPr>
              <w:pStyle w:val="NoSpacing"/>
            </w:pPr>
          </w:p>
        </w:tc>
        <w:tc>
          <w:tcPr>
            <w:tcW w:w="950" w:type="dxa"/>
            <w:shd w:val="clear" w:color="auto" w:fill="auto"/>
          </w:tcPr>
          <w:p w14:paraId="41A6C951" w14:textId="77777777" w:rsidR="002D03C0" w:rsidRPr="007E7861" w:rsidRDefault="002D03C0" w:rsidP="00831075">
            <w:pPr>
              <w:pStyle w:val="NoSpacing"/>
            </w:pPr>
            <w:r w:rsidRPr="007E7861">
              <w:t>R</w:t>
            </w:r>
          </w:p>
        </w:tc>
        <w:tc>
          <w:tcPr>
            <w:tcW w:w="697" w:type="dxa"/>
            <w:shd w:val="clear" w:color="auto" w:fill="auto"/>
          </w:tcPr>
          <w:p w14:paraId="3686026A" w14:textId="77777777" w:rsidR="002D03C0" w:rsidRPr="007E7861" w:rsidRDefault="002D03C0" w:rsidP="00831075">
            <w:pPr>
              <w:pStyle w:val="NoSpacing"/>
            </w:pPr>
            <w:r w:rsidRPr="007E7861">
              <w:t>R</w:t>
            </w:r>
          </w:p>
        </w:tc>
        <w:tc>
          <w:tcPr>
            <w:tcW w:w="696" w:type="dxa"/>
            <w:shd w:val="clear" w:color="auto" w:fill="auto"/>
          </w:tcPr>
          <w:p w14:paraId="4E177C1E" w14:textId="77777777" w:rsidR="002D03C0" w:rsidRPr="007E7861" w:rsidRDefault="002D03C0" w:rsidP="00831075">
            <w:pPr>
              <w:pStyle w:val="NoSpacing"/>
            </w:pPr>
            <w:r w:rsidRPr="007E7861">
              <w:t>R</w:t>
            </w:r>
          </w:p>
        </w:tc>
        <w:tc>
          <w:tcPr>
            <w:tcW w:w="643" w:type="dxa"/>
            <w:shd w:val="clear" w:color="auto" w:fill="auto"/>
          </w:tcPr>
          <w:p w14:paraId="76015C0B" w14:textId="77777777" w:rsidR="002D03C0" w:rsidRPr="007E7861" w:rsidRDefault="002D03C0" w:rsidP="00831075">
            <w:pPr>
              <w:pStyle w:val="NoSpacing"/>
            </w:pPr>
            <w:r w:rsidRPr="007E7861">
              <w:t>R</w:t>
            </w:r>
          </w:p>
        </w:tc>
        <w:tc>
          <w:tcPr>
            <w:tcW w:w="950" w:type="dxa"/>
            <w:shd w:val="clear" w:color="auto" w:fill="auto"/>
          </w:tcPr>
          <w:p w14:paraId="2D350756" w14:textId="77777777" w:rsidR="002D03C0" w:rsidRPr="007E7861" w:rsidRDefault="002D03C0" w:rsidP="00831075">
            <w:pPr>
              <w:pStyle w:val="NoSpacing"/>
            </w:pPr>
            <w:r w:rsidRPr="007E7861">
              <w:t>R</w:t>
            </w:r>
          </w:p>
        </w:tc>
        <w:tc>
          <w:tcPr>
            <w:tcW w:w="963" w:type="dxa"/>
            <w:shd w:val="clear" w:color="auto" w:fill="auto"/>
          </w:tcPr>
          <w:p w14:paraId="66673319" w14:textId="77777777" w:rsidR="002D03C0" w:rsidRPr="007E7861" w:rsidRDefault="002D03C0" w:rsidP="00831075">
            <w:pPr>
              <w:pStyle w:val="NoSpacing"/>
            </w:pPr>
            <w:r w:rsidRPr="007E7861">
              <w:t>R</w:t>
            </w:r>
          </w:p>
        </w:tc>
        <w:tc>
          <w:tcPr>
            <w:tcW w:w="657" w:type="dxa"/>
            <w:shd w:val="clear" w:color="auto" w:fill="auto"/>
          </w:tcPr>
          <w:p w14:paraId="20204384" w14:textId="77777777" w:rsidR="002D03C0" w:rsidRPr="007E7861" w:rsidRDefault="002D03C0" w:rsidP="00831075">
            <w:pPr>
              <w:pStyle w:val="NoSpacing"/>
            </w:pPr>
            <w:r w:rsidRPr="007E7861">
              <w:t>R</w:t>
            </w:r>
          </w:p>
        </w:tc>
      </w:tr>
      <w:tr w:rsidR="002D03C0" w:rsidRPr="001F4D13" w14:paraId="7F469041" w14:textId="77777777" w:rsidTr="001A5458">
        <w:tc>
          <w:tcPr>
            <w:tcW w:w="1665" w:type="dxa"/>
            <w:shd w:val="clear" w:color="auto" w:fill="F2F2F2"/>
          </w:tcPr>
          <w:p w14:paraId="5059533C" w14:textId="77777777" w:rsidR="002D03C0" w:rsidRPr="007E7861" w:rsidRDefault="002D03C0" w:rsidP="00831075">
            <w:pPr>
              <w:pStyle w:val="NoSpacing"/>
            </w:pPr>
            <w:r w:rsidRPr="007E7861">
              <w:t>7. Information Security</w:t>
            </w:r>
          </w:p>
        </w:tc>
        <w:tc>
          <w:tcPr>
            <w:tcW w:w="896" w:type="dxa"/>
            <w:shd w:val="clear" w:color="auto" w:fill="auto"/>
          </w:tcPr>
          <w:p w14:paraId="0DDB0B87" w14:textId="77777777" w:rsidR="002D03C0" w:rsidRPr="007E7861" w:rsidRDefault="002D03C0" w:rsidP="00831075">
            <w:pPr>
              <w:pStyle w:val="NoSpacing"/>
            </w:pPr>
            <w:r w:rsidRPr="007E7861">
              <w:t>R</w:t>
            </w:r>
          </w:p>
        </w:tc>
        <w:tc>
          <w:tcPr>
            <w:tcW w:w="950" w:type="dxa"/>
            <w:shd w:val="clear" w:color="auto" w:fill="auto"/>
          </w:tcPr>
          <w:p w14:paraId="2755EEA5" w14:textId="77777777" w:rsidR="002D03C0" w:rsidRPr="007E7861" w:rsidRDefault="002D03C0" w:rsidP="00831075">
            <w:pPr>
              <w:pStyle w:val="NoSpacing"/>
            </w:pPr>
            <w:r w:rsidRPr="007E7861">
              <w:t>R</w:t>
            </w:r>
          </w:p>
        </w:tc>
        <w:tc>
          <w:tcPr>
            <w:tcW w:w="697" w:type="dxa"/>
            <w:shd w:val="clear" w:color="auto" w:fill="auto"/>
          </w:tcPr>
          <w:p w14:paraId="26B0F70D" w14:textId="77777777" w:rsidR="002D03C0" w:rsidRPr="007E7861" w:rsidRDefault="002D03C0" w:rsidP="00831075">
            <w:pPr>
              <w:pStyle w:val="NoSpacing"/>
            </w:pPr>
            <w:r w:rsidRPr="007E7861">
              <w:t>R</w:t>
            </w:r>
          </w:p>
        </w:tc>
        <w:tc>
          <w:tcPr>
            <w:tcW w:w="696" w:type="dxa"/>
            <w:shd w:val="clear" w:color="auto" w:fill="auto"/>
          </w:tcPr>
          <w:p w14:paraId="6E026FA8" w14:textId="77777777" w:rsidR="002D03C0" w:rsidRPr="007E7861" w:rsidRDefault="002D03C0" w:rsidP="00831075">
            <w:pPr>
              <w:pStyle w:val="NoSpacing"/>
            </w:pPr>
            <w:r w:rsidRPr="007E7861">
              <w:t>R</w:t>
            </w:r>
          </w:p>
        </w:tc>
        <w:tc>
          <w:tcPr>
            <w:tcW w:w="643" w:type="dxa"/>
            <w:shd w:val="clear" w:color="auto" w:fill="auto"/>
          </w:tcPr>
          <w:p w14:paraId="6E827A3D" w14:textId="77777777" w:rsidR="002D03C0" w:rsidRPr="007E7861" w:rsidRDefault="002D03C0" w:rsidP="00831075">
            <w:pPr>
              <w:pStyle w:val="NoSpacing"/>
            </w:pPr>
            <w:r w:rsidRPr="007E7861">
              <w:t>R</w:t>
            </w:r>
          </w:p>
        </w:tc>
        <w:tc>
          <w:tcPr>
            <w:tcW w:w="950" w:type="dxa"/>
            <w:shd w:val="clear" w:color="auto" w:fill="auto"/>
          </w:tcPr>
          <w:p w14:paraId="1E9859E4" w14:textId="77777777" w:rsidR="002D03C0" w:rsidRPr="007E7861" w:rsidRDefault="002D03C0" w:rsidP="00831075">
            <w:pPr>
              <w:pStyle w:val="NoSpacing"/>
            </w:pPr>
            <w:r w:rsidRPr="007E7861">
              <w:t>R</w:t>
            </w:r>
          </w:p>
        </w:tc>
        <w:tc>
          <w:tcPr>
            <w:tcW w:w="963" w:type="dxa"/>
            <w:shd w:val="clear" w:color="auto" w:fill="auto"/>
          </w:tcPr>
          <w:p w14:paraId="55BD50AD" w14:textId="77777777" w:rsidR="002D03C0" w:rsidRPr="007E7861" w:rsidRDefault="002D03C0" w:rsidP="00831075">
            <w:pPr>
              <w:pStyle w:val="NoSpacing"/>
            </w:pPr>
            <w:r w:rsidRPr="007E7861">
              <w:t>R</w:t>
            </w:r>
          </w:p>
        </w:tc>
        <w:tc>
          <w:tcPr>
            <w:tcW w:w="657" w:type="dxa"/>
            <w:shd w:val="clear" w:color="auto" w:fill="auto"/>
          </w:tcPr>
          <w:p w14:paraId="5ACCD650" w14:textId="77777777" w:rsidR="002D03C0" w:rsidRPr="007E7861" w:rsidRDefault="002D03C0" w:rsidP="00831075">
            <w:pPr>
              <w:pStyle w:val="NoSpacing"/>
            </w:pPr>
            <w:r w:rsidRPr="007E7861">
              <w:t>R</w:t>
            </w:r>
          </w:p>
        </w:tc>
      </w:tr>
      <w:tr w:rsidR="002D03C0" w:rsidRPr="001F4D13" w14:paraId="1BA61434" w14:textId="77777777" w:rsidTr="001A5458">
        <w:tc>
          <w:tcPr>
            <w:tcW w:w="1665" w:type="dxa"/>
            <w:shd w:val="clear" w:color="auto" w:fill="F2F2F2"/>
          </w:tcPr>
          <w:p w14:paraId="5118FB9B" w14:textId="77777777" w:rsidR="002D03C0" w:rsidRPr="007E7861" w:rsidRDefault="002D03C0" w:rsidP="00831075">
            <w:pPr>
              <w:pStyle w:val="NoSpacing"/>
            </w:pPr>
            <w:r w:rsidRPr="007E7861">
              <w:t>8. Network Security</w:t>
            </w:r>
          </w:p>
        </w:tc>
        <w:tc>
          <w:tcPr>
            <w:tcW w:w="896" w:type="dxa"/>
            <w:shd w:val="clear" w:color="auto" w:fill="auto"/>
          </w:tcPr>
          <w:p w14:paraId="46795C06" w14:textId="77777777" w:rsidR="002D03C0" w:rsidRPr="007E7861" w:rsidRDefault="002D03C0" w:rsidP="00831075">
            <w:pPr>
              <w:pStyle w:val="NoSpacing"/>
            </w:pPr>
            <w:r w:rsidRPr="007E7861">
              <w:t>R</w:t>
            </w:r>
          </w:p>
        </w:tc>
        <w:tc>
          <w:tcPr>
            <w:tcW w:w="950" w:type="dxa"/>
            <w:shd w:val="clear" w:color="auto" w:fill="auto"/>
          </w:tcPr>
          <w:p w14:paraId="38CC2F8B" w14:textId="77777777" w:rsidR="002D03C0" w:rsidRPr="007E7861" w:rsidRDefault="002D03C0" w:rsidP="00831075">
            <w:pPr>
              <w:pStyle w:val="NoSpacing"/>
            </w:pPr>
            <w:r w:rsidRPr="007E7861">
              <w:t>R</w:t>
            </w:r>
          </w:p>
        </w:tc>
        <w:tc>
          <w:tcPr>
            <w:tcW w:w="697" w:type="dxa"/>
            <w:shd w:val="clear" w:color="auto" w:fill="auto"/>
          </w:tcPr>
          <w:p w14:paraId="0C48A76A" w14:textId="77777777" w:rsidR="002D03C0" w:rsidRPr="007E7861" w:rsidRDefault="002D03C0" w:rsidP="00831075">
            <w:pPr>
              <w:pStyle w:val="NoSpacing"/>
            </w:pPr>
            <w:r w:rsidRPr="007E7861">
              <w:t>R</w:t>
            </w:r>
          </w:p>
        </w:tc>
        <w:tc>
          <w:tcPr>
            <w:tcW w:w="696" w:type="dxa"/>
            <w:shd w:val="clear" w:color="auto" w:fill="auto"/>
          </w:tcPr>
          <w:p w14:paraId="5A4B3EA9" w14:textId="77777777" w:rsidR="002D03C0" w:rsidRPr="007E7861" w:rsidRDefault="002D03C0" w:rsidP="00831075">
            <w:pPr>
              <w:pStyle w:val="NoSpacing"/>
            </w:pPr>
            <w:r w:rsidRPr="007E7861">
              <w:t>R</w:t>
            </w:r>
          </w:p>
        </w:tc>
        <w:tc>
          <w:tcPr>
            <w:tcW w:w="643" w:type="dxa"/>
            <w:shd w:val="clear" w:color="auto" w:fill="auto"/>
          </w:tcPr>
          <w:p w14:paraId="13AFB93B" w14:textId="77777777" w:rsidR="002D03C0" w:rsidRPr="007E7861" w:rsidRDefault="002D03C0" w:rsidP="00831075">
            <w:pPr>
              <w:pStyle w:val="NoSpacing"/>
            </w:pPr>
            <w:r w:rsidRPr="007E7861">
              <w:t>A</w:t>
            </w:r>
          </w:p>
        </w:tc>
        <w:tc>
          <w:tcPr>
            <w:tcW w:w="950" w:type="dxa"/>
            <w:shd w:val="clear" w:color="auto" w:fill="auto"/>
          </w:tcPr>
          <w:p w14:paraId="5761CC1F" w14:textId="77777777" w:rsidR="002D03C0" w:rsidRPr="007E7861" w:rsidRDefault="002D03C0" w:rsidP="00831075">
            <w:pPr>
              <w:pStyle w:val="NoSpacing"/>
            </w:pPr>
            <w:r w:rsidRPr="007E7861">
              <w:t>R</w:t>
            </w:r>
          </w:p>
        </w:tc>
        <w:tc>
          <w:tcPr>
            <w:tcW w:w="963" w:type="dxa"/>
            <w:shd w:val="clear" w:color="auto" w:fill="auto"/>
          </w:tcPr>
          <w:p w14:paraId="5DE0AA3C" w14:textId="77777777" w:rsidR="002D03C0" w:rsidRPr="007E7861" w:rsidRDefault="002D03C0" w:rsidP="00831075">
            <w:pPr>
              <w:pStyle w:val="NoSpacing"/>
            </w:pPr>
            <w:r w:rsidRPr="007E7861">
              <w:t>R</w:t>
            </w:r>
          </w:p>
        </w:tc>
        <w:tc>
          <w:tcPr>
            <w:tcW w:w="657" w:type="dxa"/>
            <w:shd w:val="clear" w:color="auto" w:fill="auto"/>
          </w:tcPr>
          <w:p w14:paraId="0EEFABFF" w14:textId="77777777" w:rsidR="002D03C0" w:rsidRPr="007E7861" w:rsidRDefault="002D03C0" w:rsidP="00831075">
            <w:pPr>
              <w:pStyle w:val="NoSpacing"/>
            </w:pPr>
            <w:r w:rsidRPr="007E7861">
              <w:t>R</w:t>
            </w:r>
          </w:p>
        </w:tc>
      </w:tr>
      <w:tr w:rsidR="002D03C0" w:rsidRPr="001F4D13" w14:paraId="1C4DE383" w14:textId="77777777" w:rsidTr="001A5458">
        <w:trPr>
          <w:trHeight w:val="368"/>
        </w:trPr>
        <w:tc>
          <w:tcPr>
            <w:tcW w:w="1665" w:type="dxa"/>
            <w:shd w:val="clear" w:color="auto" w:fill="F2F2F2"/>
          </w:tcPr>
          <w:p w14:paraId="4D61DC11" w14:textId="77777777" w:rsidR="002D03C0" w:rsidRPr="007E7861" w:rsidRDefault="002D03C0" w:rsidP="00831075">
            <w:pPr>
              <w:pStyle w:val="NoSpacing"/>
            </w:pPr>
            <w:r w:rsidRPr="007E7861">
              <w:t>9. Physical Security</w:t>
            </w:r>
          </w:p>
        </w:tc>
        <w:tc>
          <w:tcPr>
            <w:tcW w:w="896" w:type="dxa"/>
            <w:shd w:val="clear" w:color="auto" w:fill="auto"/>
          </w:tcPr>
          <w:p w14:paraId="3E445576" w14:textId="77777777" w:rsidR="002D03C0" w:rsidRPr="007E7861" w:rsidRDefault="002D03C0" w:rsidP="00831075">
            <w:pPr>
              <w:pStyle w:val="NoSpacing"/>
            </w:pPr>
            <w:r w:rsidRPr="007E7861">
              <w:t>R</w:t>
            </w:r>
          </w:p>
        </w:tc>
        <w:tc>
          <w:tcPr>
            <w:tcW w:w="950" w:type="dxa"/>
            <w:shd w:val="clear" w:color="auto" w:fill="auto"/>
          </w:tcPr>
          <w:p w14:paraId="5E8F6F2D" w14:textId="77777777" w:rsidR="002D03C0" w:rsidRPr="007E7861" w:rsidRDefault="002D03C0" w:rsidP="00831075">
            <w:pPr>
              <w:pStyle w:val="NoSpacing"/>
            </w:pPr>
            <w:r w:rsidRPr="007E7861">
              <w:t>R</w:t>
            </w:r>
          </w:p>
        </w:tc>
        <w:tc>
          <w:tcPr>
            <w:tcW w:w="697" w:type="dxa"/>
            <w:shd w:val="clear" w:color="auto" w:fill="auto"/>
          </w:tcPr>
          <w:p w14:paraId="3FA8ECFC" w14:textId="77777777" w:rsidR="002D03C0" w:rsidRPr="007E7861" w:rsidRDefault="002D03C0" w:rsidP="00831075">
            <w:pPr>
              <w:pStyle w:val="NoSpacing"/>
            </w:pPr>
            <w:r w:rsidRPr="007E7861">
              <w:t>R</w:t>
            </w:r>
          </w:p>
        </w:tc>
        <w:tc>
          <w:tcPr>
            <w:tcW w:w="696" w:type="dxa"/>
            <w:shd w:val="clear" w:color="auto" w:fill="auto"/>
          </w:tcPr>
          <w:p w14:paraId="4E985F01" w14:textId="77777777" w:rsidR="002D03C0" w:rsidRPr="007E7861" w:rsidRDefault="002D03C0" w:rsidP="00831075">
            <w:pPr>
              <w:pStyle w:val="NoSpacing"/>
            </w:pPr>
            <w:r w:rsidRPr="007E7861">
              <w:t>R</w:t>
            </w:r>
          </w:p>
        </w:tc>
        <w:tc>
          <w:tcPr>
            <w:tcW w:w="643" w:type="dxa"/>
            <w:shd w:val="clear" w:color="auto" w:fill="auto"/>
          </w:tcPr>
          <w:p w14:paraId="468192F0" w14:textId="77777777" w:rsidR="002D03C0" w:rsidRPr="007E7861" w:rsidRDefault="002D03C0" w:rsidP="00831075">
            <w:pPr>
              <w:pStyle w:val="NoSpacing"/>
            </w:pPr>
            <w:r w:rsidRPr="007E7861">
              <w:t>A</w:t>
            </w:r>
          </w:p>
        </w:tc>
        <w:tc>
          <w:tcPr>
            <w:tcW w:w="950" w:type="dxa"/>
            <w:shd w:val="clear" w:color="auto" w:fill="auto"/>
          </w:tcPr>
          <w:p w14:paraId="73EED867" w14:textId="77777777" w:rsidR="002D03C0" w:rsidRPr="007E7861" w:rsidRDefault="002D03C0" w:rsidP="00831075">
            <w:pPr>
              <w:pStyle w:val="NoSpacing"/>
            </w:pPr>
            <w:r w:rsidRPr="007E7861">
              <w:t>R</w:t>
            </w:r>
          </w:p>
        </w:tc>
        <w:tc>
          <w:tcPr>
            <w:tcW w:w="963" w:type="dxa"/>
            <w:shd w:val="clear" w:color="auto" w:fill="auto"/>
          </w:tcPr>
          <w:p w14:paraId="2CF0D1BE" w14:textId="77777777" w:rsidR="002D03C0" w:rsidRPr="007E7861" w:rsidRDefault="002D03C0" w:rsidP="00831075">
            <w:pPr>
              <w:pStyle w:val="NoSpacing"/>
            </w:pPr>
            <w:r w:rsidRPr="007E7861">
              <w:t>A</w:t>
            </w:r>
          </w:p>
        </w:tc>
        <w:tc>
          <w:tcPr>
            <w:tcW w:w="657" w:type="dxa"/>
            <w:shd w:val="clear" w:color="auto" w:fill="auto"/>
          </w:tcPr>
          <w:p w14:paraId="2DAB3646" w14:textId="77777777" w:rsidR="002D03C0" w:rsidRPr="007E7861" w:rsidRDefault="002D03C0" w:rsidP="00831075">
            <w:pPr>
              <w:pStyle w:val="NoSpacing"/>
            </w:pPr>
            <w:r w:rsidRPr="007E7861">
              <w:t>R</w:t>
            </w:r>
          </w:p>
        </w:tc>
      </w:tr>
      <w:tr w:rsidR="002D03C0" w:rsidRPr="001F4D13" w14:paraId="21E1BC6D" w14:textId="77777777" w:rsidTr="001A5458">
        <w:tc>
          <w:tcPr>
            <w:tcW w:w="1665" w:type="dxa"/>
            <w:shd w:val="clear" w:color="auto" w:fill="F2F2F2"/>
          </w:tcPr>
          <w:p w14:paraId="731DE863" w14:textId="77777777" w:rsidR="002D03C0" w:rsidRPr="007E7861" w:rsidRDefault="002D03C0" w:rsidP="00831075">
            <w:pPr>
              <w:pStyle w:val="NoSpacing"/>
            </w:pPr>
            <w:r w:rsidRPr="007E7861">
              <w:t>10. Personnel Security</w:t>
            </w:r>
          </w:p>
        </w:tc>
        <w:tc>
          <w:tcPr>
            <w:tcW w:w="896" w:type="dxa"/>
            <w:shd w:val="clear" w:color="auto" w:fill="auto"/>
          </w:tcPr>
          <w:p w14:paraId="5D6908F6" w14:textId="77777777" w:rsidR="002D03C0" w:rsidRPr="007E7861" w:rsidRDefault="002D03C0" w:rsidP="00831075">
            <w:pPr>
              <w:pStyle w:val="NoSpacing"/>
            </w:pPr>
          </w:p>
        </w:tc>
        <w:tc>
          <w:tcPr>
            <w:tcW w:w="950" w:type="dxa"/>
            <w:shd w:val="clear" w:color="auto" w:fill="auto"/>
          </w:tcPr>
          <w:p w14:paraId="2189ADE5" w14:textId="77777777" w:rsidR="002D03C0" w:rsidRPr="007E7861" w:rsidRDefault="002D03C0" w:rsidP="00831075">
            <w:pPr>
              <w:pStyle w:val="NoSpacing"/>
            </w:pPr>
            <w:r w:rsidRPr="007E7861">
              <w:t>R</w:t>
            </w:r>
          </w:p>
        </w:tc>
        <w:tc>
          <w:tcPr>
            <w:tcW w:w="697" w:type="dxa"/>
            <w:shd w:val="clear" w:color="auto" w:fill="auto"/>
          </w:tcPr>
          <w:p w14:paraId="39E0EC94" w14:textId="77777777" w:rsidR="002D03C0" w:rsidRPr="007E7861" w:rsidRDefault="002D03C0" w:rsidP="00831075">
            <w:pPr>
              <w:pStyle w:val="NoSpacing"/>
            </w:pPr>
            <w:r w:rsidRPr="007E7861">
              <w:t>R</w:t>
            </w:r>
          </w:p>
        </w:tc>
        <w:tc>
          <w:tcPr>
            <w:tcW w:w="696" w:type="dxa"/>
            <w:shd w:val="clear" w:color="auto" w:fill="auto"/>
          </w:tcPr>
          <w:p w14:paraId="04E0C110" w14:textId="77777777" w:rsidR="002D03C0" w:rsidRPr="007E7861" w:rsidRDefault="002D03C0" w:rsidP="00831075">
            <w:pPr>
              <w:pStyle w:val="NoSpacing"/>
            </w:pPr>
            <w:r w:rsidRPr="007E7861">
              <w:t>R</w:t>
            </w:r>
          </w:p>
        </w:tc>
        <w:tc>
          <w:tcPr>
            <w:tcW w:w="643" w:type="dxa"/>
            <w:shd w:val="clear" w:color="auto" w:fill="auto"/>
          </w:tcPr>
          <w:p w14:paraId="3D5B2761" w14:textId="77777777" w:rsidR="002D03C0" w:rsidRPr="007E7861" w:rsidRDefault="002D03C0" w:rsidP="00831075">
            <w:pPr>
              <w:pStyle w:val="NoSpacing"/>
            </w:pPr>
            <w:r w:rsidRPr="007E7861">
              <w:t>R</w:t>
            </w:r>
          </w:p>
        </w:tc>
        <w:tc>
          <w:tcPr>
            <w:tcW w:w="950" w:type="dxa"/>
            <w:shd w:val="clear" w:color="auto" w:fill="auto"/>
          </w:tcPr>
          <w:p w14:paraId="6D02804A" w14:textId="77777777" w:rsidR="002D03C0" w:rsidRPr="007E7861" w:rsidRDefault="002D03C0" w:rsidP="00831075">
            <w:pPr>
              <w:pStyle w:val="NoSpacing"/>
            </w:pPr>
            <w:r w:rsidRPr="007E7861">
              <w:t>R</w:t>
            </w:r>
          </w:p>
        </w:tc>
        <w:tc>
          <w:tcPr>
            <w:tcW w:w="963" w:type="dxa"/>
            <w:shd w:val="clear" w:color="auto" w:fill="auto"/>
          </w:tcPr>
          <w:p w14:paraId="14007EBD" w14:textId="77777777" w:rsidR="002D03C0" w:rsidRPr="007E7861" w:rsidRDefault="002D03C0" w:rsidP="00831075">
            <w:pPr>
              <w:pStyle w:val="NoSpacing"/>
            </w:pPr>
          </w:p>
        </w:tc>
        <w:tc>
          <w:tcPr>
            <w:tcW w:w="657" w:type="dxa"/>
            <w:shd w:val="clear" w:color="auto" w:fill="auto"/>
          </w:tcPr>
          <w:p w14:paraId="720AC2D8" w14:textId="77777777" w:rsidR="002D03C0" w:rsidRPr="007E7861" w:rsidRDefault="00311211" w:rsidP="00831075">
            <w:pPr>
              <w:pStyle w:val="NoSpacing"/>
            </w:pPr>
            <w:r>
              <w:t>R</w:t>
            </w:r>
          </w:p>
        </w:tc>
      </w:tr>
      <w:tr w:rsidR="002D03C0" w:rsidRPr="001F4D13" w14:paraId="66EA243B" w14:textId="77777777" w:rsidTr="001A5458">
        <w:tc>
          <w:tcPr>
            <w:tcW w:w="1665" w:type="dxa"/>
            <w:shd w:val="clear" w:color="auto" w:fill="F2F2F2"/>
          </w:tcPr>
          <w:p w14:paraId="6C06610F" w14:textId="77777777" w:rsidR="002D03C0" w:rsidRPr="007E7861" w:rsidRDefault="002D03C0" w:rsidP="00831075">
            <w:pPr>
              <w:pStyle w:val="NoSpacing"/>
            </w:pPr>
            <w:r w:rsidRPr="007E7861">
              <w:t>11. Incident Response</w:t>
            </w:r>
          </w:p>
        </w:tc>
        <w:tc>
          <w:tcPr>
            <w:tcW w:w="896" w:type="dxa"/>
            <w:shd w:val="clear" w:color="auto" w:fill="auto"/>
          </w:tcPr>
          <w:p w14:paraId="4BC676E2" w14:textId="77777777" w:rsidR="002D03C0" w:rsidRPr="007E7861" w:rsidRDefault="002D03C0" w:rsidP="00831075">
            <w:pPr>
              <w:pStyle w:val="NoSpacing"/>
            </w:pPr>
            <w:r w:rsidRPr="007E7861">
              <w:t>R</w:t>
            </w:r>
          </w:p>
        </w:tc>
        <w:tc>
          <w:tcPr>
            <w:tcW w:w="950" w:type="dxa"/>
            <w:shd w:val="clear" w:color="auto" w:fill="auto"/>
          </w:tcPr>
          <w:p w14:paraId="17CB8E73" w14:textId="77777777" w:rsidR="002D03C0" w:rsidRPr="007E7861" w:rsidRDefault="002D03C0" w:rsidP="00831075">
            <w:pPr>
              <w:pStyle w:val="NoSpacing"/>
            </w:pPr>
            <w:r w:rsidRPr="007E7861">
              <w:t>R</w:t>
            </w:r>
          </w:p>
        </w:tc>
        <w:tc>
          <w:tcPr>
            <w:tcW w:w="697" w:type="dxa"/>
            <w:shd w:val="clear" w:color="auto" w:fill="auto"/>
          </w:tcPr>
          <w:p w14:paraId="77249D27" w14:textId="77777777" w:rsidR="002D03C0" w:rsidRPr="007E7861" w:rsidRDefault="002D03C0" w:rsidP="00831075">
            <w:pPr>
              <w:pStyle w:val="NoSpacing"/>
            </w:pPr>
            <w:r w:rsidRPr="007E7861">
              <w:t>R</w:t>
            </w:r>
          </w:p>
        </w:tc>
        <w:tc>
          <w:tcPr>
            <w:tcW w:w="696" w:type="dxa"/>
            <w:shd w:val="clear" w:color="auto" w:fill="auto"/>
          </w:tcPr>
          <w:p w14:paraId="52ADD708" w14:textId="77777777" w:rsidR="002D03C0" w:rsidRPr="007E7861" w:rsidRDefault="002D03C0" w:rsidP="00831075">
            <w:pPr>
              <w:pStyle w:val="NoSpacing"/>
            </w:pPr>
            <w:r w:rsidRPr="007E7861">
              <w:t>R</w:t>
            </w:r>
          </w:p>
        </w:tc>
        <w:tc>
          <w:tcPr>
            <w:tcW w:w="643" w:type="dxa"/>
            <w:shd w:val="clear" w:color="auto" w:fill="auto"/>
          </w:tcPr>
          <w:p w14:paraId="721F1D1A" w14:textId="77777777" w:rsidR="002D03C0" w:rsidRPr="007E7861" w:rsidRDefault="002D03C0" w:rsidP="00831075">
            <w:pPr>
              <w:pStyle w:val="NoSpacing"/>
            </w:pPr>
            <w:r w:rsidRPr="007E7861">
              <w:t>R</w:t>
            </w:r>
          </w:p>
        </w:tc>
        <w:tc>
          <w:tcPr>
            <w:tcW w:w="950" w:type="dxa"/>
            <w:shd w:val="clear" w:color="auto" w:fill="auto"/>
          </w:tcPr>
          <w:p w14:paraId="2EAC6E6D" w14:textId="77777777" w:rsidR="002D03C0" w:rsidRPr="007E7861" w:rsidRDefault="002D03C0" w:rsidP="00831075">
            <w:pPr>
              <w:pStyle w:val="NoSpacing"/>
            </w:pPr>
            <w:r w:rsidRPr="007E7861">
              <w:t>R</w:t>
            </w:r>
          </w:p>
        </w:tc>
        <w:tc>
          <w:tcPr>
            <w:tcW w:w="963" w:type="dxa"/>
            <w:shd w:val="clear" w:color="auto" w:fill="auto"/>
          </w:tcPr>
          <w:p w14:paraId="2815085E" w14:textId="77777777" w:rsidR="002D03C0" w:rsidRPr="007E7861" w:rsidRDefault="002D03C0" w:rsidP="00831075">
            <w:pPr>
              <w:pStyle w:val="NoSpacing"/>
            </w:pPr>
            <w:r w:rsidRPr="007E7861">
              <w:t>A</w:t>
            </w:r>
          </w:p>
        </w:tc>
        <w:tc>
          <w:tcPr>
            <w:tcW w:w="657" w:type="dxa"/>
            <w:shd w:val="clear" w:color="auto" w:fill="auto"/>
          </w:tcPr>
          <w:p w14:paraId="49EEBD8A" w14:textId="77777777" w:rsidR="002D03C0" w:rsidRPr="007E7861" w:rsidRDefault="00311211" w:rsidP="00831075">
            <w:pPr>
              <w:pStyle w:val="NoSpacing"/>
            </w:pPr>
            <w:r>
              <w:t>R</w:t>
            </w:r>
          </w:p>
        </w:tc>
      </w:tr>
      <w:tr w:rsidR="002D03C0" w:rsidRPr="001F4D13" w14:paraId="69ECA0EB" w14:textId="77777777" w:rsidTr="001A5458">
        <w:tc>
          <w:tcPr>
            <w:tcW w:w="1665" w:type="dxa"/>
            <w:shd w:val="clear" w:color="auto" w:fill="F2F2F2"/>
          </w:tcPr>
          <w:p w14:paraId="3F7CE81D" w14:textId="77777777" w:rsidR="002D03C0" w:rsidRPr="007E7861" w:rsidRDefault="002D03C0" w:rsidP="00831075">
            <w:pPr>
              <w:pStyle w:val="NoSpacing"/>
            </w:pPr>
            <w:r w:rsidRPr="007E7861">
              <w:t>12. Metrics</w:t>
            </w:r>
          </w:p>
        </w:tc>
        <w:tc>
          <w:tcPr>
            <w:tcW w:w="896" w:type="dxa"/>
            <w:shd w:val="clear" w:color="auto" w:fill="auto"/>
          </w:tcPr>
          <w:p w14:paraId="35E183F7" w14:textId="77777777" w:rsidR="002D03C0" w:rsidRPr="007E7861" w:rsidRDefault="002D03C0" w:rsidP="00831075">
            <w:pPr>
              <w:pStyle w:val="NoSpacing"/>
            </w:pPr>
          </w:p>
        </w:tc>
        <w:tc>
          <w:tcPr>
            <w:tcW w:w="950" w:type="dxa"/>
            <w:shd w:val="clear" w:color="auto" w:fill="auto"/>
          </w:tcPr>
          <w:p w14:paraId="279075FF" w14:textId="77777777" w:rsidR="002D03C0" w:rsidRPr="007E7861" w:rsidRDefault="00311211" w:rsidP="00831075">
            <w:pPr>
              <w:pStyle w:val="NoSpacing"/>
            </w:pPr>
            <w:r>
              <w:t>A</w:t>
            </w:r>
          </w:p>
        </w:tc>
        <w:tc>
          <w:tcPr>
            <w:tcW w:w="697" w:type="dxa"/>
            <w:shd w:val="clear" w:color="auto" w:fill="auto"/>
          </w:tcPr>
          <w:p w14:paraId="6C0B7440" w14:textId="77777777" w:rsidR="002D03C0" w:rsidRPr="007E7861" w:rsidRDefault="002D03C0" w:rsidP="00831075">
            <w:pPr>
              <w:pStyle w:val="NoSpacing"/>
            </w:pPr>
            <w:r w:rsidRPr="007E7861">
              <w:t>R</w:t>
            </w:r>
          </w:p>
        </w:tc>
        <w:tc>
          <w:tcPr>
            <w:tcW w:w="696" w:type="dxa"/>
            <w:shd w:val="clear" w:color="auto" w:fill="auto"/>
          </w:tcPr>
          <w:p w14:paraId="0E77B96F" w14:textId="77777777" w:rsidR="002D03C0" w:rsidRPr="007E7861" w:rsidRDefault="002D03C0" w:rsidP="00831075">
            <w:pPr>
              <w:pStyle w:val="NoSpacing"/>
            </w:pPr>
            <w:r w:rsidRPr="007E7861">
              <w:t>A</w:t>
            </w:r>
          </w:p>
        </w:tc>
        <w:tc>
          <w:tcPr>
            <w:tcW w:w="643" w:type="dxa"/>
            <w:shd w:val="clear" w:color="auto" w:fill="auto"/>
          </w:tcPr>
          <w:p w14:paraId="2211864E" w14:textId="77777777" w:rsidR="002D03C0" w:rsidRPr="007E7861" w:rsidRDefault="00311211" w:rsidP="00831075">
            <w:pPr>
              <w:pStyle w:val="NoSpacing"/>
            </w:pPr>
            <w:r>
              <w:t>A</w:t>
            </w:r>
          </w:p>
        </w:tc>
        <w:tc>
          <w:tcPr>
            <w:tcW w:w="950" w:type="dxa"/>
            <w:shd w:val="clear" w:color="auto" w:fill="auto"/>
          </w:tcPr>
          <w:p w14:paraId="155A33E8" w14:textId="77777777" w:rsidR="002D03C0" w:rsidRPr="007E7861" w:rsidRDefault="002D03C0" w:rsidP="00831075">
            <w:pPr>
              <w:pStyle w:val="NoSpacing"/>
            </w:pPr>
            <w:r w:rsidRPr="007E7861">
              <w:t>R</w:t>
            </w:r>
          </w:p>
        </w:tc>
        <w:tc>
          <w:tcPr>
            <w:tcW w:w="963" w:type="dxa"/>
            <w:shd w:val="clear" w:color="auto" w:fill="auto"/>
          </w:tcPr>
          <w:p w14:paraId="40860F64" w14:textId="77777777" w:rsidR="002D03C0" w:rsidRPr="007E7861" w:rsidRDefault="002D03C0" w:rsidP="00831075">
            <w:pPr>
              <w:pStyle w:val="NoSpacing"/>
            </w:pPr>
          </w:p>
        </w:tc>
        <w:tc>
          <w:tcPr>
            <w:tcW w:w="657" w:type="dxa"/>
            <w:shd w:val="clear" w:color="auto" w:fill="auto"/>
          </w:tcPr>
          <w:p w14:paraId="72094D6F" w14:textId="77777777" w:rsidR="002D03C0" w:rsidRPr="007E7861" w:rsidRDefault="002D03C0" w:rsidP="00831075">
            <w:pPr>
              <w:pStyle w:val="NoSpacing"/>
            </w:pPr>
          </w:p>
        </w:tc>
      </w:tr>
      <w:tr w:rsidR="002D03C0" w:rsidRPr="001F4D13" w14:paraId="69C50F1F" w14:textId="77777777" w:rsidTr="001A5458">
        <w:tc>
          <w:tcPr>
            <w:tcW w:w="1665" w:type="dxa"/>
            <w:shd w:val="clear" w:color="auto" w:fill="F2F2F2"/>
          </w:tcPr>
          <w:p w14:paraId="35E6527B" w14:textId="77777777" w:rsidR="002D03C0" w:rsidRPr="007E7861" w:rsidRDefault="002D03C0" w:rsidP="00831075">
            <w:pPr>
              <w:pStyle w:val="NoSpacing"/>
            </w:pPr>
            <w:r w:rsidRPr="007E7861">
              <w:t>13. Audit</w:t>
            </w:r>
          </w:p>
        </w:tc>
        <w:tc>
          <w:tcPr>
            <w:tcW w:w="896" w:type="dxa"/>
            <w:shd w:val="clear" w:color="auto" w:fill="auto"/>
          </w:tcPr>
          <w:p w14:paraId="5FF6FCDE" w14:textId="77777777" w:rsidR="002D03C0" w:rsidRPr="007E7861" w:rsidRDefault="002D03C0" w:rsidP="00831075">
            <w:pPr>
              <w:pStyle w:val="NoSpacing"/>
            </w:pPr>
          </w:p>
        </w:tc>
        <w:tc>
          <w:tcPr>
            <w:tcW w:w="950" w:type="dxa"/>
            <w:shd w:val="clear" w:color="auto" w:fill="auto"/>
          </w:tcPr>
          <w:p w14:paraId="214FB5BB" w14:textId="77777777" w:rsidR="002D03C0" w:rsidRPr="007E7861" w:rsidRDefault="002D03C0" w:rsidP="00831075">
            <w:pPr>
              <w:pStyle w:val="NoSpacing"/>
            </w:pPr>
            <w:r w:rsidRPr="007E7861">
              <w:t>R</w:t>
            </w:r>
          </w:p>
        </w:tc>
        <w:tc>
          <w:tcPr>
            <w:tcW w:w="697" w:type="dxa"/>
            <w:shd w:val="clear" w:color="auto" w:fill="auto"/>
          </w:tcPr>
          <w:p w14:paraId="09FB7BB0" w14:textId="77777777" w:rsidR="002D03C0" w:rsidRPr="007E7861" w:rsidRDefault="002D03C0" w:rsidP="00831075">
            <w:pPr>
              <w:pStyle w:val="NoSpacing"/>
            </w:pPr>
            <w:r w:rsidRPr="007E7861">
              <w:t>R</w:t>
            </w:r>
          </w:p>
        </w:tc>
        <w:tc>
          <w:tcPr>
            <w:tcW w:w="696" w:type="dxa"/>
            <w:shd w:val="clear" w:color="auto" w:fill="auto"/>
          </w:tcPr>
          <w:p w14:paraId="0FC4BD9F" w14:textId="77777777" w:rsidR="002D03C0" w:rsidRPr="007E7861" w:rsidRDefault="002D03C0" w:rsidP="00831075">
            <w:pPr>
              <w:pStyle w:val="NoSpacing"/>
            </w:pPr>
            <w:r w:rsidRPr="007E7861">
              <w:t>R</w:t>
            </w:r>
          </w:p>
        </w:tc>
        <w:tc>
          <w:tcPr>
            <w:tcW w:w="643" w:type="dxa"/>
            <w:shd w:val="clear" w:color="auto" w:fill="auto"/>
          </w:tcPr>
          <w:p w14:paraId="09AB3676" w14:textId="77777777" w:rsidR="002D03C0" w:rsidRPr="007E7861" w:rsidRDefault="002D03C0" w:rsidP="00831075">
            <w:pPr>
              <w:pStyle w:val="NoSpacing"/>
            </w:pPr>
            <w:r w:rsidRPr="007E7861">
              <w:t>A</w:t>
            </w:r>
          </w:p>
        </w:tc>
        <w:tc>
          <w:tcPr>
            <w:tcW w:w="950" w:type="dxa"/>
            <w:shd w:val="clear" w:color="auto" w:fill="auto"/>
          </w:tcPr>
          <w:p w14:paraId="0854FB1A" w14:textId="77777777" w:rsidR="002D03C0" w:rsidRPr="007E7861" w:rsidRDefault="002D03C0" w:rsidP="00831075">
            <w:pPr>
              <w:pStyle w:val="NoSpacing"/>
            </w:pPr>
            <w:r w:rsidRPr="007E7861">
              <w:t>R</w:t>
            </w:r>
          </w:p>
        </w:tc>
        <w:tc>
          <w:tcPr>
            <w:tcW w:w="963" w:type="dxa"/>
            <w:shd w:val="clear" w:color="auto" w:fill="auto"/>
          </w:tcPr>
          <w:p w14:paraId="3F31CAB2" w14:textId="77777777" w:rsidR="002D03C0" w:rsidRPr="007E7861" w:rsidRDefault="002D03C0" w:rsidP="00831075">
            <w:pPr>
              <w:pStyle w:val="NoSpacing"/>
            </w:pPr>
          </w:p>
        </w:tc>
        <w:tc>
          <w:tcPr>
            <w:tcW w:w="657" w:type="dxa"/>
            <w:shd w:val="clear" w:color="auto" w:fill="auto"/>
          </w:tcPr>
          <w:p w14:paraId="7439D59E" w14:textId="77777777" w:rsidR="002D03C0" w:rsidRPr="007E7861" w:rsidRDefault="002D03C0" w:rsidP="00831075">
            <w:pPr>
              <w:pStyle w:val="NoSpacing"/>
            </w:pPr>
            <w:r w:rsidRPr="007E7861">
              <w:t>R</w:t>
            </w:r>
          </w:p>
        </w:tc>
      </w:tr>
    </w:tbl>
    <w:p w14:paraId="1B918BF2" w14:textId="77777777" w:rsidR="001A5458" w:rsidRDefault="001A5458" w:rsidP="001A5458">
      <w:pPr>
        <w:pStyle w:val="BodyText"/>
        <w:rPr>
          <w:b/>
          <w:bCs/>
        </w:rPr>
      </w:pPr>
    </w:p>
    <w:p w14:paraId="515C75ED" w14:textId="7187E492" w:rsidR="001A5458" w:rsidRDefault="001A5458" w:rsidP="001A5458">
      <w:pPr>
        <w:pStyle w:val="BodyText"/>
      </w:pPr>
      <w:r>
        <w:rPr>
          <w:b/>
          <w:bCs/>
        </w:rPr>
        <w:t>Question</w:t>
      </w:r>
      <w:r w:rsidRPr="007D4638">
        <w:rPr>
          <w:b/>
          <w:bCs/>
        </w:rPr>
        <w:t>:</w:t>
      </w:r>
      <w:r>
        <w:t xml:space="preserve"> What chapters should your organization be concerned with? List them below.</w:t>
      </w:r>
    </w:p>
    <w:p w14:paraId="47E21ADD" w14:textId="77777777" w:rsidR="002D03C0" w:rsidRDefault="002D03C0" w:rsidP="002D03C0">
      <w:pPr>
        <w:pStyle w:val="Label"/>
      </w:pPr>
    </w:p>
    <w:p w14:paraId="482D5AC4" w14:textId="77777777" w:rsidR="001655E6" w:rsidRDefault="002D03C0" w:rsidP="00A37464">
      <w:pPr>
        <w:pStyle w:val="Heading2"/>
      </w:pPr>
      <w:r>
        <w:rPr>
          <w:b w:val="0"/>
          <w:bCs w:val="0"/>
          <w:i w:val="0"/>
          <w:iCs w:val="0"/>
        </w:rPr>
        <w:br w:type="page"/>
      </w:r>
      <w:bookmarkStart w:id="26" w:name="_Toc250133918"/>
      <w:bookmarkStart w:id="27" w:name="_Toc268693104"/>
      <w:bookmarkEnd w:id="17"/>
      <w:bookmarkEnd w:id="18"/>
      <w:r w:rsidR="0018691C">
        <w:lastRenderedPageBreak/>
        <w:t xml:space="preserve"> </w:t>
      </w:r>
      <w:bookmarkStart w:id="28" w:name="_Toc155712298"/>
      <w:r w:rsidR="007E067F">
        <w:t xml:space="preserve">Managing </w:t>
      </w:r>
      <w:r w:rsidR="001655E6">
        <w:t>Risk</w:t>
      </w:r>
      <w:bookmarkEnd w:id="28"/>
    </w:p>
    <w:bookmarkEnd w:id="26"/>
    <w:bookmarkEnd w:id="27"/>
    <w:p w14:paraId="0EFFD9D0" w14:textId="77777777" w:rsidR="00F54C7C" w:rsidRDefault="00170EFE" w:rsidP="00170EFE">
      <w:pPr>
        <w:pStyle w:val="BodyText"/>
      </w:pPr>
      <w:r>
        <w:t xml:space="preserve">This section evaluates, documents, and addresses risk that could cause substantial damage to the organization.  </w:t>
      </w:r>
      <w:r w:rsidR="005F3829">
        <w:t>Damage arises</w:t>
      </w:r>
      <w:r w:rsidR="005276C1">
        <w:t xml:space="preserve"> due to failures in confidentiality, integrity, and availability of resources.  </w:t>
      </w:r>
      <w:r w:rsidR="00F54C7C">
        <w:t>Managing risk is important for two reasons.  First, i</w:t>
      </w:r>
      <w:r>
        <w:t xml:space="preserve">t is the basis for the selection of cost-effective controls.  </w:t>
      </w:r>
      <w:r w:rsidR="00C55F73">
        <w:t xml:space="preserve">Specifically, if you understand how much a security risk is expected to cost, you then know approximately how much you should pay to avoid or reduce that risk.  </w:t>
      </w:r>
      <w:r w:rsidR="00F54C7C">
        <w:t xml:space="preserve">Second, security legislation (e.g., HIPAA, SOX) expects organizations to expend ‘Due Care’ and ‘Due Diligence’ in addressing security, to assure the financial safety and privacy of clients and stockholders.  </w:t>
      </w:r>
      <w:r w:rsidR="00B57581" w:rsidRPr="00F54C7C">
        <w:t>Liability</w:t>
      </w:r>
      <w:r w:rsidR="00B57581">
        <w:t xml:space="preserve"> is</w:t>
      </w:r>
      <w:r w:rsidR="00B57581" w:rsidRPr="00F54C7C">
        <w:t xml:space="preserve"> minimized if reasonable precautions </w:t>
      </w:r>
      <w:r w:rsidR="001872B0">
        <w:t xml:space="preserve">are </w:t>
      </w:r>
      <w:r w:rsidR="00B57581" w:rsidRPr="00F54C7C">
        <w:t>taken</w:t>
      </w:r>
      <w:r w:rsidR="00B57581">
        <w:t>.</w:t>
      </w:r>
    </w:p>
    <w:p w14:paraId="0853B46B" w14:textId="77777777" w:rsidR="00F54C7C" w:rsidRPr="005F3829" w:rsidRDefault="00F54C7C" w:rsidP="00B918EA">
      <w:pPr>
        <w:rPr>
          <w:b/>
        </w:rPr>
      </w:pPr>
      <w:r w:rsidRPr="005F3829">
        <w:rPr>
          <w:b/>
        </w:rPr>
        <w:t xml:space="preserve">Vocabulary:  </w:t>
      </w:r>
    </w:p>
    <w:p w14:paraId="0E3D14A9" w14:textId="77777777" w:rsidR="005276C1" w:rsidRDefault="005276C1" w:rsidP="00B918EA">
      <w:r>
        <w:t>The three major components of security</w:t>
      </w:r>
      <w:r w:rsidR="005F3829">
        <w:t xml:space="preserve"> to consider when working with risk</w:t>
      </w:r>
      <w:r>
        <w:t xml:space="preserve"> include:</w:t>
      </w:r>
    </w:p>
    <w:p w14:paraId="584E5C2D" w14:textId="77777777" w:rsidR="005276C1" w:rsidRDefault="005276C1" w:rsidP="005F3829">
      <w:pPr>
        <w:pStyle w:val="ListBullet"/>
      </w:pPr>
      <w:r w:rsidRPr="005F3829">
        <w:rPr>
          <w:b/>
        </w:rPr>
        <w:t xml:space="preserve">Confidentiality: </w:t>
      </w:r>
      <w:r>
        <w:t xml:space="preserve"> </w:t>
      </w:r>
      <w:r w:rsidR="005F3829">
        <w:t>Data or resources are available only to authorized parties.</w:t>
      </w:r>
    </w:p>
    <w:p w14:paraId="513320CF" w14:textId="77777777" w:rsidR="005276C1" w:rsidRDefault="005276C1" w:rsidP="005F3829">
      <w:pPr>
        <w:pStyle w:val="ListBullet"/>
      </w:pPr>
      <w:r w:rsidRPr="005F3829">
        <w:rPr>
          <w:b/>
        </w:rPr>
        <w:t xml:space="preserve">Integrity: </w:t>
      </w:r>
      <w:r>
        <w:t xml:space="preserve"> </w:t>
      </w:r>
      <w:r w:rsidR="005F3829">
        <w:t>Data or resources are complete, accurate, and functional.</w:t>
      </w:r>
    </w:p>
    <w:p w14:paraId="317E85B5" w14:textId="77777777" w:rsidR="005F3829" w:rsidRDefault="005276C1" w:rsidP="00B918EA">
      <w:pPr>
        <w:pStyle w:val="ListBullet"/>
      </w:pPr>
      <w:r w:rsidRPr="005F3829">
        <w:rPr>
          <w:b/>
        </w:rPr>
        <w:t xml:space="preserve">Availability: </w:t>
      </w:r>
      <w:r>
        <w:t xml:space="preserve"> </w:t>
      </w:r>
      <w:r w:rsidR="005F3829">
        <w:t>Data or resources are available to be used when needed.</w:t>
      </w:r>
    </w:p>
    <w:p w14:paraId="5DDC48CB" w14:textId="77777777" w:rsidR="005276C1" w:rsidRDefault="005F3829" w:rsidP="00B918EA">
      <w:r>
        <w:t>Security and privacy regulation demands:</w:t>
      </w:r>
    </w:p>
    <w:p w14:paraId="66E17DFE" w14:textId="77777777" w:rsidR="00B57581" w:rsidRDefault="00B57581" w:rsidP="00B918EA">
      <w:pPr>
        <w:pStyle w:val="ListBullet"/>
      </w:pPr>
      <w:r w:rsidRPr="00B57581">
        <w:rPr>
          <w:b/>
        </w:rPr>
        <w:t>Due Diligence</w:t>
      </w:r>
      <w:r>
        <w:t>:</w:t>
      </w:r>
      <w:r w:rsidR="00F54C7C" w:rsidRPr="00F54C7C">
        <w:t xml:space="preserve"> </w:t>
      </w:r>
      <w:r w:rsidR="004750AF">
        <w:t>Perform</w:t>
      </w:r>
      <w:r>
        <w:t xml:space="preserve"> a thorough and objective analysis of risk in a careful and responsible manner.</w:t>
      </w:r>
    </w:p>
    <w:p w14:paraId="73AB68D7" w14:textId="77777777" w:rsidR="005276C1" w:rsidRDefault="00B57581" w:rsidP="005276C1">
      <w:pPr>
        <w:pStyle w:val="ListBullet"/>
      </w:pPr>
      <w:r w:rsidRPr="00B57581">
        <w:rPr>
          <w:b/>
        </w:rPr>
        <w:t>Due Care</w:t>
      </w:r>
      <w:r>
        <w:t>:</w:t>
      </w:r>
      <w:r w:rsidR="00F54C7C" w:rsidRPr="00F54C7C">
        <w:t xml:space="preserve"> Implemen</w:t>
      </w:r>
      <w:r w:rsidR="004750AF">
        <w:t>t</w:t>
      </w:r>
      <w:r>
        <w:t xml:space="preserve"> recommended and sufficient controls, as would be addressed by a reasonable person of similar competency under similar conditions. </w:t>
      </w:r>
    </w:p>
    <w:p w14:paraId="11E1EBB5" w14:textId="77777777" w:rsidR="00170EFE" w:rsidRDefault="00170EFE" w:rsidP="00170EFE">
      <w:pPr>
        <w:pStyle w:val="BodyText"/>
      </w:pPr>
      <w:r>
        <w:t>The ultimate decision(s) of how risk should be managed is the prerogative of executive management.  The steps of risk analysis include:</w:t>
      </w:r>
    </w:p>
    <w:p w14:paraId="231C2BF0" w14:textId="77777777" w:rsidR="002D25B0" w:rsidRDefault="002D25B0" w:rsidP="00170EFE">
      <w:pPr>
        <w:rPr>
          <w:b/>
        </w:rPr>
      </w:pPr>
    </w:p>
    <w:p w14:paraId="0ACE5DF9" w14:textId="77777777" w:rsidR="00170EFE" w:rsidRDefault="00170EFE" w:rsidP="009A04DA">
      <w:pPr>
        <w:pStyle w:val="Heading3"/>
      </w:pPr>
      <w:bookmarkStart w:id="29" w:name="_Toc155712299"/>
      <w:r w:rsidRPr="009B11E5">
        <w:t>Step 1:  Determine Value of Assets (Crown Jewels)</w:t>
      </w:r>
      <w:r>
        <w:t>:</w:t>
      </w:r>
      <w:bookmarkEnd w:id="29"/>
    </w:p>
    <w:p w14:paraId="29F7CD62" w14:textId="77777777" w:rsidR="00170EFE" w:rsidRDefault="00170EFE" w:rsidP="005F3829">
      <w:r>
        <w:t>The first step in risk analysis is to evaluate the value of the organization’s assets.</w:t>
      </w:r>
      <w:r w:rsidR="005F3829">
        <w:t xml:space="preserve"> </w:t>
      </w:r>
      <w:r>
        <w:t xml:space="preserve">Assets should be </w:t>
      </w:r>
      <w:r w:rsidRPr="009500B8">
        <w:rPr>
          <w:b/>
        </w:rPr>
        <w:t>prioritized</w:t>
      </w:r>
      <w:r>
        <w:rPr>
          <w:b/>
        </w:rPr>
        <w:t xml:space="preserve">, </w:t>
      </w:r>
      <w:r w:rsidRPr="008C5908">
        <w:t>with most important assets considered</w:t>
      </w:r>
      <w:r>
        <w:t>.  Assets include:</w:t>
      </w:r>
    </w:p>
    <w:p w14:paraId="228EFDB9" w14:textId="77777777" w:rsidR="00170EFE" w:rsidRDefault="00170EFE" w:rsidP="006C5161">
      <w:pPr>
        <w:pStyle w:val="ListBullet"/>
        <w:numPr>
          <w:ilvl w:val="0"/>
          <w:numId w:val="62"/>
        </w:numPr>
      </w:pPr>
      <w:r>
        <w:t>IT-Related: Information/data, hardware, software, services, documents, personnel</w:t>
      </w:r>
    </w:p>
    <w:p w14:paraId="62A862DE" w14:textId="77777777" w:rsidR="005276C1" w:rsidRPr="002D25B0" w:rsidRDefault="00170EFE" w:rsidP="006C5161">
      <w:pPr>
        <w:pStyle w:val="ListBullet"/>
        <w:numPr>
          <w:ilvl w:val="0"/>
          <w:numId w:val="62"/>
        </w:numPr>
      </w:pPr>
      <w:r>
        <w:t xml:space="preserve">Other: Buildings, inventory, cash, </w:t>
      </w:r>
      <w:r w:rsidR="002D25B0">
        <w:t>reputation, sales opportunities</w:t>
      </w:r>
    </w:p>
    <w:p w14:paraId="70E5D57B" w14:textId="77777777" w:rsidR="005276C1" w:rsidRDefault="005276C1" w:rsidP="005276C1">
      <w:r w:rsidRPr="005276C1">
        <w:rPr>
          <w:b/>
        </w:rPr>
        <w:t>Direct Loss</w:t>
      </w:r>
      <w:r>
        <w:t xml:space="preserve"> considers replacement costs:</w:t>
      </w:r>
    </w:p>
    <w:p w14:paraId="3C3BD309" w14:textId="77777777" w:rsidR="005276C1" w:rsidRPr="002D25B0" w:rsidRDefault="005276C1" w:rsidP="006C5161">
      <w:pPr>
        <w:pStyle w:val="ListBullet"/>
        <w:numPr>
          <w:ilvl w:val="0"/>
          <w:numId w:val="61"/>
        </w:numPr>
      </w:pPr>
      <w:r>
        <w:t>How much would it cost to replace this asset? (</w:t>
      </w:r>
      <w:r w:rsidR="001C4FE7">
        <w:t>Consider</w:t>
      </w:r>
      <w:r>
        <w:t xml:space="preserve"> purchase, installation</w:t>
      </w:r>
      <w:r w:rsidR="001C4FE7">
        <w:t>, recovery</w:t>
      </w:r>
      <w:r w:rsidR="002D25B0">
        <w:t>)</w:t>
      </w:r>
    </w:p>
    <w:p w14:paraId="5E1BC3C7" w14:textId="77777777" w:rsidR="005276C1" w:rsidRDefault="005276C1" w:rsidP="005276C1">
      <w:r w:rsidRPr="005276C1">
        <w:rPr>
          <w:b/>
        </w:rPr>
        <w:t>Consequential Financial Loss</w:t>
      </w:r>
      <w:r>
        <w:t xml:space="preserve"> considers:</w:t>
      </w:r>
    </w:p>
    <w:p w14:paraId="6A329C61" w14:textId="77777777" w:rsidR="00170EFE" w:rsidRDefault="00170EFE" w:rsidP="006C5161">
      <w:pPr>
        <w:pStyle w:val="ListBullet"/>
        <w:numPr>
          <w:ilvl w:val="0"/>
          <w:numId w:val="60"/>
        </w:numPr>
      </w:pPr>
      <w:r>
        <w:t>How much of our income can we attribute to this asset?</w:t>
      </w:r>
    </w:p>
    <w:p w14:paraId="32A63571" w14:textId="77777777" w:rsidR="00170EFE" w:rsidRDefault="00170EFE" w:rsidP="006C5161">
      <w:pPr>
        <w:pStyle w:val="ListBullet"/>
        <w:numPr>
          <w:ilvl w:val="0"/>
          <w:numId w:val="60"/>
        </w:numPr>
      </w:pPr>
      <w:r>
        <w:t>How much liability would we be subject to if the as</w:t>
      </w:r>
      <w:r w:rsidR="001872B0">
        <w:t>set was</w:t>
      </w:r>
      <w:r>
        <w:t xml:space="preserve"> compromised? </w:t>
      </w:r>
    </w:p>
    <w:p w14:paraId="2D5D01B9" w14:textId="77777777" w:rsidR="00170EFE" w:rsidRDefault="00170EFE" w:rsidP="006C5161">
      <w:pPr>
        <w:pStyle w:val="ListBullet"/>
        <w:numPr>
          <w:ilvl w:val="0"/>
          <w:numId w:val="60"/>
        </w:numPr>
      </w:pPr>
      <w:r>
        <w:t>What intangibles would we risk?  Goodwill, reputation, future business?</w:t>
      </w:r>
    </w:p>
    <w:p w14:paraId="6417EF98" w14:textId="77777777" w:rsidR="005276C1" w:rsidRDefault="005276C1" w:rsidP="006C5161">
      <w:pPr>
        <w:pStyle w:val="ListBullet"/>
        <w:numPr>
          <w:ilvl w:val="0"/>
          <w:numId w:val="60"/>
        </w:numPr>
      </w:pPr>
      <w:r>
        <w:t>Does this asset have other value to the company?</w:t>
      </w:r>
    </w:p>
    <w:p w14:paraId="054F8ED0" w14:textId="77777777" w:rsidR="005276C1" w:rsidRDefault="005276C1" w:rsidP="00170EFE">
      <w:pPr>
        <w:rPr>
          <w:b/>
        </w:rPr>
      </w:pPr>
    </w:p>
    <w:p w14:paraId="582666F3" w14:textId="77777777" w:rsidR="00170EFE" w:rsidRDefault="00170EFE" w:rsidP="00170EFE">
      <w:r w:rsidRPr="00C7697A">
        <w:rPr>
          <w:b/>
        </w:rPr>
        <w:t xml:space="preserve">SLE = Single Loss Expectancy </w:t>
      </w:r>
      <w:r>
        <w:t xml:space="preserve">= </w:t>
      </w:r>
      <w:r w:rsidRPr="00740C46">
        <w:t>The cost to the organization if one threat occurs once</w:t>
      </w:r>
    </w:p>
    <w:p w14:paraId="54486A9E" w14:textId="77777777" w:rsidR="00170EFE" w:rsidRDefault="001872B0" w:rsidP="00170EFE">
      <w:r>
        <w:tab/>
        <w:t>= Replacement C</w:t>
      </w:r>
      <w:r w:rsidR="00170EFE">
        <w:t>ost + Consequential Cost</w:t>
      </w:r>
    </w:p>
    <w:p w14:paraId="792F1047" w14:textId="77777777" w:rsidR="00170EFE" w:rsidRDefault="00170EFE" w:rsidP="00170EFE">
      <w:pPr>
        <w:ind w:firstLine="720"/>
      </w:pPr>
      <w:r>
        <w:t>Consequential Cost = liability/defense/goodwill + loss of business</w:t>
      </w:r>
    </w:p>
    <w:p w14:paraId="1D906EAE" w14:textId="2C401E30" w:rsidR="00170EFE" w:rsidRDefault="001A5458" w:rsidP="002D25B0">
      <w:pPr>
        <w:pStyle w:val="NoSpacing"/>
      </w:pPr>
      <w:r w:rsidRPr="001A5458">
        <w:rPr>
          <w:b/>
          <w:bCs/>
        </w:rPr>
        <w:t>Action</w:t>
      </w:r>
      <w:r>
        <w:t xml:space="preserve">: Complete Table 2.2.1 as per above directions.  </w:t>
      </w:r>
      <w:r w:rsidR="002D25B0">
        <w:t>Below are some sample starter values you can modify, add to, or delete.</w:t>
      </w:r>
    </w:p>
    <w:p w14:paraId="48F2B87E" w14:textId="77777777" w:rsidR="002D25B0" w:rsidRDefault="002D25B0" w:rsidP="007E7861">
      <w:pPr>
        <w:pStyle w:val="Label"/>
      </w:pPr>
    </w:p>
    <w:p w14:paraId="229C84DB" w14:textId="6E93DAEB" w:rsidR="00170EFE" w:rsidRDefault="00170EFE" w:rsidP="007E7861">
      <w:pPr>
        <w:pStyle w:val="Label"/>
      </w:pPr>
      <w:r>
        <w:t xml:space="preserve">Table </w:t>
      </w:r>
      <w:r w:rsidR="006C5161">
        <w:t>2</w:t>
      </w:r>
      <w:r>
        <w:t>.</w:t>
      </w:r>
      <w:r w:rsidR="00A37464">
        <w:t>2</w:t>
      </w:r>
      <w:r>
        <w:t>.1: Asset Value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8"/>
        <w:gridCol w:w="1559"/>
        <w:gridCol w:w="1801"/>
        <w:gridCol w:w="2628"/>
      </w:tblGrid>
      <w:tr w:rsidR="00170EFE" w14:paraId="3611FAA3" w14:textId="77777777" w:rsidTr="009C0400">
        <w:tc>
          <w:tcPr>
            <w:tcW w:w="3228" w:type="dxa"/>
            <w:shd w:val="clear" w:color="auto" w:fill="F2F2F2"/>
          </w:tcPr>
          <w:p w14:paraId="69A1792F" w14:textId="77777777" w:rsidR="00170EFE" w:rsidRPr="00831075" w:rsidRDefault="00170EFE" w:rsidP="00332643">
            <w:pPr>
              <w:jc w:val="center"/>
              <w:rPr>
                <w:b/>
              </w:rPr>
            </w:pPr>
            <w:r w:rsidRPr="00831075">
              <w:rPr>
                <w:b/>
              </w:rPr>
              <w:t>Asset</w:t>
            </w:r>
            <w:r w:rsidR="005F3829" w:rsidRPr="00831075">
              <w:rPr>
                <w:b/>
              </w:rPr>
              <w:t xml:space="preserve"> Name</w:t>
            </w:r>
          </w:p>
        </w:tc>
        <w:tc>
          <w:tcPr>
            <w:tcW w:w="1559" w:type="dxa"/>
            <w:shd w:val="clear" w:color="auto" w:fill="F2F2F2"/>
          </w:tcPr>
          <w:p w14:paraId="72B2DFAE" w14:textId="77777777" w:rsidR="00170EFE" w:rsidRPr="00831075" w:rsidRDefault="005F3829" w:rsidP="00332643">
            <w:pPr>
              <w:jc w:val="center"/>
              <w:rPr>
                <w:b/>
              </w:rPr>
            </w:pPr>
            <w:r w:rsidRPr="00831075">
              <w:rPr>
                <w:b/>
              </w:rPr>
              <w:t xml:space="preserve">$ </w:t>
            </w:r>
            <w:r w:rsidR="00170EFE" w:rsidRPr="00831075">
              <w:rPr>
                <w:b/>
              </w:rPr>
              <w:t>Value</w:t>
            </w:r>
          </w:p>
          <w:p w14:paraId="533C0DB9" w14:textId="77777777" w:rsidR="00170EFE" w:rsidRPr="00831075" w:rsidRDefault="001655E6" w:rsidP="001655E6">
            <w:pPr>
              <w:jc w:val="center"/>
              <w:rPr>
                <w:b/>
              </w:rPr>
            </w:pPr>
            <w:r w:rsidRPr="00831075">
              <w:rPr>
                <w:b/>
              </w:rPr>
              <w:t xml:space="preserve">Direct Loss: </w:t>
            </w:r>
            <w:r w:rsidR="00170EFE" w:rsidRPr="00831075">
              <w:rPr>
                <w:b/>
              </w:rPr>
              <w:t xml:space="preserve">Replacement </w:t>
            </w:r>
          </w:p>
        </w:tc>
        <w:tc>
          <w:tcPr>
            <w:tcW w:w="1801" w:type="dxa"/>
            <w:shd w:val="clear" w:color="auto" w:fill="F2F2F2"/>
          </w:tcPr>
          <w:p w14:paraId="41E74142" w14:textId="77777777" w:rsidR="00170EFE" w:rsidRPr="00831075" w:rsidRDefault="005F3829" w:rsidP="00332643">
            <w:pPr>
              <w:jc w:val="center"/>
              <w:rPr>
                <w:b/>
              </w:rPr>
            </w:pPr>
            <w:r w:rsidRPr="00831075">
              <w:rPr>
                <w:b/>
              </w:rPr>
              <w:t xml:space="preserve">$ </w:t>
            </w:r>
            <w:r w:rsidR="00170EFE" w:rsidRPr="00831075">
              <w:rPr>
                <w:b/>
              </w:rPr>
              <w:t>Value</w:t>
            </w:r>
          </w:p>
          <w:p w14:paraId="5FBF4CA7" w14:textId="77777777" w:rsidR="00170EFE" w:rsidRPr="00831075" w:rsidRDefault="00170EFE" w:rsidP="00332643">
            <w:pPr>
              <w:jc w:val="center"/>
              <w:rPr>
                <w:b/>
              </w:rPr>
            </w:pPr>
            <w:r w:rsidRPr="00831075">
              <w:rPr>
                <w:b/>
              </w:rPr>
              <w:t>Consequential Financial Loss</w:t>
            </w:r>
          </w:p>
        </w:tc>
        <w:tc>
          <w:tcPr>
            <w:tcW w:w="2628" w:type="dxa"/>
            <w:shd w:val="clear" w:color="auto" w:fill="F2F2F2"/>
          </w:tcPr>
          <w:p w14:paraId="48EC8E0A" w14:textId="77777777" w:rsidR="00BE61FA" w:rsidRPr="00831075" w:rsidRDefault="005276C1" w:rsidP="005276C1">
            <w:pPr>
              <w:jc w:val="center"/>
              <w:rPr>
                <w:b/>
              </w:rPr>
            </w:pPr>
            <w:r w:rsidRPr="00831075">
              <w:rPr>
                <w:b/>
              </w:rPr>
              <w:t xml:space="preserve">Confidentiality, Integrity, and </w:t>
            </w:r>
            <w:r w:rsidR="00BE61FA" w:rsidRPr="00831075">
              <w:rPr>
                <w:b/>
              </w:rPr>
              <w:t>Availability</w:t>
            </w:r>
            <w:r w:rsidRPr="00831075">
              <w:rPr>
                <w:b/>
              </w:rPr>
              <w:t xml:space="preserve"> Notes</w:t>
            </w:r>
          </w:p>
        </w:tc>
      </w:tr>
      <w:tr w:rsidR="00170EFE" w14:paraId="152348DE" w14:textId="77777777" w:rsidTr="00831075">
        <w:tc>
          <w:tcPr>
            <w:tcW w:w="3228" w:type="dxa"/>
          </w:tcPr>
          <w:p w14:paraId="6AC9135B" w14:textId="77777777" w:rsidR="00170EFE" w:rsidRPr="00BE61FA" w:rsidRDefault="002D25B0" w:rsidP="00BE61FA">
            <w:r>
              <w:t>Building</w:t>
            </w:r>
          </w:p>
        </w:tc>
        <w:tc>
          <w:tcPr>
            <w:tcW w:w="1559" w:type="dxa"/>
          </w:tcPr>
          <w:p w14:paraId="3EF88996" w14:textId="77777777" w:rsidR="00170EFE" w:rsidRPr="00BE61FA" w:rsidRDefault="00170EFE" w:rsidP="00BE61FA"/>
        </w:tc>
        <w:tc>
          <w:tcPr>
            <w:tcW w:w="1801" w:type="dxa"/>
          </w:tcPr>
          <w:p w14:paraId="5FC31F53" w14:textId="77777777" w:rsidR="00170EFE" w:rsidRPr="00BE61FA" w:rsidRDefault="002D25B0" w:rsidP="00BE61FA">
            <w:r>
              <w:t>1D</w:t>
            </w:r>
          </w:p>
        </w:tc>
        <w:tc>
          <w:tcPr>
            <w:tcW w:w="2628" w:type="dxa"/>
          </w:tcPr>
          <w:p w14:paraId="5B959934" w14:textId="77777777" w:rsidR="00170EFE" w:rsidRPr="00BE61FA" w:rsidRDefault="002D25B0" w:rsidP="00BE61FA">
            <w:r>
              <w:t>Availability</w:t>
            </w:r>
          </w:p>
        </w:tc>
      </w:tr>
      <w:tr w:rsidR="00170EFE" w14:paraId="2628863B" w14:textId="77777777" w:rsidTr="00831075">
        <w:tc>
          <w:tcPr>
            <w:tcW w:w="3228" w:type="dxa"/>
          </w:tcPr>
          <w:p w14:paraId="05AF327C" w14:textId="77777777" w:rsidR="00170EFE" w:rsidRPr="00BE61FA" w:rsidRDefault="002D25B0" w:rsidP="00BE61FA">
            <w:r>
              <w:t>Database</w:t>
            </w:r>
          </w:p>
        </w:tc>
        <w:tc>
          <w:tcPr>
            <w:tcW w:w="1559" w:type="dxa"/>
          </w:tcPr>
          <w:p w14:paraId="2D307D9D" w14:textId="77777777" w:rsidR="00170EFE" w:rsidRPr="00BE61FA" w:rsidRDefault="00170EFE" w:rsidP="00BE61FA"/>
        </w:tc>
        <w:tc>
          <w:tcPr>
            <w:tcW w:w="1801" w:type="dxa"/>
          </w:tcPr>
          <w:p w14:paraId="384FBD36" w14:textId="77777777" w:rsidR="00170EFE" w:rsidRPr="00BE61FA" w:rsidRDefault="002D25B0" w:rsidP="00BE61FA">
            <w:r>
              <w:t>NL</w:t>
            </w:r>
          </w:p>
        </w:tc>
        <w:tc>
          <w:tcPr>
            <w:tcW w:w="2628" w:type="dxa"/>
          </w:tcPr>
          <w:p w14:paraId="661A9DE7" w14:textId="77777777" w:rsidR="00170EFE" w:rsidRPr="00BE61FA" w:rsidRDefault="002D25B0" w:rsidP="00BE61FA">
            <w:r>
              <w:t>Integrity, Availability</w:t>
            </w:r>
          </w:p>
        </w:tc>
      </w:tr>
      <w:tr w:rsidR="002450C5" w14:paraId="36FE686E" w14:textId="77777777" w:rsidTr="00831075">
        <w:tc>
          <w:tcPr>
            <w:tcW w:w="3228" w:type="dxa"/>
          </w:tcPr>
          <w:p w14:paraId="7BB23AB4" w14:textId="77777777" w:rsidR="002450C5" w:rsidRPr="00BE61FA" w:rsidRDefault="002450C5" w:rsidP="00BE61FA"/>
        </w:tc>
        <w:tc>
          <w:tcPr>
            <w:tcW w:w="1559" w:type="dxa"/>
          </w:tcPr>
          <w:p w14:paraId="7F831136" w14:textId="77777777" w:rsidR="002450C5" w:rsidRPr="00BE61FA" w:rsidRDefault="002450C5" w:rsidP="00BE61FA"/>
        </w:tc>
        <w:tc>
          <w:tcPr>
            <w:tcW w:w="1801" w:type="dxa"/>
          </w:tcPr>
          <w:p w14:paraId="62382E57" w14:textId="77777777" w:rsidR="002450C5" w:rsidRPr="00BE61FA" w:rsidRDefault="002450C5" w:rsidP="00BE61FA"/>
        </w:tc>
        <w:tc>
          <w:tcPr>
            <w:tcW w:w="2628" w:type="dxa"/>
          </w:tcPr>
          <w:p w14:paraId="2056A4D6" w14:textId="77777777" w:rsidR="002450C5" w:rsidRPr="00BE61FA" w:rsidRDefault="002450C5" w:rsidP="00BE61FA"/>
        </w:tc>
      </w:tr>
      <w:tr w:rsidR="00170EFE" w14:paraId="5580BBDB" w14:textId="77777777" w:rsidTr="00831075">
        <w:tc>
          <w:tcPr>
            <w:tcW w:w="3228" w:type="dxa"/>
          </w:tcPr>
          <w:p w14:paraId="58F910C3" w14:textId="77777777" w:rsidR="00170EFE" w:rsidRPr="00BE61FA" w:rsidRDefault="00170EFE" w:rsidP="00BE61FA"/>
        </w:tc>
        <w:tc>
          <w:tcPr>
            <w:tcW w:w="1559" w:type="dxa"/>
          </w:tcPr>
          <w:p w14:paraId="6604E9A5" w14:textId="77777777" w:rsidR="00170EFE" w:rsidRPr="00BE61FA" w:rsidRDefault="00170EFE" w:rsidP="00BE61FA"/>
        </w:tc>
        <w:tc>
          <w:tcPr>
            <w:tcW w:w="1801" w:type="dxa"/>
          </w:tcPr>
          <w:p w14:paraId="658452DA" w14:textId="77777777" w:rsidR="00170EFE" w:rsidRPr="00BE61FA" w:rsidRDefault="00170EFE" w:rsidP="00BE61FA"/>
        </w:tc>
        <w:tc>
          <w:tcPr>
            <w:tcW w:w="2628" w:type="dxa"/>
          </w:tcPr>
          <w:p w14:paraId="206B7553" w14:textId="77777777" w:rsidR="00170EFE" w:rsidRPr="00BE61FA" w:rsidRDefault="00170EFE" w:rsidP="00BE61FA"/>
        </w:tc>
      </w:tr>
      <w:tr w:rsidR="00170EFE" w14:paraId="70A35ECA" w14:textId="77777777" w:rsidTr="00831075">
        <w:tc>
          <w:tcPr>
            <w:tcW w:w="3228" w:type="dxa"/>
          </w:tcPr>
          <w:p w14:paraId="46B39E12" w14:textId="77777777" w:rsidR="00170EFE" w:rsidRPr="00BE61FA" w:rsidRDefault="00170EFE" w:rsidP="00BE61FA"/>
        </w:tc>
        <w:tc>
          <w:tcPr>
            <w:tcW w:w="1559" w:type="dxa"/>
          </w:tcPr>
          <w:p w14:paraId="73C3E663" w14:textId="77777777" w:rsidR="00170EFE" w:rsidRPr="00BE61FA" w:rsidRDefault="00170EFE" w:rsidP="00BE61FA"/>
        </w:tc>
        <w:tc>
          <w:tcPr>
            <w:tcW w:w="1801" w:type="dxa"/>
          </w:tcPr>
          <w:p w14:paraId="3D6A599A" w14:textId="77777777" w:rsidR="00170EFE" w:rsidRPr="00BE61FA" w:rsidRDefault="00170EFE" w:rsidP="00BE61FA"/>
        </w:tc>
        <w:tc>
          <w:tcPr>
            <w:tcW w:w="2628" w:type="dxa"/>
          </w:tcPr>
          <w:p w14:paraId="33FC49AE" w14:textId="77777777" w:rsidR="00170EFE" w:rsidRPr="00BE61FA" w:rsidRDefault="00170EFE" w:rsidP="00BE61FA"/>
        </w:tc>
      </w:tr>
      <w:tr w:rsidR="00170EFE" w14:paraId="52E73C49" w14:textId="77777777" w:rsidTr="00831075">
        <w:tc>
          <w:tcPr>
            <w:tcW w:w="3228" w:type="dxa"/>
          </w:tcPr>
          <w:p w14:paraId="46786FA2" w14:textId="77777777" w:rsidR="00170EFE" w:rsidRPr="00BE61FA" w:rsidRDefault="00170EFE" w:rsidP="00BE61FA"/>
        </w:tc>
        <w:tc>
          <w:tcPr>
            <w:tcW w:w="1559" w:type="dxa"/>
          </w:tcPr>
          <w:p w14:paraId="155F6442" w14:textId="77777777" w:rsidR="00170EFE" w:rsidRPr="00BE61FA" w:rsidRDefault="00170EFE" w:rsidP="00BE61FA"/>
        </w:tc>
        <w:tc>
          <w:tcPr>
            <w:tcW w:w="1801" w:type="dxa"/>
          </w:tcPr>
          <w:p w14:paraId="0795F99E" w14:textId="77777777" w:rsidR="00170EFE" w:rsidRPr="00BE61FA" w:rsidRDefault="00170EFE" w:rsidP="00BE61FA"/>
        </w:tc>
        <w:tc>
          <w:tcPr>
            <w:tcW w:w="2628" w:type="dxa"/>
          </w:tcPr>
          <w:p w14:paraId="1F95DA5F" w14:textId="77777777" w:rsidR="00170EFE" w:rsidRPr="00BE61FA" w:rsidRDefault="00170EFE" w:rsidP="00BE61FA"/>
        </w:tc>
      </w:tr>
      <w:tr w:rsidR="00170EFE" w14:paraId="7577F489" w14:textId="77777777" w:rsidTr="00831075">
        <w:tc>
          <w:tcPr>
            <w:tcW w:w="3228" w:type="dxa"/>
          </w:tcPr>
          <w:p w14:paraId="0C00AB31" w14:textId="77777777" w:rsidR="00170EFE" w:rsidRPr="00BE61FA" w:rsidRDefault="00170EFE" w:rsidP="00BE61FA"/>
        </w:tc>
        <w:tc>
          <w:tcPr>
            <w:tcW w:w="1559" w:type="dxa"/>
          </w:tcPr>
          <w:p w14:paraId="10B43525" w14:textId="77777777" w:rsidR="00170EFE" w:rsidRPr="00BE61FA" w:rsidRDefault="00170EFE" w:rsidP="00BE61FA"/>
        </w:tc>
        <w:tc>
          <w:tcPr>
            <w:tcW w:w="1801" w:type="dxa"/>
          </w:tcPr>
          <w:p w14:paraId="6C6784B6" w14:textId="77777777" w:rsidR="00170EFE" w:rsidRPr="00BE61FA" w:rsidRDefault="00170EFE" w:rsidP="00BE61FA"/>
        </w:tc>
        <w:tc>
          <w:tcPr>
            <w:tcW w:w="2628" w:type="dxa"/>
          </w:tcPr>
          <w:p w14:paraId="5A5B23C4" w14:textId="77777777" w:rsidR="00170EFE" w:rsidRPr="00BE61FA" w:rsidRDefault="00170EFE" w:rsidP="00BE61FA"/>
        </w:tc>
      </w:tr>
      <w:tr w:rsidR="00170EFE" w14:paraId="22B7920F" w14:textId="77777777" w:rsidTr="00831075">
        <w:tc>
          <w:tcPr>
            <w:tcW w:w="3228" w:type="dxa"/>
          </w:tcPr>
          <w:p w14:paraId="15ED1FE9" w14:textId="77777777" w:rsidR="00170EFE" w:rsidRPr="00BE61FA" w:rsidRDefault="00170EFE" w:rsidP="00BE61FA"/>
        </w:tc>
        <w:tc>
          <w:tcPr>
            <w:tcW w:w="1559" w:type="dxa"/>
          </w:tcPr>
          <w:p w14:paraId="44EDF61A" w14:textId="77777777" w:rsidR="00170EFE" w:rsidRPr="00BE61FA" w:rsidRDefault="00170EFE" w:rsidP="00BE61FA"/>
        </w:tc>
        <w:tc>
          <w:tcPr>
            <w:tcW w:w="1801" w:type="dxa"/>
          </w:tcPr>
          <w:p w14:paraId="78070FB8" w14:textId="77777777" w:rsidR="00170EFE" w:rsidRPr="00BE61FA" w:rsidRDefault="00170EFE" w:rsidP="00BE61FA"/>
        </w:tc>
        <w:tc>
          <w:tcPr>
            <w:tcW w:w="2628" w:type="dxa"/>
          </w:tcPr>
          <w:p w14:paraId="41F30299" w14:textId="77777777" w:rsidR="00170EFE" w:rsidRPr="00BE61FA" w:rsidRDefault="00170EFE" w:rsidP="00BE61FA"/>
        </w:tc>
      </w:tr>
      <w:tr w:rsidR="00170EFE" w14:paraId="5EA68542" w14:textId="77777777" w:rsidTr="00831075">
        <w:tc>
          <w:tcPr>
            <w:tcW w:w="3228" w:type="dxa"/>
          </w:tcPr>
          <w:p w14:paraId="776B0131" w14:textId="77777777" w:rsidR="00170EFE" w:rsidRPr="00BE61FA" w:rsidRDefault="00170EFE" w:rsidP="00BE61FA"/>
        </w:tc>
        <w:tc>
          <w:tcPr>
            <w:tcW w:w="1559" w:type="dxa"/>
          </w:tcPr>
          <w:p w14:paraId="5F19BA65" w14:textId="77777777" w:rsidR="00170EFE" w:rsidRPr="00BE61FA" w:rsidRDefault="00170EFE" w:rsidP="00BE61FA"/>
        </w:tc>
        <w:tc>
          <w:tcPr>
            <w:tcW w:w="1801" w:type="dxa"/>
          </w:tcPr>
          <w:p w14:paraId="7910AFCC" w14:textId="77777777" w:rsidR="00874DC6" w:rsidRPr="00BE61FA" w:rsidRDefault="00874DC6" w:rsidP="00BE61FA"/>
        </w:tc>
        <w:tc>
          <w:tcPr>
            <w:tcW w:w="2628" w:type="dxa"/>
          </w:tcPr>
          <w:p w14:paraId="10350FA9" w14:textId="77777777" w:rsidR="00170EFE" w:rsidRPr="00BE61FA" w:rsidRDefault="00170EFE" w:rsidP="00BE61FA"/>
        </w:tc>
      </w:tr>
      <w:tr w:rsidR="00AA281E" w14:paraId="3044463C" w14:textId="77777777" w:rsidTr="00831075">
        <w:tc>
          <w:tcPr>
            <w:tcW w:w="3228" w:type="dxa"/>
          </w:tcPr>
          <w:p w14:paraId="35531E07" w14:textId="77777777" w:rsidR="00AA281E" w:rsidRPr="00BE61FA" w:rsidRDefault="00AA281E" w:rsidP="00BE61FA"/>
        </w:tc>
        <w:tc>
          <w:tcPr>
            <w:tcW w:w="1559" w:type="dxa"/>
          </w:tcPr>
          <w:p w14:paraId="50B3BF58" w14:textId="77777777" w:rsidR="00AA281E" w:rsidRPr="00BE61FA" w:rsidRDefault="00AA281E" w:rsidP="00BE61FA"/>
        </w:tc>
        <w:tc>
          <w:tcPr>
            <w:tcW w:w="1801" w:type="dxa"/>
          </w:tcPr>
          <w:p w14:paraId="1AC073C7" w14:textId="77777777" w:rsidR="00AA281E" w:rsidRPr="00BE61FA" w:rsidRDefault="00AA281E" w:rsidP="00BE61FA"/>
        </w:tc>
        <w:tc>
          <w:tcPr>
            <w:tcW w:w="2628" w:type="dxa"/>
          </w:tcPr>
          <w:p w14:paraId="642666D8" w14:textId="77777777" w:rsidR="00AA281E" w:rsidRPr="00BE61FA" w:rsidRDefault="00AA281E" w:rsidP="00BE61FA"/>
        </w:tc>
      </w:tr>
      <w:tr w:rsidR="00AA281E" w14:paraId="407ECD3C" w14:textId="77777777" w:rsidTr="00831075">
        <w:tc>
          <w:tcPr>
            <w:tcW w:w="3228" w:type="dxa"/>
          </w:tcPr>
          <w:p w14:paraId="46473680" w14:textId="77777777" w:rsidR="00AA281E" w:rsidRPr="00BE61FA" w:rsidRDefault="00AA281E" w:rsidP="00BE61FA"/>
        </w:tc>
        <w:tc>
          <w:tcPr>
            <w:tcW w:w="1559" w:type="dxa"/>
          </w:tcPr>
          <w:p w14:paraId="3502AA03" w14:textId="77777777" w:rsidR="00AA281E" w:rsidRPr="00BE61FA" w:rsidRDefault="00AA281E" w:rsidP="00BE61FA"/>
        </w:tc>
        <w:tc>
          <w:tcPr>
            <w:tcW w:w="1801" w:type="dxa"/>
          </w:tcPr>
          <w:p w14:paraId="424102F1" w14:textId="77777777" w:rsidR="00AA281E" w:rsidRPr="00BE61FA" w:rsidRDefault="00AA281E" w:rsidP="00BE61FA"/>
        </w:tc>
        <w:tc>
          <w:tcPr>
            <w:tcW w:w="2628" w:type="dxa"/>
          </w:tcPr>
          <w:p w14:paraId="531AA6D3" w14:textId="77777777" w:rsidR="00AA281E" w:rsidRPr="00BE61FA" w:rsidRDefault="00AA281E" w:rsidP="00BE61FA"/>
        </w:tc>
      </w:tr>
      <w:tr w:rsidR="00F42490" w14:paraId="0815C53D" w14:textId="77777777" w:rsidTr="00831075">
        <w:tc>
          <w:tcPr>
            <w:tcW w:w="3228" w:type="dxa"/>
          </w:tcPr>
          <w:p w14:paraId="5B9455CE" w14:textId="77777777" w:rsidR="00F42490" w:rsidRPr="00BE61FA" w:rsidRDefault="00F42490" w:rsidP="00BE61FA"/>
        </w:tc>
        <w:tc>
          <w:tcPr>
            <w:tcW w:w="1559" w:type="dxa"/>
          </w:tcPr>
          <w:p w14:paraId="64ACA5F6" w14:textId="77777777" w:rsidR="00F42490" w:rsidRPr="00BE61FA" w:rsidRDefault="00F42490" w:rsidP="00BE61FA"/>
        </w:tc>
        <w:tc>
          <w:tcPr>
            <w:tcW w:w="1801" w:type="dxa"/>
          </w:tcPr>
          <w:p w14:paraId="4E67BE4F" w14:textId="77777777" w:rsidR="00F42490" w:rsidRPr="00BE61FA" w:rsidRDefault="00F42490" w:rsidP="00BE61FA"/>
        </w:tc>
        <w:tc>
          <w:tcPr>
            <w:tcW w:w="2628" w:type="dxa"/>
          </w:tcPr>
          <w:p w14:paraId="7CFCC4C5" w14:textId="77777777" w:rsidR="00F42490" w:rsidRPr="00BE61FA" w:rsidRDefault="00F42490" w:rsidP="00BE61FA"/>
        </w:tc>
      </w:tr>
    </w:tbl>
    <w:p w14:paraId="463C5874" w14:textId="77777777" w:rsidR="00170EFE" w:rsidRDefault="00170EFE" w:rsidP="00170EFE"/>
    <w:p w14:paraId="141A22D3" w14:textId="6A9089D7" w:rsidR="001655E6" w:rsidRDefault="001A5458" w:rsidP="00170EFE">
      <w:r w:rsidRPr="001A5458">
        <w:rPr>
          <w:b/>
          <w:bCs/>
        </w:rPr>
        <w:t>Action</w:t>
      </w:r>
      <w:r>
        <w:t xml:space="preserve">: </w:t>
      </w:r>
      <w:r w:rsidR="001655E6">
        <w:t>You may include notes about the Consequential Financial Loss below:</w:t>
      </w:r>
    </w:p>
    <w:p w14:paraId="49B6B379" w14:textId="4416CB68" w:rsidR="006E218E" w:rsidRDefault="002D03C0" w:rsidP="007E7861">
      <w:pPr>
        <w:pStyle w:val="Label"/>
      </w:pPr>
      <w:r>
        <w:t xml:space="preserve">Table </w:t>
      </w:r>
      <w:r w:rsidR="006C5161">
        <w:t>2</w:t>
      </w:r>
      <w:r w:rsidR="00A37464">
        <w:t>.2</w:t>
      </w:r>
      <w:r w:rsidR="006E218E">
        <w:t>.2: Consequential Financial Loss Calculations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1"/>
        <w:gridCol w:w="1237"/>
        <w:gridCol w:w="4652"/>
      </w:tblGrid>
      <w:tr w:rsidR="001655E6" w14:paraId="03EA9A45" w14:textId="77777777" w:rsidTr="009C0400">
        <w:tc>
          <w:tcPr>
            <w:tcW w:w="3168" w:type="dxa"/>
            <w:shd w:val="clear" w:color="auto" w:fill="F2F2F2"/>
          </w:tcPr>
          <w:p w14:paraId="010FF2FE" w14:textId="77777777" w:rsidR="001655E6" w:rsidRDefault="001655E6" w:rsidP="00170EFE">
            <w:r>
              <w:t>Consequential Financial Loss</w:t>
            </w:r>
          </w:p>
        </w:tc>
        <w:tc>
          <w:tcPr>
            <w:tcW w:w="1260" w:type="dxa"/>
            <w:shd w:val="clear" w:color="auto" w:fill="F2F2F2"/>
          </w:tcPr>
          <w:p w14:paraId="5BE99911" w14:textId="77777777" w:rsidR="001655E6" w:rsidRDefault="001655E6" w:rsidP="00170EFE">
            <w:r>
              <w:t>Total Loss</w:t>
            </w:r>
          </w:p>
        </w:tc>
        <w:tc>
          <w:tcPr>
            <w:tcW w:w="4788" w:type="dxa"/>
            <w:shd w:val="clear" w:color="auto" w:fill="F2F2F2"/>
          </w:tcPr>
          <w:p w14:paraId="2BA2141E" w14:textId="77777777" w:rsidR="001655E6" w:rsidRDefault="001655E6" w:rsidP="00170EFE">
            <w:r>
              <w:t>Calculations or Notes</w:t>
            </w:r>
          </w:p>
        </w:tc>
      </w:tr>
      <w:tr w:rsidR="001655E6" w14:paraId="0B528CD3" w14:textId="77777777" w:rsidTr="008D2E3B">
        <w:tc>
          <w:tcPr>
            <w:tcW w:w="3168" w:type="dxa"/>
            <w:shd w:val="clear" w:color="auto" w:fill="auto"/>
          </w:tcPr>
          <w:p w14:paraId="5A2CF499" w14:textId="77777777" w:rsidR="001655E6" w:rsidRDefault="001655E6" w:rsidP="00170EFE">
            <w:r>
              <w:t>Lost business for one day</w:t>
            </w:r>
            <w:r w:rsidR="002D25B0">
              <w:t xml:space="preserve"> (1D</w:t>
            </w:r>
            <w:r w:rsidR="008D2E3B">
              <w:t>)</w:t>
            </w:r>
          </w:p>
        </w:tc>
        <w:tc>
          <w:tcPr>
            <w:tcW w:w="1260" w:type="dxa"/>
            <w:shd w:val="clear" w:color="auto" w:fill="auto"/>
          </w:tcPr>
          <w:p w14:paraId="09B07FE1" w14:textId="77777777" w:rsidR="001655E6" w:rsidRDefault="001655E6" w:rsidP="00170EFE"/>
        </w:tc>
        <w:tc>
          <w:tcPr>
            <w:tcW w:w="4788" w:type="dxa"/>
            <w:shd w:val="clear" w:color="auto" w:fill="auto"/>
          </w:tcPr>
          <w:p w14:paraId="53269C99" w14:textId="77777777" w:rsidR="001655E6" w:rsidRDefault="002D25B0" w:rsidP="00170EFE">
            <w:r>
              <w:t>Insert ‘1D x Duration’ in Consequential Financial Loss above</w:t>
            </w:r>
          </w:p>
        </w:tc>
      </w:tr>
      <w:tr w:rsidR="001655E6" w14:paraId="15922FF6" w14:textId="77777777" w:rsidTr="008D2E3B">
        <w:tc>
          <w:tcPr>
            <w:tcW w:w="3168" w:type="dxa"/>
            <w:shd w:val="clear" w:color="auto" w:fill="auto"/>
          </w:tcPr>
          <w:p w14:paraId="78F13C10" w14:textId="77777777" w:rsidR="001655E6" w:rsidRDefault="00956E0B" w:rsidP="00170EFE">
            <w:r>
              <w:t>Privacy breach notification</w:t>
            </w:r>
            <w:r w:rsidR="006E218E">
              <w:t xml:space="preserve"> liability</w:t>
            </w:r>
            <w:r w:rsidR="008D2E3B">
              <w:t xml:space="preserve"> (N</w:t>
            </w:r>
            <w:r w:rsidR="002D25B0">
              <w:t>L</w:t>
            </w:r>
            <w:r w:rsidR="008D2E3B">
              <w:t>)</w:t>
            </w:r>
          </w:p>
        </w:tc>
        <w:tc>
          <w:tcPr>
            <w:tcW w:w="1260" w:type="dxa"/>
            <w:shd w:val="clear" w:color="auto" w:fill="auto"/>
          </w:tcPr>
          <w:p w14:paraId="599A219B" w14:textId="77777777" w:rsidR="001655E6" w:rsidRDefault="001655E6" w:rsidP="00170EFE"/>
        </w:tc>
        <w:tc>
          <w:tcPr>
            <w:tcW w:w="4788" w:type="dxa"/>
            <w:shd w:val="clear" w:color="auto" w:fill="auto"/>
          </w:tcPr>
          <w:p w14:paraId="09081173" w14:textId="77777777" w:rsidR="001655E6" w:rsidRDefault="001655E6" w:rsidP="00170EFE"/>
        </w:tc>
      </w:tr>
      <w:tr w:rsidR="001655E6" w14:paraId="15D8C8D0" w14:textId="77777777" w:rsidTr="008D2E3B">
        <w:tc>
          <w:tcPr>
            <w:tcW w:w="3168" w:type="dxa"/>
            <w:shd w:val="clear" w:color="auto" w:fill="auto"/>
          </w:tcPr>
          <w:p w14:paraId="2446B946" w14:textId="77777777" w:rsidR="001655E6" w:rsidRDefault="009A3E9A" w:rsidP="00170EFE">
            <w:r>
              <w:t>Law</w:t>
            </w:r>
            <w:r w:rsidR="001655E6">
              <w:t>suit</w:t>
            </w:r>
            <w:r w:rsidR="008D2E3B">
              <w:t xml:space="preserve"> (L)</w:t>
            </w:r>
          </w:p>
        </w:tc>
        <w:tc>
          <w:tcPr>
            <w:tcW w:w="1260" w:type="dxa"/>
            <w:shd w:val="clear" w:color="auto" w:fill="auto"/>
          </w:tcPr>
          <w:p w14:paraId="483E8227" w14:textId="77777777" w:rsidR="001655E6" w:rsidRDefault="001655E6" w:rsidP="00170EFE"/>
        </w:tc>
        <w:tc>
          <w:tcPr>
            <w:tcW w:w="4788" w:type="dxa"/>
            <w:shd w:val="clear" w:color="auto" w:fill="auto"/>
          </w:tcPr>
          <w:p w14:paraId="2113F633" w14:textId="77777777" w:rsidR="001655E6" w:rsidRDefault="001655E6" w:rsidP="00170EFE"/>
        </w:tc>
      </w:tr>
      <w:tr w:rsidR="006E218E" w14:paraId="7FCE7621" w14:textId="77777777" w:rsidTr="008D2E3B">
        <w:tc>
          <w:tcPr>
            <w:tcW w:w="3168" w:type="dxa"/>
            <w:shd w:val="clear" w:color="auto" w:fill="auto"/>
          </w:tcPr>
          <w:p w14:paraId="389C9593" w14:textId="77777777" w:rsidR="006E218E" w:rsidRDefault="006E218E" w:rsidP="00170EFE"/>
        </w:tc>
        <w:tc>
          <w:tcPr>
            <w:tcW w:w="1260" w:type="dxa"/>
            <w:shd w:val="clear" w:color="auto" w:fill="auto"/>
          </w:tcPr>
          <w:p w14:paraId="6A230337" w14:textId="77777777" w:rsidR="006E218E" w:rsidRDefault="006E218E" w:rsidP="00170EFE"/>
        </w:tc>
        <w:tc>
          <w:tcPr>
            <w:tcW w:w="4788" w:type="dxa"/>
            <w:shd w:val="clear" w:color="auto" w:fill="auto"/>
          </w:tcPr>
          <w:p w14:paraId="5C3F3483" w14:textId="77777777" w:rsidR="006E218E" w:rsidRDefault="006E218E" w:rsidP="00170EFE"/>
        </w:tc>
      </w:tr>
    </w:tbl>
    <w:p w14:paraId="2E96C973" w14:textId="77777777" w:rsidR="001655E6" w:rsidRDefault="001655E6" w:rsidP="00170EFE"/>
    <w:p w14:paraId="69BB052F" w14:textId="77777777" w:rsidR="00170EFE" w:rsidRDefault="00170EFE" w:rsidP="009A04DA">
      <w:pPr>
        <w:pStyle w:val="Heading3"/>
      </w:pPr>
      <w:bookmarkStart w:id="30" w:name="_Toc155712300"/>
      <w:r w:rsidRPr="00943D2B">
        <w:lastRenderedPageBreak/>
        <w:t>Step 2:  Estimate Potential Loss for Threats:</w:t>
      </w:r>
      <w:bookmarkEnd w:id="30"/>
    </w:p>
    <w:p w14:paraId="46C2D60F" w14:textId="77777777" w:rsidR="00170EFE" w:rsidRDefault="00170EFE" w:rsidP="00170EFE">
      <w:r w:rsidRPr="002A59AC">
        <w:t>The second</w:t>
      </w:r>
      <w:r w:rsidR="004750AF">
        <w:t xml:space="preserve"> step is to determine the threats</w:t>
      </w:r>
      <w:r w:rsidRPr="002A59AC">
        <w:t xml:space="preserve"> that</w:t>
      </w:r>
      <w:r>
        <w:t xml:space="preserve"> could</w:t>
      </w:r>
      <w:r w:rsidR="004750AF">
        <w:t xml:space="preserve"> affect</w:t>
      </w:r>
      <w:r w:rsidRPr="002A59AC">
        <w:t xml:space="preserve"> the</w:t>
      </w:r>
      <w:r w:rsidR="004750AF">
        <w:t>se</w:t>
      </w:r>
      <w:r w:rsidRPr="002A59AC">
        <w:t xml:space="preserve"> assets.</w:t>
      </w:r>
      <w:r w:rsidR="00C55F73">
        <w:t xml:space="preserve">  Threats that should be considered </w:t>
      </w:r>
      <w:r w:rsidR="00B9710E">
        <w:t xml:space="preserve">are listed below.  </w:t>
      </w:r>
      <w:r w:rsidR="00B9710E" w:rsidRPr="00B9710E">
        <w:rPr>
          <w:b/>
        </w:rPr>
        <w:t>Circle the threats that are most important to your organization.</w:t>
      </w:r>
      <w:r w:rsidR="00B9710E">
        <w:rPr>
          <w:b/>
        </w:rPr>
        <w:t xml:space="preserve">  Add threats specific to your industry as appropriate.</w:t>
      </w:r>
    </w:p>
    <w:p w14:paraId="3B9ACC33" w14:textId="77777777" w:rsidR="00C55F73" w:rsidRDefault="00C55F73" w:rsidP="00C55F73">
      <w:pPr>
        <w:pStyle w:val="ListBullet"/>
      </w:pPr>
      <w:r>
        <w:t>Normal threats: Threats common to all organizations</w:t>
      </w:r>
    </w:p>
    <w:p w14:paraId="3C9896B2" w14:textId="77777777" w:rsidR="00C55F73" w:rsidRDefault="00C55F73" w:rsidP="00C55F73">
      <w:pPr>
        <w:pStyle w:val="ListBullet"/>
      </w:pPr>
      <w:r>
        <w:t>Inherent thr</w:t>
      </w:r>
      <w:r w:rsidR="004750AF">
        <w:t>eats:  Threats particular to your</w:t>
      </w:r>
      <w:r>
        <w:t xml:space="preserve"> specific industry</w:t>
      </w:r>
    </w:p>
    <w:p w14:paraId="44DA0028" w14:textId="77777777" w:rsidR="00C55F73" w:rsidRDefault="00C55F73" w:rsidP="00C55F73">
      <w:pPr>
        <w:pStyle w:val="ListBullet"/>
      </w:pPr>
      <w:r>
        <w:t>Known vulnerabilities: Previous audit reports indicate deficiencies.</w:t>
      </w:r>
    </w:p>
    <w:p w14:paraId="7A44E208" w14:textId="77777777" w:rsidR="00767594" w:rsidRPr="00767594" w:rsidRDefault="00767594" w:rsidP="00767594">
      <w:pPr>
        <w:rPr>
          <w:i/>
        </w:rPr>
      </w:pPr>
      <w:r>
        <w:t>Here are some categories and specific threats to consider:</w:t>
      </w:r>
    </w:p>
    <w:p w14:paraId="3FA05580" w14:textId="77777777" w:rsidR="00767594" w:rsidRPr="00A23F08" w:rsidRDefault="00767594" w:rsidP="00767594">
      <w:pPr>
        <w:pStyle w:val="Run-inHeading2"/>
      </w:pPr>
      <w:r w:rsidRPr="00A23F08">
        <w:t>Physical Threats</w:t>
      </w:r>
    </w:p>
    <w:p w14:paraId="04FCEE70" w14:textId="77777777" w:rsidR="00767594" w:rsidRPr="00A23F08" w:rsidRDefault="00767594" w:rsidP="00125AE4">
      <w:pPr>
        <w:numPr>
          <w:ilvl w:val="0"/>
          <w:numId w:val="42"/>
        </w:numPr>
        <w:overflowPunct w:val="0"/>
        <w:autoSpaceDE w:val="0"/>
        <w:autoSpaceDN w:val="0"/>
        <w:adjustRightInd w:val="0"/>
        <w:spacing w:after="0" w:line="240" w:lineRule="atLeast"/>
        <w:textAlignment w:val="baseline"/>
      </w:pPr>
      <w:r w:rsidRPr="00A23F08">
        <w:t>Natural: Flood, fire, cyclones, hail/snow, plagues and earthquakes</w:t>
      </w:r>
    </w:p>
    <w:p w14:paraId="7653F77B" w14:textId="77777777" w:rsidR="00767594" w:rsidRPr="00A23F08" w:rsidRDefault="00767594" w:rsidP="00125AE4">
      <w:pPr>
        <w:numPr>
          <w:ilvl w:val="0"/>
          <w:numId w:val="42"/>
        </w:numPr>
        <w:overflowPunct w:val="0"/>
        <w:autoSpaceDE w:val="0"/>
        <w:autoSpaceDN w:val="0"/>
        <w:adjustRightInd w:val="0"/>
        <w:spacing w:after="0" w:line="240" w:lineRule="atLeast"/>
        <w:textAlignment w:val="baseline"/>
      </w:pPr>
      <w:r w:rsidRPr="00A23F08">
        <w:t>Unintentional: Fire, water, building damage/collapse, loss of utility services and equipment failure</w:t>
      </w:r>
    </w:p>
    <w:p w14:paraId="0E4A1DC0" w14:textId="77777777" w:rsidR="00767594" w:rsidRPr="00A23F08" w:rsidRDefault="00767594" w:rsidP="00125AE4">
      <w:pPr>
        <w:numPr>
          <w:ilvl w:val="0"/>
          <w:numId w:val="42"/>
        </w:numPr>
        <w:overflowPunct w:val="0"/>
        <w:autoSpaceDE w:val="0"/>
        <w:autoSpaceDN w:val="0"/>
        <w:adjustRightInd w:val="0"/>
        <w:spacing w:after="0" w:line="240" w:lineRule="atLeast"/>
        <w:textAlignment w:val="baseline"/>
      </w:pPr>
      <w:r w:rsidRPr="00A23F08">
        <w:t>Intentional:  Fire, water, theft and vandalism</w:t>
      </w:r>
    </w:p>
    <w:p w14:paraId="4C641029" w14:textId="77777777" w:rsidR="00767594" w:rsidRPr="00A23F08" w:rsidRDefault="00767594" w:rsidP="00767594">
      <w:pPr>
        <w:pStyle w:val="Run-inHeading2"/>
      </w:pPr>
      <w:r w:rsidRPr="00A23F08">
        <w:t>Non-Physical Threats</w:t>
      </w:r>
    </w:p>
    <w:p w14:paraId="35CCE4B0" w14:textId="77777777" w:rsidR="00767594" w:rsidRPr="00A23F08" w:rsidRDefault="00767594" w:rsidP="00125AE4">
      <w:pPr>
        <w:numPr>
          <w:ilvl w:val="0"/>
          <w:numId w:val="42"/>
        </w:numPr>
        <w:overflowPunct w:val="0"/>
        <w:autoSpaceDE w:val="0"/>
        <w:autoSpaceDN w:val="0"/>
        <w:adjustRightInd w:val="0"/>
        <w:spacing w:after="0" w:line="240" w:lineRule="atLeast"/>
        <w:textAlignment w:val="baseline"/>
      </w:pPr>
      <w:r w:rsidRPr="00A23F08">
        <w:t xml:space="preserve">Ethical/Criminal: Fraud, </w:t>
      </w:r>
      <w:r w:rsidR="00DA6244">
        <w:t xml:space="preserve">ransomware, data breach, </w:t>
      </w:r>
      <w:r w:rsidRPr="00A23F08">
        <w:t>espionage, hacking, identity theft, malicious code, social engineering, vandalism, phishing and denial of service</w:t>
      </w:r>
    </w:p>
    <w:p w14:paraId="106E0E14" w14:textId="77777777" w:rsidR="00767594" w:rsidRPr="00A23F08" w:rsidRDefault="00767594" w:rsidP="00125AE4">
      <w:pPr>
        <w:numPr>
          <w:ilvl w:val="0"/>
          <w:numId w:val="42"/>
        </w:numPr>
        <w:overflowPunct w:val="0"/>
        <w:autoSpaceDE w:val="0"/>
        <w:autoSpaceDN w:val="0"/>
        <w:adjustRightInd w:val="0"/>
        <w:spacing w:after="0" w:line="240" w:lineRule="atLeast"/>
        <w:textAlignment w:val="baseline"/>
      </w:pPr>
      <w:r w:rsidRPr="00A23F08">
        <w:t xml:space="preserve">External Environmental:  industry competition, </w:t>
      </w:r>
      <w:r>
        <w:t xml:space="preserve">contract failure, </w:t>
      </w:r>
      <w:r w:rsidRPr="00A23F08">
        <w:t>or changes in market, political, regulatory or technology environment</w:t>
      </w:r>
    </w:p>
    <w:p w14:paraId="691EDC72" w14:textId="77777777" w:rsidR="00170EFE" w:rsidRDefault="00767594" w:rsidP="00125AE4">
      <w:pPr>
        <w:numPr>
          <w:ilvl w:val="0"/>
          <w:numId w:val="42"/>
        </w:numPr>
        <w:overflowPunct w:val="0"/>
        <w:autoSpaceDE w:val="0"/>
        <w:autoSpaceDN w:val="0"/>
        <w:adjustRightInd w:val="0"/>
        <w:spacing w:after="0" w:line="240" w:lineRule="atLeast"/>
        <w:textAlignment w:val="baseline"/>
      </w:pPr>
      <w:r w:rsidRPr="00A23F08">
        <w:t>Internal: management error, IT complexity, poor risk evaluation, organization immaturity, accidental data loss, mistakes, software defects and personnel incompetence.</w:t>
      </w:r>
    </w:p>
    <w:p w14:paraId="5FFBF0AE" w14:textId="77777777" w:rsidR="00767594" w:rsidRDefault="00767594" w:rsidP="00170EFE"/>
    <w:p w14:paraId="5F4D394C" w14:textId="77777777" w:rsidR="00B9710E" w:rsidRDefault="00767594" w:rsidP="00170EFE">
      <w:r>
        <w:t>P</w:t>
      </w:r>
      <w:r w:rsidRPr="00A23F08">
        <w:t>ossible threat agents include people who perform intentional threats, such as: crackers, criminals, industry spies, insiders (e.g., fraudsters), and terrorists/hacktivists</w:t>
      </w:r>
    </w:p>
    <w:p w14:paraId="309BFCA4" w14:textId="77777777" w:rsidR="00767594" w:rsidRPr="00767594" w:rsidRDefault="00767594" w:rsidP="00767594">
      <w:pPr>
        <w:rPr>
          <w:i/>
        </w:rPr>
      </w:pPr>
      <w:r w:rsidRPr="00767594">
        <w:rPr>
          <w:b/>
        </w:rPr>
        <w:t>Vulnerabilities</w:t>
      </w:r>
      <w:r w:rsidRPr="00767594">
        <w:rPr>
          <w:i/>
        </w:rPr>
        <w:t xml:space="preserve"> </w:t>
      </w:r>
      <w:r w:rsidRPr="00767594">
        <w:t>are the ‘open doors’ that enable threats to occur.  Categories of vulnerabilities include</w:t>
      </w:r>
      <w:r w:rsidRPr="00767594">
        <w:rPr>
          <w:i/>
        </w:rPr>
        <w:t>:</w:t>
      </w:r>
    </w:p>
    <w:p w14:paraId="6B37E5DC" w14:textId="77777777" w:rsidR="00767594" w:rsidRPr="00767594" w:rsidRDefault="00767594" w:rsidP="00125AE4">
      <w:pPr>
        <w:numPr>
          <w:ilvl w:val="0"/>
          <w:numId w:val="43"/>
        </w:numPr>
      </w:pPr>
      <w:r w:rsidRPr="00767594">
        <w:t>Behavioral:  Disgruntled employee, poor security design, improperly configured equipment;</w:t>
      </w:r>
    </w:p>
    <w:p w14:paraId="5A7A114C" w14:textId="77777777" w:rsidR="00767594" w:rsidRPr="00767594" w:rsidRDefault="00767594" w:rsidP="00125AE4">
      <w:pPr>
        <w:numPr>
          <w:ilvl w:val="0"/>
          <w:numId w:val="43"/>
        </w:numPr>
      </w:pPr>
      <w:r w:rsidRPr="00767594">
        <w:t>Misinterpretation:  Employee error or incompetence, poor procedural documentation, poor compliance adherence, insufficient staff;</w:t>
      </w:r>
    </w:p>
    <w:p w14:paraId="17F66B80" w14:textId="77777777" w:rsidR="00767594" w:rsidRPr="00767594" w:rsidRDefault="00767594" w:rsidP="00125AE4">
      <w:pPr>
        <w:numPr>
          <w:ilvl w:val="0"/>
          <w:numId w:val="43"/>
        </w:numPr>
      </w:pPr>
      <w:r w:rsidRPr="00767594">
        <w:t>Poor coding:  Incomplete requirements, software defects, inadequate security design;</w:t>
      </w:r>
    </w:p>
    <w:p w14:paraId="6386CDA3" w14:textId="77777777" w:rsidR="00767594" w:rsidRPr="00767594" w:rsidRDefault="00767594" w:rsidP="00125AE4">
      <w:pPr>
        <w:numPr>
          <w:ilvl w:val="0"/>
          <w:numId w:val="43"/>
        </w:numPr>
      </w:pPr>
      <w:r w:rsidRPr="00767594">
        <w:t>Physical vulnerabilities:  theft, negligence, extreme weather, no redundancy, violent attack.</w:t>
      </w:r>
    </w:p>
    <w:p w14:paraId="458BD2A3" w14:textId="58D187A3" w:rsidR="00170EFE" w:rsidRDefault="00C55F73" w:rsidP="00170EFE">
      <w:r>
        <w:t>Document your normal and inherent threats and known vulnerabilities</w:t>
      </w:r>
      <w:r w:rsidR="002D03C0">
        <w:t xml:space="preserve"> in Figure </w:t>
      </w:r>
      <w:r w:rsidR="006C5161">
        <w:t>2</w:t>
      </w:r>
      <w:r w:rsidR="002D03C0">
        <w:t xml:space="preserve">.2.1 and Table </w:t>
      </w:r>
      <w:r w:rsidR="006C5161">
        <w:t>2</w:t>
      </w:r>
      <w:r w:rsidR="002D03C0">
        <w:t>.</w:t>
      </w:r>
      <w:r w:rsidR="00A37464">
        <w:t>2</w:t>
      </w:r>
      <w:r w:rsidR="006E218E">
        <w:t>.3</w:t>
      </w:r>
      <w:r w:rsidR="00170EFE">
        <w:t>.</w:t>
      </w:r>
    </w:p>
    <w:p w14:paraId="201C8AB0" w14:textId="77777777" w:rsidR="00170EFE" w:rsidRDefault="00170EFE" w:rsidP="00170EFE"/>
    <w:p w14:paraId="020142C1" w14:textId="77777777" w:rsidR="00170EFE" w:rsidRDefault="008F2CA0" w:rsidP="009A04DA">
      <w:pPr>
        <w:pStyle w:val="Heading3"/>
      </w:pPr>
      <w:r>
        <w:br w:type="page"/>
      </w:r>
      <w:bookmarkStart w:id="31" w:name="_Toc155712301"/>
      <w:r w:rsidR="00170EFE" w:rsidRPr="00260BE3">
        <w:lastRenderedPageBreak/>
        <w:t>Step 3:  Estimate Likelihood of Exploitation</w:t>
      </w:r>
      <w:bookmarkEnd w:id="31"/>
    </w:p>
    <w:p w14:paraId="056A9E2A" w14:textId="77777777" w:rsidR="00170EFE" w:rsidRPr="002A59AC" w:rsidRDefault="00170EFE" w:rsidP="00170EFE">
      <w:r w:rsidRPr="002A59AC">
        <w:t xml:space="preserve">Once we have listed the threats, we must determine the probability </w:t>
      </w:r>
      <w:r>
        <w:t>that they will occur</w:t>
      </w:r>
      <w:r w:rsidRPr="002A59AC">
        <w:t>.  This is best evaluated using historical data, publishe</w:t>
      </w:r>
      <w:r>
        <w:t>d figures, or if no figures are</w:t>
      </w:r>
      <w:r w:rsidRPr="002A59AC">
        <w:t xml:space="preserve"> available, best guesses.</w:t>
      </w:r>
    </w:p>
    <w:p w14:paraId="66425FA4" w14:textId="77777777" w:rsidR="00170EFE" w:rsidRDefault="00170EFE" w:rsidP="00170EFE">
      <w:pPr>
        <w:pStyle w:val="ListBullet"/>
      </w:pPr>
      <w:r>
        <w:t>Is this likely to occur monthly, 1 year, 10 years, 20 years, 50 years?</w:t>
      </w:r>
    </w:p>
    <w:p w14:paraId="1B5BF1C2" w14:textId="77777777" w:rsidR="00170EFE" w:rsidRPr="00943D2B" w:rsidRDefault="00170EFE" w:rsidP="00170EFE">
      <w:pPr>
        <w:pStyle w:val="ListBullet"/>
      </w:pPr>
      <w:r>
        <w:t xml:space="preserve">Calculate </w:t>
      </w:r>
      <w:r w:rsidRPr="00B44440">
        <w:rPr>
          <w:b/>
        </w:rPr>
        <w:t>Annual Rate of Occurrence (ARO)</w:t>
      </w:r>
      <w:r>
        <w:t xml:space="preserve"> = How many times this is likely to occur in one year</w:t>
      </w:r>
    </w:p>
    <w:p w14:paraId="31566C34" w14:textId="523BD8B4" w:rsidR="00170EFE" w:rsidRDefault="00170EFE" w:rsidP="00170EFE">
      <w:r>
        <w:t xml:space="preserve">The likelihood of each threat is documented in Figure </w:t>
      </w:r>
      <w:r w:rsidR="006C5161">
        <w:t>2</w:t>
      </w:r>
      <w:r>
        <w:t>.</w:t>
      </w:r>
      <w:r w:rsidR="00DD3D84">
        <w:t>2</w:t>
      </w:r>
      <w:r>
        <w:t xml:space="preserve">.1 and Table </w:t>
      </w:r>
      <w:r w:rsidR="006C5161">
        <w:t>2</w:t>
      </w:r>
      <w:r>
        <w:t>.</w:t>
      </w:r>
      <w:r w:rsidR="00DD3D84">
        <w:t>2</w:t>
      </w:r>
      <w:r>
        <w:t xml:space="preserve">.2.  In Figure </w:t>
      </w:r>
      <w:r w:rsidR="006C5161">
        <w:t>2</w:t>
      </w:r>
      <w:r>
        <w:t>.</w:t>
      </w:r>
      <w:r w:rsidR="00DD3D84">
        <w:t>2</w:t>
      </w:r>
      <w:r>
        <w:t>.1, be sure to include all threats, with estimated potential likelihood.  It is possible to move the threats around that exist in the current diagram.  It is also possible to expand the size of the diagram to consider all threats.</w:t>
      </w:r>
    </w:p>
    <w:p w14:paraId="438B8A04" w14:textId="6F237335" w:rsidR="001A5458" w:rsidRDefault="001A5458" w:rsidP="00170EFE">
      <w:r w:rsidRPr="001A5458">
        <w:rPr>
          <w:b/>
          <w:bCs/>
        </w:rPr>
        <w:t>Action</w:t>
      </w:r>
      <w:r>
        <w:t>: You may move the different threats around in Figure 2.2.1 below to the appropriate quadrants.  Make them applicable to your organization and geographic region.</w:t>
      </w:r>
    </w:p>
    <w:p w14:paraId="5B81E0BA" w14:textId="77777777" w:rsidR="00170EFE" w:rsidRDefault="00170EFE" w:rsidP="00170EFE"/>
    <w:p w14:paraId="2097379C" w14:textId="77777777" w:rsidR="002510BB" w:rsidRDefault="002510BB" w:rsidP="002510BB">
      <w:pPr>
        <w:tabs>
          <w:tab w:val="left" w:pos="0"/>
          <w:tab w:val="center" w:pos="4680"/>
          <w:tab w:val="right" w:pos="9360"/>
        </w:tabs>
        <w:spacing w:after="0"/>
        <w:ind w:left="-86"/>
      </w:pPr>
      <w:r>
        <w:t>Slow Down Business</w:t>
      </w:r>
      <w:r>
        <w:tab/>
        <w:t>Temp. Shut Down Business</w:t>
      </w:r>
      <w:r>
        <w:tab/>
        <w:t>Threaten Business</w:t>
      </w:r>
    </w:p>
    <w:p w14:paraId="643D0EB2" w14:textId="77777777" w:rsidR="002510BB" w:rsidRDefault="00203CDD" w:rsidP="002510BB">
      <w:pPr>
        <w:pStyle w:val="ListBullet"/>
        <w:tabs>
          <w:tab w:val="center" w:pos="90"/>
        </w:tabs>
      </w:pPr>
      <w:r>
        <w:rPr>
          <w:noProof/>
        </w:rPr>
        <mc:AlternateContent>
          <mc:Choice Requires="wpg">
            <w:drawing>
              <wp:anchor distT="0" distB="0" distL="114300" distR="114300" simplePos="0" relativeHeight="251649536" behindDoc="0" locked="0" layoutInCell="1" allowOverlap="1" wp14:anchorId="50E79718" wp14:editId="5F9C5EB7">
                <wp:simplePos x="0" y="0"/>
                <wp:positionH relativeFrom="column">
                  <wp:posOffset>-38100</wp:posOffset>
                </wp:positionH>
                <wp:positionV relativeFrom="paragraph">
                  <wp:posOffset>18415</wp:posOffset>
                </wp:positionV>
                <wp:extent cx="6086475" cy="3790950"/>
                <wp:effectExtent l="9525" t="13335" r="9525" b="5715"/>
                <wp:wrapNone/>
                <wp:docPr id="48"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6475" cy="3790950"/>
                          <a:chOff x="1410" y="7245"/>
                          <a:chExt cx="9390" cy="6030"/>
                        </a:xfrm>
                      </wpg:grpSpPr>
                      <wps:wsp>
                        <wps:cNvPr id="49" name="Rectangle 198"/>
                        <wps:cNvSpPr>
                          <a:spLocks noChangeArrowheads="1"/>
                        </wps:cNvSpPr>
                        <wps:spPr bwMode="auto">
                          <a:xfrm>
                            <a:off x="1410" y="7245"/>
                            <a:ext cx="4695" cy="3015"/>
                          </a:xfrm>
                          <a:prstGeom prst="rect">
                            <a:avLst/>
                          </a:prstGeom>
                          <a:solidFill>
                            <a:srgbClr val="DBED33"/>
                          </a:solidFill>
                          <a:ln w="9525">
                            <a:solidFill>
                              <a:srgbClr val="000000"/>
                            </a:solidFill>
                            <a:miter lim="800000"/>
                            <a:headEnd/>
                            <a:tailEnd/>
                          </a:ln>
                        </wps:spPr>
                        <wps:bodyPr rot="0" vert="horz" wrap="square" lIns="91440" tIns="45720" rIns="91440" bIns="45720" anchor="t" anchorCtr="0" upright="1">
                          <a:noAutofit/>
                        </wps:bodyPr>
                      </wps:wsp>
                      <wps:wsp>
                        <wps:cNvPr id="50" name="Rectangle 199"/>
                        <wps:cNvSpPr>
                          <a:spLocks noChangeArrowheads="1"/>
                        </wps:cNvSpPr>
                        <wps:spPr bwMode="auto">
                          <a:xfrm>
                            <a:off x="1410" y="10260"/>
                            <a:ext cx="4695" cy="3015"/>
                          </a:xfrm>
                          <a:prstGeom prst="rect">
                            <a:avLst/>
                          </a:prstGeom>
                          <a:solidFill>
                            <a:srgbClr val="12EE76"/>
                          </a:solidFill>
                          <a:ln w="9525">
                            <a:solidFill>
                              <a:srgbClr val="000000"/>
                            </a:solidFill>
                            <a:miter lim="800000"/>
                            <a:headEnd/>
                            <a:tailEnd/>
                          </a:ln>
                        </wps:spPr>
                        <wps:bodyPr rot="0" vert="horz" wrap="square" lIns="91440" tIns="45720" rIns="91440" bIns="45720" anchor="t" anchorCtr="0" upright="1">
                          <a:noAutofit/>
                        </wps:bodyPr>
                      </wps:wsp>
                      <wps:wsp>
                        <wps:cNvPr id="51" name="Rectangle 200"/>
                        <wps:cNvSpPr>
                          <a:spLocks noChangeArrowheads="1"/>
                        </wps:cNvSpPr>
                        <wps:spPr bwMode="auto">
                          <a:xfrm>
                            <a:off x="6105" y="10260"/>
                            <a:ext cx="4695" cy="3015"/>
                          </a:xfrm>
                          <a:prstGeom prst="rect">
                            <a:avLst/>
                          </a:prstGeom>
                          <a:solidFill>
                            <a:srgbClr val="DBED33"/>
                          </a:solidFill>
                          <a:ln w="9525">
                            <a:solidFill>
                              <a:srgbClr val="000000"/>
                            </a:solidFill>
                            <a:miter lim="800000"/>
                            <a:headEnd/>
                            <a:tailEnd/>
                          </a:ln>
                        </wps:spPr>
                        <wps:bodyPr rot="0" vert="horz" wrap="square" lIns="91440" tIns="45720" rIns="91440" bIns="45720" anchor="t" anchorCtr="0" upright="1">
                          <a:noAutofit/>
                        </wps:bodyPr>
                      </wps:wsp>
                      <wps:wsp>
                        <wps:cNvPr id="52" name="Rectangle 201"/>
                        <wps:cNvSpPr>
                          <a:spLocks noChangeArrowheads="1"/>
                        </wps:cNvSpPr>
                        <wps:spPr bwMode="auto">
                          <a:xfrm>
                            <a:off x="6105" y="7245"/>
                            <a:ext cx="4695" cy="3015"/>
                          </a:xfrm>
                          <a:prstGeom prst="rect">
                            <a:avLst/>
                          </a:prstGeom>
                          <a:solidFill>
                            <a:srgbClr val="FF7C80"/>
                          </a:solidFill>
                          <a:ln w="9525">
                            <a:solidFill>
                              <a:srgbClr val="000000"/>
                            </a:solidFill>
                            <a:miter lim="800000"/>
                            <a:headEnd/>
                            <a:tailEnd/>
                          </a:ln>
                        </wps:spPr>
                        <wps:bodyPr rot="0" vert="horz" wrap="square" lIns="91440" tIns="45720" rIns="91440" bIns="45720" anchor="t" anchorCtr="0" upright="1">
                          <a:noAutofit/>
                        </wps:bodyPr>
                      </wps:wsp>
                      <wps:wsp>
                        <wps:cNvPr id="53" name="AutoShape 202"/>
                        <wps:cNvCnPr>
                          <a:cxnSpLocks noChangeShapeType="1"/>
                        </wps:cNvCnPr>
                        <wps:spPr bwMode="auto">
                          <a:xfrm>
                            <a:off x="2820" y="10260"/>
                            <a:ext cx="6495" cy="1"/>
                          </a:xfrm>
                          <a:prstGeom prst="straightConnector1">
                            <a:avLst/>
                          </a:prstGeom>
                          <a:noFill/>
                          <a:ln w="50800">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54" name="AutoShape 203"/>
                        <wps:cNvCnPr>
                          <a:cxnSpLocks noChangeShapeType="1"/>
                        </wps:cNvCnPr>
                        <wps:spPr bwMode="auto">
                          <a:xfrm flipV="1">
                            <a:off x="6105" y="7890"/>
                            <a:ext cx="0" cy="4769"/>
                          </a:xfrm>
                          <a:prstGeom prst="straightConnector1">
                            <a:avLst/>
                          </a:prstGeom>
                          <a:noFill/>
                          <a:ln w="50800">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55" name="Text Box 204"/>
                        <wps:cNvSpPr txBox="1">
                          <a:spLocks noChangeArrowheads="1"/>
                        </wps:cNvSpPr>
                        <wps:spPr bwMode="auto">
                          <a:xfrm>
                            <a:off x="1508" y="7541"/>
                            <a:ext cx="630" cy="848"/>
                          </a:xfrm>
                          <a:prstGeom prst="rect">
                            <a:avLst/>
                          </a:prstGeom>
                          <a:solidFill>
                            <a:srgbClr val="DBED33"/>
                          </a:solidFill>
                          <a:ln>
                            <a:noFill/>
                          </a:ln>
                          <a:extLst>
                            <a:ext uri="{91240B29-F687-4F45-9708-019B960494DF}">
                              <a14:hiddenLine xmlns:a14="http://schemas.microsoft.com/office/drawing/2010/main" w="0">
                                <a:solidFill>
                                  <a:srgbClr val="FFFFFF"/>
                                </a:solidFill>
                                <a:miter lim="800000"/>
                                <a:headEnd/>
                                <a:tailEnd/>
                              </a14:hiddenLine>
                            </a:ext>
                          </a:extLst>
                        </wps:spPr>
                        <wps:txbx>
                          <w:txbxContent>
                            <w:p w14:paraId="619089D9" w14:textId="77777777" w:rsidR="001F72DF" w:rsidRPr="00203CDD" w:rsidRDefault="001F72DF" w:rsidP="002510BB">
                              <w:pPr>
                                <w:rPr>
                                  <w:b/>
                                  <w:color w:val="FFFC1C"/>
                                  <w:sz w:val="72"/>
                                  <w:szCs w:val="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203CDD">
                                <w:rPr>
                                  <w:b/>
                                  <w:color w:val="FFFC1C"/>
                                  <w:sz w:val="72"/>
                                  <w:szCs w:val="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p>
                          </w:txbxContent>
                        </wps:txbx>
                        <wps:bodyPr rot="0" vert="horz" wrap="square" lIns="91440" tIns="45720" rIns="91440" bIns="45720" anchor="t" anchorCtr="0" upright="1">
                          <a:noAutofit/>
                        </wps:bodyPr>
                      </wps:wsp>
                      <wps:wsp>
                        <wps:cNvPr id="56" name="Text Box 205"/>
                        <wps:cNvSpPr txBox="1">
                          <a:spLocks noChangeArrowheads="1"/>
                        </wps:cNvSpPr>
                        <wps:spPr bwMode="auto">
                          <a:xfrm>
                            <a:off x="9938" y="11835"/>
                            <a:ext cx="630" cy="885"/>
                          </a:xfrm>
                          <a:prstGeom prst="rect">
                            <a:avLst/>
                          </a:prstGeom>
                          <a:solidFill>
                            <a:srgbClr val="DBED33"/>
                          </a:solidFill>
                          <a:ln>
                            <a:noFill/>
                          </a:ln>
                          <a:extLst>
                            <a:ext uri="{91240B29-F687-4F45-9708-019B960494DF}">
                              <a14:hiddenLine xmlns:a14="http://schemas.microsoft.com/office/drawing/2010/main" w="0">
                                <a:solidFill>
                                  <a:srgbClr val="FFFFFF"/>
                                </a:solidFill>
                                <a:miter lim="800000"/>
                                <a:headEnd/>
                                <a:tailEnd/>
                              </a14:hiddenLine>
                            </a:ext>
                          </a:extLst>
                        </wps:spPr>
                        <wps:txbx>
                          <w:txbxContent>
                            <w:p w14:paraId="42945157" w14:textId="77777777" w:rsidR="001F72DF" w:rsidRPr="00203CDD" w:rsidRDefault="001F72DF" w:rsidP="002510BB">
                              <w:pPr>
                                <w:rPr>
                                  <w:b/>
                                  <w:color w:val="FFFC1C"/>
                                  <w:sz w:val="72"/>
                                  <w:szCs w:val="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203CDD">
                                <w:rPr>
                                  <w:b/>
                                  <w:color w:val="FFFC1C"/>
                                  <w:sz w:val="72"/>
                                  <w:szCs w:val="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3</w:t>
                              </w:r>
                            </w:p>
                          </w:txbxContent>
                        </wps:txbx>
                        <wps:bodyPr rot="0" vert="horz" wrap="square" lIns="91440" tIns="45720" rIns="91440" bIns="45720" anchor="t" anchorCtr="0" upright="1">
                          <a:noAutofit/>
                        </wps:bodyPr>
                      </wps:wsp>
                      <wps:wsp>
                        <wps:cNvPr id="57" name="Text Box 206"/>
                        <wps:cNvSpPr txBox="1">
                          <a:spLocks noChangeArrowheads="1"/>
                        </wps:cNvSpPr>
                        <wps:spPr bwMode="auto">
                          <a:xfrm>
                            <a:off x="9937" y="7470"/>
                            <a:ext cx="630" cy="990"/>
                          </a:xfrm>
                          <a:prstGeom prst="rect">
                            <a:avLst/>
                          </a:prstGeom>
                          <a:solidFill>
                            <a:srgbClr val="FF7C80"/>
                          </a:solidFill>
                          <a:ln>
                            <a:noFill/>
                          </a:ln>
                          <a:extLst>
                            <a:ext uri="{91240B29-F687-4F45-9708-019B960494DF}">
                              <a14:hiddenLine xmlns:a14="http://schemas.microsoft.com/office/drawing/2010/main" w="0">
                                <a:solidFill>
                                  <a:srgbClr val="FFFFFF"/>
                                </a:solidFill>
                                <a:miter lim="800000"/>
                                <a:headEnd/>
                                <a:tailEnd/>
                              </a14:hiddenLine>
                            </a:ext>
                          </a:extLst>
                        </wps:spPr>
                        <wps:txbx>
                          <w:txbxContent>
                            <w:p w14:paraId="7E671A58" w14:textId="77777777" w:rsidR="001F72DF" w:rsidRPr="00203CDD" w:rsidRDefault="001F72DF" w:rsidP="002510BB">
                              <w:pPr>
                                <w:rPr>
                                  <w:b/>
                                  <w:color w:val="FFFC1C"/>
                                  <w:sz w:val="72"/>
                                  <w:szCs w:val="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203CDD">
                                <w:rPr>
                                  <w:b/>
                                  <w:color w:val="F72557"/>
                                  <w:sz w:val="72"/>
                                  <w:szCs w:val="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w:t>
                              </w:r>
                            </w:p>
                          </w:txbxContent>
                        </wps:txbx>
                        <wps:bodyPr rot="0" vert="horz" wrap="square" lIns="91440" tIns="45720" rIns="91440" bIns="45720" anchor="t" anchorCtr="0" upright="1">
                          <a:noAutofit/>
                        </wps:bodyPr>
                      </wps:wsp>
                      <wps:wsp>
                        <wps:cNvPr id="58" name="Text Box 207"/>
                        <wps:cNvSpPr txBox="1">
                          <a:spLocks noChangeArrowheads="1"/>
                        </wps:cNvSpPr>
                        <wps:spPr bwMode="auto">
                          <a:xfrm>
                            <a:off x="1507" y="11782"/>
                            <a:ext cx="630" cy="990"/>
                          </a:xfrm>
                          <a:prstGeom prst="rect">
                            <a:avLst/>
                          </a:prstGeom>
                          <a:solidFill>
                            <a:srgbClr val="12EE76"/>
                          </a:solidFill>
                          <a:ln>
                            <a:noFill/>
                          </a:ln>
                          <a:extLst>
                            <a:ext uri="{91240B29-F687-4F45-9708-019B960494DF}">
                              <a14:hiddenLine xmlns:a14="http://schemas.microsoft.com/office/drawing/2010/main" w="0">
                                <a:solidFill>
                                  <a:srgbClr val="FFFFFF"/>
                                </a:solidFill>
                                <a:miter lim="800000"/>
                                <a:headEnd/>
                                <a:tailEnd/>
                              </a14:hiddenLine>
                            </a:ext>
                          </a:extLst>
                        </wps:spPr>
                        <wps:txbx>
                          <w:txbxContent>
                            <w:p w14:paraId="173E81F1" w14:textId="77777777" w:rsidR="001F72DF" w:rsidRPr="00203CDD" w:rsidRDefault="001F72DF" w:rsidP="002510BB">
                              <w:pPr>
                                <w:rPr>
                                  <w:b/>
                                  <w:color w:val="348C38"/>
                                  <w:sz w:val="72"/>
                                  <w:szCs w:val="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203CDD">
                                <w:rPr>
                                  <w:b/>
                                  <w:color w:val="348C38"/>
                                  <w:sz w:val="72"/>
                                  <w:szCs w:val="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4</w:t>
                              </w:r>
                            </w:p>
                          </w:txbxContent>
                        </wps:txbx>
                        <wps:bodyPr rot="0" vert="horz" wrap="square" lIns="91440" tIns="45720" rIns="91440" bIns="45720" anchor="t" anchorCtr="0" upright="1">
                          <a:noAutofit/>
                        </wps:bodyPr>
                      </wps:wsp>
                      <wps:wsp>
                        <wps:cNvPr id="59" name="Text Box 208"/>
                        <wps:cNvSpPr txBox="1">
                          <a:spLocks noChangeArrowheads="1"/>
                        </wps:cNvSpPr>
                        <wps:spPr bwMode="auto">
                          <a:xfrm>
                            <a:off x="1440" y="7320"/>
                            <a:ext cx="915" cy="435"/>
                          </a:xfrm>
                          <a:prstGeom prst="rect">
                            <a:avLst/>
                          </a:prstGeom>
                          <a:solidFill>
                            <a:srgbClr val="DBED33"/>
                          </a:solidFill>
                          <a:ln>
                            <a:noFill/>
                          </a:ln>
                          <a:extLst>
                            <a:ext uri="{91240B29-F687-4F45-9708-019B960494DF}">
                              <a14:hiddenLine xmlns:a14="http://schemas.microsoft.com/office/drawing/2010/main" w="0">
                                <a:solidFill>
                                  <a:srgbClr val="FFFFFF"/>
                                </a:solidFill>
                                <a:miter lim="800000"/>
                                <a:headEnd/>
                                <a:tailEnd/>
                              </a14:hiddenLine>
                            </a:ext>
                          </a:extLst>
                        </wps:spPr>
                        <wps:txbx>
                          <w:txbxContent>
                            <w:p w14:paraId="61509AFF" w14:textId="77777777" w:rsidR="001F72DF" w:rsidRPr="00E607C9" w:rsidRDefault="001F72DF" w:rsidP="002510BB">
                              <w:pPr>
                                <w:rPr>
                                  <w:sz w:val="20"/>
                                  <w:szCs w:val="20"/>
                                </w:rPr>
                              </w:pPr>
                              <w:r w:rsidRPr="00E607C9">
                                <w:rPr>
                                  <w:sz w:val="20"/>
                                  <w:szCs w:val="20"/>
                                </w:rPr>
                                <w:t>1 week</w:t>
                              </w:r>
                            </w:p>
                          </w:txbxContent>
                        </wps:txbx>
                        <wps:bodyPr rot="0" vert="horz" wrap="square" lIns="91440" tIns="45720" rIns="91440" bIns="45720" anchor="t" anchorCtr="0" upright="1">
                          <a:noAutofit/>
                        </wps:bodyPr>
                      </wps:wsp>
                      <wps:wsp>
                        <wps:cNvPr id="60" name="Text Box 209"/>
                        <wps:cNvSpPr txBox="1">
                          <a:spLocks noChangeArrowheads="1"/>
                        </wps:cNvSpPr>
                        <wps:spPr bwMode="auto">
                          <a:xfrm>
                            <a:off x="1440" y="8520"/>
                            <a:ext cx="915" cy="435"/>
                          </a:xfrm>
                          <a:prstGeom prst="rect">
                            <a:avLst/>
                          </a:prstGeom>
                          <a:solidFill>
                            <a:srgbClr val="DBED33"/>
                          </a:solidFill>
                          <a:ln>
                            <a:noFill/>
                          </a:ln>
                          <a:extLst>
                            <a:ext uri="{91240B29-F687-4F45-9708-019B960494DF}">
                              <a14:hiddenLine xmlns:a14="http://schemas.microsoft.com/office/drawing/2010/main" w="0">
                                <a:solidFill>
                                  <a:srgbClr val="FFFFFF"/>
                                </a:solidFill>
                                <a:miter lim="800000"/>
                                <a:headEnd/>
                                <a:tailEnd/>
                              </a14:hiddenLine>
                            </a:ext>
                          </a:extLst>
                        </wps:spPr>
                        <wps:txbx>
                          <w:txbxContent>
                            <w:p w14:paraId="61433146" w14:textId="77777777" w:rsidR="001F72DF" w:rsidRPr="00E607C9" w:rsidRDefault="001F72DF" w:rsidP="002510BB">
                              <w:pPr>
                                <w:rPr>
                                  <w:sz w:val="20"/>
                                  <w:szCs w:val="20"/>
                                </w:rPr>
                              </w:pPr>
                              <w:r w:rsidRPr="00E607C9">
                                <w:rPr>
                                  <w:sz w:val="20"/>
                                  <w:szCs w:val="20"/>
                                </w:rPr>
                                <w:t xml:space="preserve">1 </w:t>
                              </w:r>
                              <w:r>
                                <w:rPr>
                                  <w:sz w:val="20"/>
                                  <w:szCs w:val="20"/>
                                </w:rPr>
                                <w:t>year</w:t>
                              </w:r>
                            </w:p>
                          </w:txbxContent>
                        </wps:txbx>
                        <wps:bodyPr rot="0" vert="horz" wrap="square" lIns="91440" tIns="45720" rIns="91440" bIns="45720" anchor="t" anchorCtr="0" upright="1">
                          <a:noAutofit/>
                        </wps:bodyPr>
                      </wps:wsp>
                      <wps:wsp>
                        <wps:cNvPr id="61" name="Text Box 210"/>
                        <wps:cNvSpPr txBox="1">
                          <a:spLocks noChangeArrowheads="1"/>
                        </wps:cNvSpPr>
                        <wps:spPr bwMode="auto">
                          <a:xfrm>
                            <a:off x="1440" y="10275"/>
                            <a:ext cx="1118" cy="615"/>
                          </a:xfrm>
                          <a:prstGeom prst="rect">
                            <a:avLst/>
                          </a:prstGeom>
                          <a:solidFill>
                            <a:srgbClr val="12EE76"/>
                          </a:solidFill>
                          <a:ln>
                            <a:noFill/>
                          </a:ln>
                          <a:extLst>
                            <a:ext uri="{91240B29-F687-4F45-9708-019B960494DF}">
                              <a14:hiddenLine xmlns:a14="http://schemas.microsoft.com/office/drawing/2010/main" w="0">
                                <a:solidFill>
                                  <a:srgbClr val="FFFFFF"/>
                                </a:solidFill>
                                <a:miter lim="800000"/>
                                <a:headEnd/>
                                <a:tailEnd/>
                              </a14:hiddenLine>
                            </a:ext>
                          </a:extLst>
                        </wps:spPr>
                        <wps:txbx>
                          <w:txbxContent>
                            <w:p w14:paraId="75A30C1C" w14:textId="77777777" w:rsidR="001F72DF" w:rsidRDefault="001F72DF" w:rsidP="002510BB">
                              <w:pPr>
                                <w:spacing w:after="0"/>
                                <w:rPr>
                                  <w:sz w:val="20"/>
                                  <w:szCs w:val="20"/>
                                </w:rPr>
                              </w:pPr>
                              <w:r w:rsidRPr="00E607C9">
                                <w:rPr>
                                  <w:sz w:val="20"/>
                                  <w:szCs w:val="20"/>
                                </w:rPr>
                                <w:t>1</w:t>
                              </w:r>
                              <w:r>
                                <w:rPr>
                                  <w:sz w:val="20"/>
                                  <w:szCs w:val="20"/>
                                </w:rPr>
                                <w:t>0 years</w:t>
                              </w:r>
                            </w:p>
                            <w:p w14:paraId="0B147EF1" w14:textId="77777777" w:rsidR="001F72DF" w:rsidRPr="00E607C9" w:rsidRDefault="001F72DF" w:rsidP="002510BB">
                              <w:pPr>
                                <w:rPr>
                                  <w:sz w:val="20"/>
                                  <w:szCs w:val="20"/>
                                </w:rPr>
                              </w:pPr>
                              <w:r>
                                <w:rPr>
                                  <w:sz w:val="20"/>
                                  <w:szCs w:val="20"/>
                                </w:rPr>
                                <w:t>(.1)</w:t>
                              </w:r>
                            </w:p>
                          </w:txbxContent>
                        </wps:txbx>
                        <wps:bodyPr rot="0" vert="horz" wrap="square" lIns="91440" tIns="45720" rIns="91440" bIns="45720" anchor="t" anchorCtr="0" upright="1">
                          <a:noAutofit/>
                        </wps:bodyPr>
                      </wps:wsp>
                      <wps:wsp>
                        <wps:cNvPr id="62" name="Text Box 211"/>
                        <wps:cNvSpPr txBox="1">
                          <a:spLocks noChangeArrowheads="1"/>
                        </wps:cNvSpPr>
                        <wps:spPr bwMode="auto">
                          <a:xfrm>
                            <a:off x="1440" y="9600"/>
                            <a:ext cx="915" cy="585"/>
                          </a:xfrm>
                          <a:prstGeom prst="rect">
                            <a:avLst/>
                          </a:prstGeom>
                          <a:solidFill>
                            <a:srgbClr val="DBED33"/>
                          </a:solidFill>
                          <a:ln>
                            <a:noFill/>
                          </a:ln>
                          <a:extLst>
                            <a:ext uri="{91240B29-F687-4F45-9708-019B960494DF}">
                              <a14:hiddenLine xmlns:a14="http://schemas.microsoft.com/office/drawing/2010/main" w="0">
                                <a:solidFill>
                                  <a:srgbClr val="FFFFFF"/>
                                </a:solidFill>
                                <a:miter lim="800000"/>
                                <a:headEnd/>
                                <a:tailEnd/>
                              </a14:hiddenLine>
                            </a:ext>
                          </a:extLst>
                        </wps:spPr>
                        <wps:txbx>
                          <w:txbxContent>
                            <w:p w14:paraId="130EE0A5" w14:textId="77777777" w:rsidR="001F72DF" w:rsidRDefault="001F72DF" w:rsidP="002510BB">
                              <w:pPr>
                                <w:spacing w:after="0"/>
                                <w:rPr>
                                  <w:sz w:val="20"/>
                                  <w:szCs w:val="20"/>
                                </w:rPr>
                              </w:pPr>
                              <w:r>
                                <w:rPr>
                                  <w:sz w:val="20"/>
                                  <w:szCs w:val="20"/>
                                </w:rPr>
                                <w:t>5 years</w:t>
                              </w:r>
                            </w:p>
                            <w:p w14:paraId="3CCCE399" w14:textId="77777777" w:rsidR="001F72DF" w:rsidRPr="00E607C9" w:rsidRDefault="001F72DF" w:rsidP="002510BB">
                              <w:pPr>
                                <w:rPr>
                                  <w:sz w:val="20"/>
                                  <w:szCs w:val="20"/>
                                </w:rPr>
                              </w:pPr>
                              <w:r>
                                <w:rPr>
                                  <w:sz w:val="20"/>
                                  <w:szCs w:val="20"/>
                                </w:rPr>
                                <w:t>(.2)</w:t>
                              </w:r>
                            </w:p>
                          </w:txbxContent>
                        </wps:txbx>
                        <wps:bodyPr rot="0" vert="horz" wrap="square" lIns="91440" tIns="45720" rIns="91440" bIns="45720" anchor="t" anchorCtr="0" upright="1">
                          <a:noAutofit/>
                        </wps:bodyPr>
                      </wps:wsp>
                      <wps:wsp>
                        <wps:cNvPr id="63" name="Text Box 212"/>
                        <wps:cNvSpPr txBox="1">
                          <a:spLocks noChangeArrowheads="1"/>
                        </wps:cNvSpPr>
                        <wps:spPr bwMode="auto">
                          <a:xfrm>
                            <a:off x="8858" y="10365"/>
                            <a:ext cx="1710" cy="750"/>
                          </a:xfrm>
                          <a:prstGeom prst="rect">
                            <a:avLst/>
                          </a:prstGeom>
                          <a:solidFill>
                            <a:srgbClr val="DBED33"/>
                          </a:solidFill>
                          <a:ln>
                            <a:noFill/>
                          </a:ln>
                          <a:extLst>
                            <a:ext uri="{91240B29-F687-4F45-9708-019B960494DF}">
                              <a14:hiddenLine xmlns:a14="http://schemas.microsoft.com/office/drawing/2010/main" w="0">
                                <a:solidFill>
                                  <a:srgbClr val="FFFFFF"/>
                                </a:solidFill>
                                <a:miter lim="800000"/>
                                <a:headEnd/>
                                <a:tailEnd/>
                              </a14:hiddenLine>
                            </a:ext>
                          </a:extLst>
                        </wps:spPr>
                        <wps:txbx>
                          <w:txbxContent>
                            <w:p w14:paraId="21894486" w14:textId="77777777" w:rsidR="001F72DF" w:rsidRDefault="001F72DF" w:rsidP="002510BB">
                              <w:pPr>
                                <w:spacing w:after="0"/>
                                <w:rPr>
                                  <w:b/>
                                  <w:color w:val="7030A0"/>
                                  <w:szCs w:val="20"/>
                                </w:rPr>
                              </w:pPr>
                              <w:r>
                                <w:rPr>
                                  <w:b/>
                                  <w:color w:val="7030A0"/>
                                  <w:szCs w:val="20"/>
                                </w:rPr>
                                <w:t xml:space="preserve">Vulnerability </w:t>
                              </w:r>
                            </w:p>
                            <w:p w14:paraId="2A1692B6" w14:textId="77777777" w:rsidR="001F72DF" w:rsidRPr="00516C82" w:rsidRDefault="001F72DF" w:rsidP="002510BB">
                              <w:pPr>
                                <w:rPr>
                                  <w:b/>
                                  <w:color w:val="7030A0"/>
                                  <w:szCs w:val="20"/>
                                </w:rPr>
                              </w:pPr>
                              <w:r>
                                <w:rPr>
                                  <w:b/>
                                  <w:color w:val="7030A0"/>
                                  <w:szCs w:val="20"/>
                                </w:rPr>
                                <w:t>(Severity)</w:t>
                              </w:r>
                            </w:p>
                          </w:txbxContent>
                        </wps:txbx>
                        <wps:bodyPr rot="0" vert="horz" wrap="square" lIns="91440" tIns="45720" rIns="91440" bIns="45720" anchor="t" anchorCtr="0" upright="1">
                          <a:noAutofit/>
                        </wps:bodyPr>
                      </wps:wsp>
                      <wps:wsp>
                        <wps:cNvPr id="64" name="Text Box 213"/>
                        <wps:cNvSpPr txBox="1">
                          <a:spLocks noChangeArrowheads="1"/>
                        </wps:cNvSpPr>
                        <wps:spPr bwMode="auto">
                          <a:xfrm>
                            <a:off x="1440" y="11325"/>
                            <a:ext cx="1118" cy="615"/>
                          </a:xfrm>
                          <a:prstGeom prst="rect">
                            <a:avLst/>
                          </a:prstGeom>
                          <a:solidFill>
                            <a:srgbClr val="12EE76"/>
                          </a:solidFill>
                          <a:ln>
                            <a:noFill/>
                          </a:ln>
                          <a:extLst>
                            <a:ext uri="{91240B29-F687-4F45-9708-019B960494DF}">
                              <a14:hiddenLine xmlns:a14="http://schemas.microsoft.com/office/drawing/2010/main" w="0">
                                <a:solidFill>
                                  <a:srgbClr val="FFFFFF"/>
                                </a:solidFill>
                                <a:miter lim="800000"/>
                                <a:headEnd/>
                                <a:tailEnd/>
                              </a14:hiddenLine>
                            </a:ext>
                          </a:extLst>
                        </wps:spPr>
                        <wps:txbx>
                          <w:txbxContent>
                            <w:p w14:paraId="0DC81160" w14:textId="77777777" w:rsidR="001F72DF" w:rsidRDefault="001F72DF" w:rsidP="002510BB">
                              <w:pPr>
                                <w:spacing w:after="0"/>
                                <w:rPr>
                                  <w:sz w:val="20"/>
                                  <w:szCs w:val="20"/>
                                </w:rPr>
                              </w:pPr>
                              <w:r>
                                <w:rPr>
                                  <w:sz w:val="20"/>
                                  <w:szCs w:val="20"/>
                                </w:rPr>
                                <w:t>20 years</w:t>
                              </w:r>
                            </w:p>
                            <w:p w14:paraId="4F4F356A" w14:textId="77777777" w:rsidR="001F72DF" w:rsidRPr="00E607C9" w:rsidRDefault="001F72DF" w:rsidP="002510BB">
                              <w:pPr>
                                <w:rPr>
                                  <w:sz w:val="20"/>
                                  <w:szCs w:val="20"/>
                                </w:rPr>
                              </w:pPr>
                              <w:r>
                                <w:rPr>
                                  <w:sz w:val="20"/>
                                  <w:szCs w:val="20"/>
                                </w:rPr>
                                <w:t>(.05)</w:t>
                              </w:r>
                            </w:p>
                          </w:txbxContent>
                        </wps:txbx>
                        <wps:bodyPr rot="0" vert="horz" wrap="square" lIns="91440" tIns="45720" rIns="91440" bIns="45720" anchor="t" anchorCtr="0" upright="1">
                          <a:noAutofit/>
                        </wps:bodyPr>
                      </wps:wsp>
                      <wps:wsp>
                        <wps:cNvPr id="65" name="Text Box 214"/>
                        <wps:cNvSpPr txBox="1">
                          <a:spLocks noChangeArrowheads="1"/>
                        </wps:cNvSpPr>
                        <wps:spPr bwMode="auto">
                          <a:xfrm>
                            <a:off x="1440" y="12570"/>
                            <a:ext cx="1118" cy="615"/>
                          </a:xfrm>
                          <a:prstGeom prst="rect">
                            <a:avLst/>
                          </a:prstGeom>
                          <a:solidFill>
                            <a:srgbClr val="12EE76"/>
                          </a:solidFill>
                          <a:ln>
                            <a:noFill/>
                          </a:ln>
                          <a:extLst>
                            <a:ext uri="{91240B29-F687-4F45-9708-019B960494DF}">
                              <a14:hiddenLine xmlns:a14="http://schemas.microsoft.com/office/drawing/2010/main" w="0">
                                <a:solidFill>
                                  <a:srgbClr val="FFFFFF"/>
                                </a:solidFill>
                                <a:miter lim="800000"/>
                                <a:headEnd/>
                                <a:tailEnd/>
                              </a14:hiddenLine>
                            </a:ext>
                          </a:extLst>
                        </wps:spPr>
                        <wps:txbx>
                          <w:txbxContent>
                            <w:p w14:paraId="02C6F0E1" w14:textId="77777777" w:rsidR="001F72DF" w:rsidRDefault="001F72DF" w:rsidP="002510BB">
                              <w:pPr>
                                <w:spacing w:after="0"/>
                                <w:rPr>
                                  <w:sz w:val="20"/>
                                  <w:szCs w:val="20"/>
                                </w:rPr>
                              </w:pPr>
                              <w:r>
                                <w:rPr>
                                  <w:sz w:val="20"/>
                                  <w:szCs w:val="20"/>
                                </w:rPr>
                                <w:t>50 years</w:t>
                              </w:r>
                            </w:p>
                            <w:p w14:paraId="251396A5" w14:textId="77777777" w:rsidR="001F72DF" w:rsidRPr="00E607C9" w:rsidRDefault="001F72DF" w:rsidP="002510BB">
                              <w:pPr>
                                <w:rPr>
                                  <w:sz w:val="20"/>
                                  <w:szCs w:val="20"/>
                                </w:rPr>
                              </w:pPr>
                              <w:r>
                                <w:rPr>
                                  <w:sz w:val="20"/>
                                  <w:szCs w:val="20"/>
                                </w:rPr>
                                <w:t>(.02)</w:t>
                              </w:r>
                            </w:p>
                          </w:txbxContent>
                        </wps:txbx>
                        <wps:bodyPr rot="0" vert="horz" wrap="square" lIns="91440" tIns="45720" rIns="91440" bIns="45720" anchor="t" anchorCtr="0" upright="1">
                          <a:noAutofit/>
                        </wps:bodyPr>
                      </wps:wsp>
                      <wps:wsp>
                        <wps:cNvPr id="66" name="Text Box 215"/>
                        <wps:cNvSpPr txBox="1">
                          <a:spLocks noChangeArrowheads="1"/>
                        </wps:cNvSpPr>
                        <wps:spPr bwMode="auto">
                          <a:xfrm>
                            <a:off x="6180" y="7470"/>
                            <a:ext cx="1628" cy="750"/>
                          </a:xfrm>
                          <a:prstGeom prst="rect">
                            <a:avLst/>
                          </a:prstGeom>
                          <a:solidFill>
                            <a:srgbClr val="FF7C80"/>
                          </a:solidFill>
                          <a:ln>
                            <a:noFill/>
                          </a:ln>
                          <a:extLst>
                            <a:ext uri="{91240B29-F687-4F45-9708-019B960494DF}">
                              <a14:hiddenLine xmlns:a14="http://schemas.microsoft.com/office/drawing/2010/main" w="0">
                                <a:solidFill>
                                  <a:srgbClr val="FFFFFF"/>
                                </a:solidFill>
                                <a:miter lim="800000"/>
                                <a:headEnd/>
                                <a:tailEnd/>
                              </a14:hiddenLine>
                            </a:ext>
                          </a:extLst>
                        </wps:spPr>
                        <wps:txbx>
                          <w:txbxContent>
                            <w:p w14:paraId="0612E1BC" w14:textId="77777777" w:rsidR="001F72DF" w:rsidRDefault="001F72DF" w:rsidP="002510BB">
                              <w:pPr>
                                <w:spacing w:after="0"/>
                                <w:rPr>
                                  <w:b/>
                                  <w:color w:val="7030A0"/>
                                  <w:szCs w:val="20"/>
                                </w:rPr>
                              </w:pPr>
                              <w:r>
                                <w:rPr>
                                  <w:b/>
                                  <w:color w:val="7030A0"/>
                                  <w:szCs w:val="20"/>
                                </w:rPr>
                                <w:t xml:space="preserve">Threat </w:t>
                              </w:r>
                            </w:p>
                            <w:p w14:paraId="1D6A97AE" w14:textId="77777777" w:rsidR="001F72DF" w:rsidRPr="00516C82" w:rsidRDefault="001F72DF" w:rsidP="002510BB">
                              <w:pPr>
                                <w:rPr>
                                  <w:b/>
                                  <w:color w:val="7030A0"/>
                                  <w:szCs w:val="20"/>
                                </w:rPr>
                              </w:pPr>
                              <w:r>
                                <w:rPr>
                                  <w:b/>
                                  <w:color w:val="7030A0"/>
                                  <w:szCs w:val="20"/>
                                </w:rPr>
                                <w:t>(Probability)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E79718" id="Group 197" o:spid="_x0000_s1026" style="position:absolute;left:0;text-align:left;margin-left:-3pt;margin-top:1.45pt;width:479.25pt;height:298.5pt;z-index:251649536" coordorigin="1410,7245" coordsize="9390,6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">
                <v:rect id="Rectangle 198" o:spid="_x0000_s1027" style="position:absolute;left:1410;top:7245;width:4695;height:3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" fillcolor="#dbed33"/>
                <v:rect id="Rectangle 199" o:spid="_x0000_s1028" style="position:absolute;left:1410;top:10260;width:4695;height:3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" fillcolor="#12ee76"/>
                <v:rect id="Rectangle 200" o:spid="_x0000_s1029" style="position:absolute;left:6105;top:10260;width:4695;height:3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" fillcolor="#dbed33"/>
                <v:rect id="Rectangle 201" o:spid="_x0000_s1030" style="position:absolute;left:6105;top:7245;width:4695;height:3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" fillcolor="#ff7c80"/>
                <v:shapetype id="_x0000_t32" coordsize="21600,21600" o:spt="32" o:oned="t" path="m,l21600,21600e" filled="f">
                  <v:path arrowok="t" fillok="f" o:connecttype="none"/>
                  <o:lock v:ext="edit" shapetype="t"/>
                </v:shapetype>
                <v:shape id="AutoShape 202" o:spid="_x0000_s1031" type="#_x0000_t32" style="position:absolute;left:2820;top:10260;width:649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" strokeweight="4pt">
                  <v:stroke endarrow="block" endarrowlength="long"/>
                </v:shape>
                <v:shape id="AutoShape 203" o:spid="_x0000_s1032" type="#_x0000_t32" style="position:absolute;left:6105;top:7890;width:0;height:47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" strokeweight="4pt">
                  <v:stroke endarrow="block" endarrowlength="long"/>
                </v:shape>
                <v:shapetype id="_x0000_t202" coordsize="21600,21600" o:spt="202" path="m,l,21600r21600,l21600,xe">
                  <v:stroke joinstyle="miter"/>
                  <v:path gradientshapeok="t" o:connecttype="rect"/>
                </v:shapetype>
                <v:shape id="Text Box 204" o:spid="_x0000_s1033" type="#_x0000_t202" style="position:absolute;left:1508;top:7541;width:630;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" fillcolor="#dbed33" stroked="f" strokecolor="white" strokeweight="0">
                  <v:textbox>
                    <w:txbxContent>
                      <w:p w14:paraId="619089D9" w14:textId="77777777" w:rsidR="001F72DF" w:rsidRPr="00203CDD" w:rsidRDefault="001F72DF" w:rsidP="002510BB">
                        <w:pPr>
                          <w:rPr>
                            <w:b/>
                            <w:color w:val="FFFC1C"/>
                            <w:sz w:val="72"/>
                            <w:szCs w:val="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203CDD">
                          <w:rPr>
                            <w:b/>
                            <w:color w:val="FFFC1C"/>
                            <w:sz w:val="72"/>
                            <w:szCs w:val="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p>
                    </w:txbxContent>
                  </v:textbox>
                </v:shape>
                <v:shape id="Text Box 205" o:spid="_x0000_s1034" type="#_x0000_t202" style="position:absolute;left:9938;top:11835;width:630;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" fillcolor="#dbed33" stroked="f" strokecolor="white" strokeweight="0">
                  <v:textbox>
                    <w:txbxContent>
                      <w:p w14:paraId="42945157" w14:textId="77777777" w:rsidR="001F72DF" w:rsidRPr="00203CDD" w:rsidRDefault="001F72DF" w:rsidP="002510BB">
                        <w:pPr>
                          <w:rPr>
                            <w:b/>
                            <w:color w:val="FFFC1C"/>
                            <w:sz w:val="72"/>
                            <w:szCs w:val="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203CDD">
                          <w:rPr>
                            <w:b/>
                            <w:color w:val="FFFC1C"/>
                            <w:sz w:val="72"/>
                            <w:szCs w:val="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3</w:t>
                        </w:r>
                      </w:p>
                    </w:txbxContent>
                  </v:textbox>
                </v:shape>
                <v:shape id="Text Box 206" o:spid="_x0000_s1035" type="#_x0000_t202" style="position:absolute;left:9937;top:7470;width:630;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" fillcolor="#ff7c80" stroked="f" strokecolor="white" strokeweight="0">
                  <v:textbox>
                    <w:txbxContent>
                      <w:p w14:paraId="7E671A58" w14:textId="77777777" w:rsidR="001F72DF" w:rsidRPr="00203CDD" w:rsidRDefault="001F72DF" w:rsidP="002510BB">
                        <w:pPr>
                          <w:rPr>
                            <w:b/>
                            <w:color w:val="FFFC1C"/>
                            <w:sz w:val="72"/>
                            <w:szCs w:val="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203CDD">
                          <w:rPr>
                            <w:b/>
                            <w:color w:val="F72557"/>
                            <w:sz w:val="72"/>
                            <w:szCs w:val="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w:t>
                        </w:r>
                      </w:p>
                    </w:txbxContent>
                  </v:textbox>
                </v:shape>
                <v:shape id="Text Box 207" o:spid="_x0000_s1036" type="#_x0000_t202" style="position:absolute;left:1507;top:11782;width:630;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" fillcolor="#12ee76" stroked="f" strokecolor="white" strokeweight="0">
                  <v:textbox>
                    <w:txbxContent>
                      <w:p w14:paraId="173E81F1" w14:textId="77777777" w:rsidR="001F72DF" w:rsidRPr="00203CDD" w:rsidRDefault="001F72DF" w:rsidP="002510BB">
                        <w:pPr>
                          <w:rPr>
                            <w:b/>
                            <w:color w:val="348C38"/>
                            <w:sz w:val="72"/>
                            <w:szCs w:val="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203CDD">
                          <w:rPr>
                            <w:b/>
                            <w:color w:val="348C38"/>
                            <w:sz w:val="72"/>
                            <w:szCs w:val="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4</w:t>
                        </w:r>
                      </w:p>
                    </w:txbxContent>
                  </v:textbox>
                </v:shape>
                <v:shape id="Text Box 208" o:spid="_x0000_s1037" type="#_x0000_t202" style="position:absolute;left:1440;top:7320;width:91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" fillcolor="#dbed33" stroked="f" strokecolor="white" strokeweight="0">
                  <v:textbox>
                    <w:txbxContent>
                      <w:p w14:paraId="61509AFF" w14:textId="77777777" w:rsidR="001F72DF" w:rsidRPr="00E607C9" w:rsidRDefault="001F72DF" w:rsidP="002510BB">
                        <w:pPr>
                          <w:rPr>
                            <w:sz w:val="20"/>
                            <w:szCs w:val="20"/>
                          </w:rPr>
                        </w:pPr>
                        <w:r w:rsidRPr="00E607C9">
                          <w:rPr>
                            <w:sz w:val="20"/>
                            <w:szCs w:val="20"/>
                          </w:rPr>
                          <w:t>1 week</w:t>
                        </w:r>
                      </w:p>
                    </w:txbxContent>
                  </v:textbox>
                </v:shape>
                <v:shape id="Text Box 209" o:spid="_x0000_s1038" type="#_x0000_t202" style="position:absolute;left:1440;top:8520;width:91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" fillcolor="#dbed33" stroked="f" strokecolor="white" strokeweight="0">
                  <v:textbox>
                    <w:txbxContent>
                      <w:p w14:paraId="61433146" w14:textId="77777777" w:rsidR="001F72DF" w:rsidRPr="00E607C9" w:rsidRDefault="001F72DF" w:rsidP="002510BB">
                        <w:pPr>
                          <w:rPr>
                            <w:sz w:val="20"/>
                            <w:szCs w:val="20"/>
                          </w:rPr>
                        </w:pPr>
                        <w:r w:rsidRPr="00E607C9">
                          <w:rPr>
                            <w:sz w:val="20"/>
                            <w:szCs w:val="20"/>
                          </w:rPr>
                          <w:t xml:space="preserve">1 </w:t>
                        </w:r>
                        <w:r>
                          <w:rPr>
                            <w:sz w:val="20"/>
                            <w:szCs w:val="20"/>
                          </w:rPr>
                          <w:t>year</w:t>
                        </w:r>
                      </w:p>
                    </w:txbxContent>
                  </v:textbox>
                </v:shape>
                <v:shape id="Text Box 210" o:spid="_x0000_s1039" type="#_x0000_t202" style="position:absolute;left:1440;top:10275;width:1118;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" fillcolor="#12ee76" stroked="f" strokecolor="white" strokeweight="0">
                  <v:textbox>
                    <w:txbxContent>
                      <w:p w14:paraId="75A30C1C" w14:textId="77777777" w:rsidR="001F72DF" w:rsidRDefault="001F72DF" w:rsidP="002510BB">
                        <w:pPr>
                          <w:spacing w:after="0"/>
                          <w:rPr>
                            <w:sz w:val="20"/>
                            <w:szCs w:val="20"/>
                          </w:rPr>
                        </w:pPr>
                        <w:r w:rsidRPr="00E607C9">
                          <w:rPr>
                            <w:sz w:val="20"/>
                            <w:szCs w:val="20"/>
                          </w:rPr>
                          <w:t>1</w:t>
                        </w:r>
                        <w:r>
                          <w:rPr>
                            <w:sz w:val="20"/>
                            <w:szCs w:val="20"/>
                          </w:rPr>
                          <w:t>0 years</w:t>
                        </w:r>
                      </w:p>
                      <w:p w14:paraId="0B147EF1" w14:textId="77777777" w:rsidR="001F72DF" w:rsidRPr="00E607C9" w:rsidRDefault="001F72DF" w:rsidP="002510BB">
                        <w:pPr>
                          <w:rPr>
                            <w:sz w:val="20"/>
                            <w:szCs w:val="20"/>
                          </w:rPr>
                        </w:pPr>
                        <w:r>
                          <w:rPr>
                            <w:sz w:val="20"/>
                            <w:szCs w:val="20"/>
                          </w:rPr>
                          <w:t>(.1)</w:t>
                        </w:r>
                      </w:p>
                    </w:txbxContent>
                  </v:textbox>
                </v:shape>
                <v:shape id="Text Box 211" o:spid="_x0000_s1040" type="#_x0000_t202" style="position:absolute;left:1440;top:9600;width:91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" fillcolor="#dbed33" stroked="f" strokecolor="white" strokeweight="0">
                  <v:textbox>
                    <w:txbxContent>
                      <w:p w14:paraId="130EE0A5" w14:textId="77777777" w:rsidR="001F72DF" w:rsidRDefault="001F72DF" w:rsidP="002510BB">
                        <w:pPr>
                          <w:spacing w:after="0"/>
                          <w:rPr>
                            <w:sz w:val="20"/>
                            <w:szCs w:val="20"/>
                          </w:rPr>
                        </w:pPr>
                        <w:r>
                          <w:rPr>
                            <w:sz w:val="20"/>
                            <w:szCs w:val="20"/>
                          </w:rPr>
                          <w:t>5 years</w:t>
                        </w:r>
                      </w:p>
                      <w:p w14:paraId="3CCCE399" w14:textId="77777777" w:rsidR="001F72DF" w:rsidRPr="00E607C9" w:rsidRDefault="001F72DF" w:rsidP="002510BB">
                        <w:pPr>
                          <w:rPr>
                            <w:sz w:val="20"/>
                            <w:szCs w:val="20"/>
                          </w:rPr>
                        </w:pPr>
                        <w:r>
                          <w:rPr>
                            <w:sz w:val="20"/>
                            <w:szCs w:val="20"/>
                          </w:rPr>
                          <w:t>(.2)</w:t>
                        </w:r>
                      </w:p>
                    </w:txbxContent>
                  </v:textbox>
                </v:shape>
                <v:shape id="Text Box 212" o:spid="_x0000_s1041" type="#_x0000_t202" style="position:absolute;left:8858;top:10365;width:171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" fillcolor="#dbed33" stroked="f" strokecolor="white" strokeweight="0">
                  <v:textbox>
                    <w:txbxContent>
                      <w:p w14:paraId="21894486" w14:textId="77777777" w:rsidR="001F72DF" w:rsidRDefault="001F72DF" w:rsidP="002510BB">
                        <w:pPr>
                          <w:spacing w:after="0"/>
                          <w:rPr>
                            <w:b/>
                            <w:color w:val="7030A0"/>
                            <w:szCs w:val="20"/>
                          </w:rPr>
                        </w:pPr>
                        <w:r>
                          <w:rPr>
                            <w:b/>
                            <w:color w:val="7030A0"/>
                            <w:szCs w:val="20"/>
                          </w:rPr>
                          <w:t xml:space="preserve">Vulnerability </w:t>
                        </w:r>
                      </w:p>
                      <w:p w14:paraId="2A1692B6" w14:textId="77777777" w:rsidR="001F72DF" w:rsidRPr="00516C82" w:rsidRDefault="001F72DF" w:rsidP="002510BB">
                        <w:pPr>
                          <w:rPr>
                            <w:b/>
                            <w:color w:val="7030A0"/>
                            <w:szCs w:val="20"/>
                          </w:rPr>
                        </w:pPr>
                        <w:r>
                          <w:rPr>
                            <w:b/>
                            <w:color w:val="7030A0"/>
                            <w:szCs w:val="20"/>
                          </w:rPr>
                          <w:t>(Severity)</w:t>
                        </w:r>
                      </w:p>
                    </w:txbxContent>
                  </v:textbox>
                </v:shape>
                <v:shape id="Text Box 213" o:spid="_x0000_s1042" type="#_x0000_t202" style="position:absolute;left:1440;top:11325;width:1118;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" fillcolor="#12ee76" stroked="f" strokecolor="white" strokeweight="0">
                  <v:textbox>
                    <w:txbxContent>
                      <w:p w14:paraId="0DC81160" w14:textId="77777777" w:rsidR="001F72DF" w:rsidRDefault="001F72DF" w:rsidP="002510BB">
                        <w:pPr>
                          <w:spacing w:after="0"/>
                          <w:rPr>
                            <w:sz w:val="20"/>
                            <w:szCs w:val="20"/>
                          </w:rPr>
                        </w:pPr>
                        <w:r>
                          <w:rPr>
                            <w:sz w:val="20"/>
                            <w:szCs w:val="20"/>
                          </w:rPr>
                          <w:t>20 years</w:t>
                        </w:r>
                      </w:p>
                      <w:p w14:paraId="4F4F356A" w14:textId="77777777" w:rsidR="001F72DF" w:rsidRPr="00E607C9" w:rsidRDefault="001F72DF" w:rsidP="002510BB">
                        <w:pPr>
                          <w:rPr>
                            <w:sz w:val="20"/>
                            <w:szCs w:val="20"/>
                          </w:rPr>
                        </w:pPr>
                        <w:r>
                          <w:rPr>
                            <w:sz w:val="20"/>
                            <w:szCs w:val="20"/>
                          </w:rPr>
                          <w:t>(.05)</w:t>
                        </w:r>
                      </w:p>
                    </w:txbxContent>
                  </v:textbox>
                </v:shape>
                <v:shape id="Text Box 214" o:spid="_x0000_s1043" type="#_x0000_t202" style="position:absolute;left:1440;top:12570;width:1118;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" fillcolor="#12ee76" stroked="f" strokecolor="white" strokeweight="0">
                  <v:textbox>
                    <w:txbxContent>
                      <w:p w14:paraId="02C6F0E1" w14:textId="77777777" w:rsidR="001F72DF" w:rsidRDefault="001F72DF" w:rsidP="002510BB">
                        <w:pPr>
                          <w:spacing w:after="0"/>
                          <w:rPr>
                            <w:sz w:val="20"/>
                            <w:szCs w:val="20"/>
                          </w:rPr>
                        </w:pPr>
                        <w:r>
                          <w:rPr>
                            <w:sz w:val="20"/>
                            <w:szCs w:val="20"/>
                          </w:rPr>
                          <w:t>50 years</w:t>
                        </w:r>
                      </w:p>
                      <w:p w14:paraId="251396A5" w14:textId="77777777" w:rsidR="001F72DF" w:rsidRPr="00E607C9" w:rsidRDefault="001F72DF" w:rsidP="002510BB">
                        <w:pPr>
                          <w:rPr>
                            <w:sz w:val="20"/>
                            <w:szCs w:val="20"/>
                          </w:rPr>
                        </w:pPr>
                        <w:r>
                          <w:rPr>
                            <w:sz w:val="20"/>
                            <w:szCs w:val="20"/>
                          </w:rPr>
                          <w:t>(.02)</w:t>
                        </w:r>
                      </w:p>
                    </w:txbxContent>
                  </v:textbox>
                </v:shape>
                <v:shape id="Text Box 215" o:spid="_x0000_s1044" type="#_x0000_t202" style="position:absolute;left:6180;top:7470;width:1628;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" fillcolor="#ff7c80" stroked="f" strokecolor="white" strokeweight="0">
                  <v:textbox>
                    <w:txbxContent>
                      <w:p w14:paraId="0612E1BC" w14:textId="77777777" w:rsidR="001F72DF" w:rsidRDefault="001F72DF" w:rsidP="002510BB">
                        <w:pPr>
                          <w:spacing w:after="0"/>
                          <w:rPr>
                            <w:b/>
                            <w:color w:val="7030A0"/>
                            <w:szCs w:val="20"/>
                          </w:rPr>
                        </w:pPr>
                        <w:r>
                          <w:rPr>
                            <w:b/>
                            <w:color w:val="7030A0"/>
                            <w:szCs w:val="20"/>
                          </w:rPr>
                          <w:t xml:space="preserve">Threat </w:t>
                        </w:r>
                      </w:p>
                      <w:p w14:paraId="1D6A97AE" w14:textId="77777777" w:rsidR="001F72DF" w:rsidRPr="00516C82" w:rsidRDefault="001F72DF" w:rsidP="002510BB">
                        <w:pPr>
                          <w:rPr>
                            <w:b/>
                            <w:color w:val="7030A0"/>
                            <w:szCs w:val="20"/>
                          </w:rPr>
                        </w:pPr>
                        <w:r>
                          <w:rPr>
                            <w:b/>
                            <w:color w:val="7030A0"/>
                            <w:szCs w:val="20"/>
                          </w:rPr>
                          <w:t>(Probability)</w:t>
                        </w:r>
                      </w:p>
                    </w:txbxContent>
                  </v:textbox>
                </v:shape>
              </v:group>
            </w:pict>
          </mc:Fallback>
        </mc:AlternateContent>
      </w:r>
      <w:r>
        <w:rPr>
          <w:noProof/>
        </w:rPr>
        <mc:AlternateContent>
          <mc:Choice Requires="wps">
            <w:drawing>
              <wp:anchor distT="0" distB="0" distL="114300" distR="114300" simplePos="0" relativeHeight="251651584" behindDoc="0" locked="0" layoutInCell="1" allowOverlap="1" wp14:anchorId="0CEA7B02" wp14:editId="1A7DBE1E">
                <wp:simplePos x="0" y="0"/>
                <wp:positionH relativeFrom="column">
                  <wp:posOffset>4062095</wp:posOffset>
                </wp:positionH>
                <wp:positionV relativeFrom="paragraph">
                  <wp:posOffset>74930</wp:posOffset>
                </wp:positionV>
                <wp:extent cx="1290955" cy="260985"/>
                <wp:effectExtent l="13970" t="12700" r="9525" b="12065"/>
                <wp:wrapNone/>
                <wp:docPr id="4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260985"/>
                        </a:xfrm>
                        <a:prstGeom prst="rect">
                          <a:avLst/>
                        </a:prstGeom>
                        <a:solidFill>
                          <a:srgbClr val="FFFFFF"/>
                        </a:solidFill>
                        <a:ln w="9525">
                          <a:solidFill>
                            <a:srgbClr val="000000"/>
                          </a:solidFill>
                          <a:miter lim="800000"/>
                          <a:headEnd/>
                          <a:tailEnd/>
                        </a:ln>
                      </wps:spPr>
                      <wps:txbx>
                        <w:txbxContent>
                          <w:p w14:paraId="2F4DB1C5" w14:textId="77777777" w:rsidR="001F72DF" w:rsidRDefault="001F72DF" w:rsidP="002510BB">
                            <w:r>
                              <w:t>Hacker/Criminal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A7B02" id="Text Box 217" o:spid="_x0000_s1045" type="#_x0000_t202" style="position:absolute;left:0;text-align:left;margin-left:319.85pt;margin-top:5.9pt;width:101.65pt;height:20.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">
                <v:textbox>
                  <w:txbxContent>
                    <w:p w14:paraId="2F4DB1C5" w14:textId="77777777" w:rsidR="001F72DF" w:rsidRDefault="001F72DF" w:rsidP="002510BB">
                      <w:r>
                        <w:t>Hacker/Criminal</w:t>
                      </w:r>
                    </w:p>
                  </w:txbxContent>
                </v:textbox>
              </v:shape>
            </w:pict>
          </mc:Fallback>
        </mc:AlternateContent>
      </w:r>
    </w:p>
    <w:p w14:paraId="1569B741" w14:textId="77777777" w:rsidR="002510BB" w:rsidRDefault="00203CDD" w:rsidP="002510BB">
      <w:pPr>
        <w:pStyle w:val="ListBullet"/>
      </w:pPr>
      <w:r>
        <w:rPr>
          <w:noProof/>
        </w:rPr>
        <mc:AlternateContent>
          <mc:Choice Requires="wps">
            <w:drawing>
              <wp:anchor distT="0" distB="0" distL="114300" distR="114300" simplePos="0" relativeHeight="251652608" behindDoc="0" locked="0" layoutInCell="1" allowOverlap="1" wp14:anchorId="64F335D3" wp14:editId="6164D0F1">
                <wp:simplePos x="0" y="0"/>
                <wp:positionH relativeFrom="column">
                  <wp:posOffset>4062095</wp:posOffset>
                </wp:positionH>
                <wp:positionV relativeFrom="paragraph">
                  <wp:posOffset>118745</wp:posOffset>
                </wp:positionV>
                <wp:extent cx="1386205" cy="260985"/>
                <wp:effectExtent l="13970" t="12700" r="9525" b="12065"/>
                <wp:wrapNone/>
                <wp:docPr id="46"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205" cy="260985"/>
                        </a:xfrm>
                        <a:prstGeom prst="rect">
                          <a:avLst/>
                        </a:prstGeom>
                        <a:solidFill>
                          <a:srgbClr val="FFFFFF"/>
                        </a:solidFill>
                        <a:ln w="9525">
                          <a:solidFill>
                            <a:srgbClr val="000000"/>
                          </a:solidFill>
                          <a:miter lim="800000"/>
                          <a:headEnd/>
                          <a:tailEnd/>
                        </a:ln>
                      </wps:spPr>
                      <wps:txbx>
                        <w:txbxContent>
                          <w:p w14:paraId="5278C141" w14:textId="77777777" w:rsidR="001F72DF" w:rsidRDefault="001F72DF" w:rsidP="002510BB">
                            <w:r>
                              <w:t>Loss of Electricity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335D3" id="Text Box 218" o:spid="_x0000_s1046" type="#_x0000_t202" style="position:absolute;left:0;text-align:left;margin-left:319.85pt;margin-top:9.35pt;width:109.15pt;height:20.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">
                <v:textbox>
                  <w:txbxContent>
                    <w:p w14:paraId="5278C141" w14:textId="77777777" w:rsidR="001F72DF" w:rsidRDefault="001F72DF" w:rsidP="002510BB">
                      <w:r>
                        <w:t>Loss of Electricity</w:t>
                      </w:r>
                    </w:p>
                  </w:txbxContent>
                </v:textbox>
              </v:shape>
            </w:pict>
          </mc:Fallback>
        </mc:AlternateContent>
      </w:r>
    </w:p>
    <w:p w14:paraId="13A8045E" w14:textId="77777777" w:rsidR="002510BB" w:rsidRDefault="00203CDD" w:rsidP="002510BB">
      <w:pPr>
        <w:pStyle w:val="ListBullet"/>
      </w:pPr>
      <w:r>
        <w:rPr>
          <w:noProof/>
        </w:rPr>
        <mc:AlternateContent>
          <mc:Choice Requires="wps">
            <w:drawing>
              <wp:anchor distT="0" distB="0" distL="114300" distR="114300" simplePos="0" relativeHeight="251650560" behindDoc="0" locked="0" layoutInCell="1" allowOverlap="1" wp14:anchorId="73B09FF7" wp14:editId="59F5AE94">
                <wp:simplePos x="0" y="0"/>
                <wp:positionH relativeFrom="column">
                  <wp:posOffset>706120</wp:posOffset>
                </wp:positionH>
                <wp:positionV relativeFrom="paragraph">
                  <wp:posOffset>23495</wp:posOffset>
                </wp:positionV>
                <wp:extent cx="1290955" cy="260985"/>
                <wp:effectExtent l="10795" t="6985" r="12700" b="8255"/>
                <wp:wrapNone/>
                <wp:docPr id="45"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260985"/>
                        </a:xfrm>
                        <a:prstGeom prst="rect">
                          <a:avLst/>
                        </a:prstGeom>
                        <a:solidFill>
                          <a:srgbClr val="FFFFFF"/>
                        </a:solidFill>
                        <a:ln w="9525">
                          <a:solidFill>
                            <a:srgbClr val="000000"/>
                          </a:solidFill>
                          <a:miter lim="800000"/>
                          <a:headEnd/>
                          <a:tailEnd/>
                        </a:ln>
                      </wps:spPr>
                      <wps:txbx>
                        <w:txbxContent>
                          <w:p w14:paraId="33F82D14" w14:textId="77777777" w:rsidR="001F72DF" w:rsidRDefault="001F72DF" w:rsidP="002510BB">
                            <w:r>
                              <w:t>Snow Emergency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09FF7" id="Text Box 216" o:spid="_x0000_s1047" type="#_x0000_t202" style="position:absolute;left:0;text-align:left;margin-left:55.6pt;margin-top:1.85pt;width:101.65pt;height:20.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">
                <v:textbox>
                  <w:txbxContent>
                    <w:p w14:paraId="33F82D14" w14:textId="77777777" w:rsidR="001F72DF" w:rsidRDefault="001F72DF" w:rsidP="002510BB">
                      <w:r>
                        <w:t>Snow Emergency</w:t>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41375AAD" wp14:editId="039E82CE">
                <wp:simplePos x="0" y="0"/>
                <wp:positionH relativeFrom="column">
                  <wp:posOffset>4062095</wp:posOffset>
                </wp:positionH>
                <wp:positionV relativeFrom="paragraph">
                  <wp:posOffset>191770</wp:posOffset>
                </wp:positionV>
                <wp:extent cx="824230" cy="260985"/>
                <wp:effectExtent l="13970" t="13335" r="9525" b="11430"/>
                <wp:wrapNone/>
                <wp:docPr id="44"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260985"/>
                        </a:xfrm>
                        <a:prstGeom prst="rect">
                          <a:avLst/>
                        </a:prstGeom>
                        <a:solidFill>
                          <a:srgbClr val="FFFFFF"/>
                        </a:solidFill>
                        <a:ln w="9525">
                          <a:solidFill>
                            <a:srgbClr val="000000"/>
                          </a:solidFill>
                          <a:miter lim="800000"/>
                          <a:headEnd/>
                          <a:tailEnd/>
                        </a:ln>
                      </wps:spPr>
                      <wps:txbx>
                        <w:txbxContent>
                          <w:p w14:paraId="648A4290" w14:textId="77777777" w:rsidR="001F72DF" w:rsidRDefault="001F72DF" w:rsidP="002510BB">
                            <w:r>
                              <w:t>Malware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75AAD" id="Text Box 219" o:spid="_x0000_s1048" type="#_x0000_t202" style="position:absolute;left:0;text-align:left;margin-left:319.85pt;margin-top:15.1pt;width:64.9pt;height:20.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520GQIAADI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">
                <v:textbox>
                  <w:txbxContent>
                    <w:p w14:paraId="648A4290" w14:textId="77777777" w:rsidR="001F72DF" w:rsidRDefault="001F72DF" w:rsidP="002510BB">
                      <w:r>
                        <w:t>Malware</w:t>
                      </w:r>
                    </w:p>
                  </w:txbxContent>
                </v:textbox>
              </v:shape>
            </w:pict>
          </mc:Fallback>
        </mc:AlternateContent>
      </w:r>
    </w:p>
    <w:p w14:paraId="2FBC5621" w14:textId="77777777" w:rsidR="002510BB" w:rsidRDefault="00203CDD" w:rsidP="002510BB">
      <w:pPr>
        <w:pStyle w:val="ListBullet"/>
      </w:pPr>
      <w:r>
        <w:rPr>
          <w:noProof/>
        </w:rPr>
        <mc:AlternateContent>
          <mc:Choice Requires="wps">
            <w:drawing>
              <wp:anchor distT="0" distB="0" distL="114300" distR="114300" simplePos="0" relativeHeight="251662848" behindDoc="0" locked="0" layoutInCell="1" allowOverlap="1" wp14:anchorId="730CD826" wp14:editId="4ECD164D">
                <wp:simplePos x="0" y="0"/>
                <wp:positionH relativeFrom="column">
                  <wp:posOffset>706120</wp:posOffset>
                </wp:positionH>
                <wp:positionV relativeFrom="paragraph">
                  <wp:posOffset>78105</wp:posOffset>
                </wp:positionV>
                <wp:extent cx="881380" cy="260985"/>
                <wp:effectExtent l="10795" t="8255" r="12700" b="6985"/>
                <wp:wrapNone/>
                <wp:docPr id="43"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380" cy="260985"/>
                        </a:xfrm>
                        <a:prstGeom prst="rect">
                          <a:avLst/>
                        </a:prstGeom>
                        <a:solidFill>
                          <a:srgbClr val="FFFFFF"/>
                        </a:solidFill>
                        <a:ln w="9525">
                          <a:solidFill>
                            <a:srgbClr val="000000"/>
                          </a:solidFill>
                          <a:miter lim="800000"/>
                          <a:headEnd/>
                          <a:tailEnd/>
                        </a:ln>
                      </wps:spPr>
                      <wps:txbx>
                        <w:txbxContent>
                          <w:p w14:paraId="596635D5" w14:textId="77777777" w:rsidR="001F72DF" w:rsidRDefault="001F72DF" w:rsidP="002510BB">
                            <w:r>
                              <w:t>Pandemic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CD826" id="Text Box 228" o:spid="_x0000_s1049" type="#_x0000_t202" style="position:absolute;left:0;text-align:left;margin-left:55.6pt;margin-top:6.15pt;width:69.4pt;height:20.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">
                <v:textbox>
                  <w:txbxContent>
                    <w:p w14:paraId="596635D5" w14:textId="77777777" w:rsidR="001F72DF" w:rsidRDefault="001F72DF" w:rsidP="002510BB">
                      <w:r>
                        <w:t>Pandemic</w:t>
                      </w:r>
                    </w:p>
                  </w:txbxContent>
                </v:textbox>
              </v:shape>
            </w:pict>
          </mc:Fallback>
        </mc:AlternateContent>
      </w:r>
    </w:p>
    <w:p w14:paraId="6740EA81" w14:textId="77777777" w:rsidR="002510BB" w:rsidRDefault="00203CDD" w:rsidP="002510BB">
      <w:pPr>
        <w:pStyle w:val="ListBullet"/>
      </w:pPr>
      <w:r>
        <w:rPr>
          <w:noProof/>
        </w:rPr>
        <mc:AlternateContent>
          <mc:Choice Requires="wps">
            <w:drawing>
              <wp:anchor distT="0" distB="0" distL="114300" distR="114300" simplePos="0" relativeHeight="251663872" behindDoc="0" locked="0" layoutInCell="1" allowOverlap="1" wp14:anchorId="2CDD626A" wp14:editId="44153933">
                <wp:simplePos x="0" y="0"/>
                <wp:positionH relativeFrom="column">
                  <wp:posOffset>706120</wp:posOffset>
                </wp:positionH>
                <wp:positionV relativeFrom="paragraph">
                  <wp:posOffset>155575</wp:posOffset>
                </wp:positionV>
                <wp:extent cx="1614805" cy="260985"/>
                <wp:effectExtent l="10795" t="13335" r="12700" b="11430"/>
                <wp:wrapNone/>
                <wp:docPr id="42"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805" cy="260985"/>
                        </a:xfrm>
                        <a:prstGeom prst="rect">
                          <a:avLst/>
                        </a:prstGeom>
                        <a:solidFill>
                          <a:srgbClr val="FFFFFF"/>
                        </a:solidFill>
                        <a:ln w="9525">
                          <a:solidFill>
                            <a:srgbClr val="000000"/>
                          </a:solidFill>
                          <a:miter lim="800000"/>
                          <a:headEnd/>
                          <a:tailEnd/>
                        </a:ln>
                      </wps:spPr>
                      <wps:txbx>
                        <w:txbxContent>
                          <w:p w14:paraId="51CC1A72" w14:textId="77777777" w:rsidR="001F72DF" w:rsidRDefault="001F72DF" w:rsidP="002510BB">
                            <w:r>
                              <w:t>Tornado/Wind Storm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D626A" id="Text Box 229" o:spid="_x0000_s1050" type="#_x0000_t202" style="position:absolute;left:0;text-align:left;margin-left:55.6pt;margin-top:12.25pt;width:127.15pt;height:20.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">
                <v:textbox>
                  <w:txbxContent>
                    <w:p w14:paraId="51CC1A72" w14:textId="77777777" w:rsidR="001F72DF" w:rsidRDefault="001F72DF" w:rsidP="002510BB">
                      <w:r>
                        <w:t>Tornado/Wind Storm</w:t>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7D40384F" wp14:editId="23BD2649">
                <wp:simplePos x="0" y="0"/>
                <wp:positionH relativeFrom="column">
                  <wp:posOffset>4062095</wp:posOffset>
                </wp:positionH>
                <wp:positionV relativeFrom="paragraph">
                  <wp:posOffset>12700</wp:posOffset>
                </wp:positionV>
                <wp:extent cx="986155" cy="260985"/>
                <wp:effectExtent l="13970" t="13335" r="9525" b="11430"/>
                <wp:wrapNone/>
                <wp:docPr id="41"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155" cy="260985"/>
                        </a:xfrm>
                        <a:prstGeom prst="rect">
                          <a:avLst/>
                        </a:prstGeom>
                        <a:solidFill>
                          <a:srgbClr val="FFFFFF"/>
                        </a:solidFill>
                        <a:ln w="9525">
                          <a:solidFill>
                            <a:srgbClr val="000000"/>
                          </a:solidFill>
                          <a:miter lim="800000"/>
                          <a:headEnd/>
                          <a:tailEnd/>
                        </a:ln>
                      </wps:spPr>
                      <wps:txbx>
                        <w:txbxContent>
                          <w:p w14:paraId="351C49B3" w14:textId="77777777" w:rsidR="001F72DF" w:rsidRDefault="001F72DF" w:rsidP="002510BB">
                            <w:r>
                              <w:t>Failed Disk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0384F" id="Text Box 220" o:spid="_x0000_s1051" type="#_x0000_t202" style="position:absolute;left:0;text-align:left;margin-left:319.85pt;margin-top:1pt;width:77.65pt;height:20.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">
                <v:textbox>
                  <w:txbxContent>
                    <w:p w14:paraId="351C49B3" w14:textId="77777777" w:rsidR="001F72DF" w:rsidRDefault="001F72DF" w:rsidP="002510BB">
                      <w:r>
                        <w:t>Failed Disk</w:t>
                      </w:r>
                    </w:p>
                  </w:txbxContent>
                </v:textbox>
              </v:shape>
            </w:pict>
          </mc:Fallback>
        </mc:AlternateContent>
      </w:r>
    </w:p>
    <w:p w14:paraId="407151BF" w14:textId="77777777" w:rsidR="002510BB" w:rsidRDefault="00203CDD" w:rsidP="002510BB">
      <w:pPr>
        <w:pStyle w:val="ListBullet"/>
      </w:pPr>
      <w:r>
        <w:rPr>
          <w:noProof/>
        </w:rPr>
        <mc:AlternateContent>
          <mc:Choice Requires="wps">
            <w:drawing>
              <wp:anchor distT="0" distB="0" distL="114300" distR="114300" simplePos="0" relativeHeight="251655680" behindDoc="0" locked="0" layoutInCell="1" allowOverlap="1" wp14:anchorId="2A729477" wp14:editId="08B659D3">
                <wp:simplePos x="0" y="0"/>
                <wp:positionH relativeFrom="column">
                  <wp:posOffset>4062095</wp:posOffset>
                </wp:positionH>
                <wp:positionV relativeFrom="paragraph">
                  <wp:posOffset>67310</wp:posOffset>
                </wp:positionV>
                <wp:extent cx="1062355" cy="260985"/>
                <wp:effectExtent l="13970" t="5080" r="9525" b="10160"/>
                <wp:wrapNone/>
                <wp:docPr id="40"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260985"/>
                        </a:xfrm>
                        <a:prstGeom prst="rect">
                          <a:avLst/>
                        </a:prstGeom>
                        <a:solidFill>
                          <a:srgbClr val="FFFFFF"/>
                        </a:solidFill>
                        <a:ln w="9525">
                          <a:solidFill>
                            <a:srgbClr val="000000"/>
                          </a:solidFill>
                          <a:miter lim="800000"/>
                          <a:headEnd/>
                          <a:tailEnd/>
                        </a:ln>
                      </wps:spPr>
                      <wps:txbx>
                        <w:txbxContent>
                          <w:p w14:paraId="674E2DEC" w14:textId="77777777" w:rsidR="001F72DF" w:rsidRDefault="001F72DF" w:rsidP="002510BB">
                            <w:r>
                              <w:t>Stolen Laptop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29477" id="Text Box 221" o:spid="_x0000_s1052" type="#_x0000_t202" style="position:absolute;left:0;text-align:left;margin-left:319.85pt;margin-top:5.3pt;width:83.65pt;height:20.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">
                <v:textbox>
                  <w:txbxContent>
                    <w:p w14:paraId="674E2DEC" w14:textId="77777777" w:rsidR="001F72DF" w:rsidRDefault="001F72DF" w:rsidP="002510BB">
                      <w:r>
                        <w:t>Stolen Laptop</w:t>
                      </w:r>
                    </w:p>
                  </w:txbxContent>
                </v:textbox>
              </v:shape>
            </w:pict>
          </mc:Fallback>
        </mc:AlternateContent>
      </w:r>
    </w:p>
    <w:p w14:paraId="5659E207" w14:textId="77777777" w:rsidR="002510BB" w:rsidRDefault="00203CDD" w:rsidP="002510BB">
      <w:pPr>
        <w:pStyle w:val="ListBullet"/>
      </w:pPr>
      <w:r>
        <w:rPr>
          <w:noProof/>
        </w:rPr>
        <mc:AlternateContent>
          <mc:Choice Requires="wps">
            <w:drawing>
              <wp:anchor distT="0" distB="0" distL="114300" distR="114300" simplePos="0" relativeHeight="251656704" behindDoc="0" locked="0" layoutInCell="1" allowOverlap="1" wp14:anchorId="56A096CB" wp14:editId="69C5CADA">
                <wp:simplePos x="0" y="0"/>
                <wp:positionH relativeFrom="column">
                  <wp:posOffset>4062095</wp:posOffset>
                </wp:positionH>
                <wp:positionV relativeFrom="paragraph">
                  <wp:posOffset>97155</wp:posOffset>
                </wp:positionV>
                <wp:extent cx="1643380" cy="260985"/>
                <wp:effectExtent l="13970" t="10160" r="9525" b="5080"/>
                <wp:wrapNone/>
                <wp:docPr id="39"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3380" cy="260985"/>
                        </a:xfrm>
                        <a:prstGeom prst="rect">
                          <a:avLst/>
                        </a:prstGeom>
                        <a:solidFill>
                          <a:srgbClr val="FFFFFF"/>
                        </a:solidFill>
                        <a:ln w="9525">
                          <a:solidFill>
                            <a:srgbClr val="000000"/>
                          </a:solidFill>
                          <a:miter lim="800000"/>
                          <a:headEnd/>
                          <a:tailEnd/>
                        </a:ln>
                      </wps:spPr>
                      <wps:txbx>
                        <w:txbxContent>
                          <w:p w14:paraId="0EFFF450" w14:textId="77777777" w:rsidR="001F72DF" w:rsidRDefault="001F72DF" w:rsidP="002510BB">
                            <w:r>
                              <w:t>Stolen Backup Tape(s)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096CB" id="Text Box 222" o:spid="_x0000_s1053" type="#_x0000_t202" style="position:absolute;left:0;text-align:left;margin-left:319.85pt;margin-top:7.65pt;width:129.4pt;height:20.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">
                <v:textbox>
                  <w:txbxContent>
                    <w:p w14:paraId="0EFFF450" w14:textId="77777777" w:rsidR="001F72DF" w:rsidRDefault="001F72DF" w:rsidP="002510BB">
                      <w:r>
                        <w:t>Stolen Backup Tape(s)</w:t>
                      </w:r>
                    </w:p>
                  </w:txbxContent>
                </v:textbox>
              </v:shape>
            </w:pict>
          </mc:Fallback>
        </mc:AlternateContent>
      </w:r>
    </w:p>
    <w:p w14:paraId="514117FC" w14:textId="77777777" w:rsidR="002510BB" w:rsidRDefault="002510BB" w:rsidP="002510BB">
      <w:pPr>
        <w:pStyle w:val="ListBullet"/>
      </w:pPr>
    </w:p>
    <w:p w14:paraId="4941F889" w14:textId="77777777" w:rsidR="002510BB" w:rsidRDefault="00203CDD" w:rsidP="002510BB">
      <w:pPr>
        <w:pStyle w:val="ListBullet"/>
      </w:pPr>
      <w:r>
        <w:rPr>
          <w:noProof/>
        </w:rPr>
        <mc:AlternateContent>
          <mc:Choice Requires="wps">
            <w:drawing>
              <wp:anchor distT="0" distB="0" distL="114300" distR="114300" simplePos="0" relativeHeight="251660800" behindDoc="0" locked="0" layoutInCell="1" allowOverlap="1" wp14:anchorId="6403F69E" wp14:editId="0718FB0C">
                <wp:simplePos x="0" y="0"/>
                <wp:positionH relativeFrom="column">
                  <wp:posOffset>831850</wp:posOffset>
                </wp:positionH>
                <wp:positionV relativeFrom="paragraph">
                  <wp:posOffset>178435</wp:posOffset>
                </wp:positionV>
                <wp:extent cx="605155" cy="260985"/>
                <wp:effectExtent l="12700" t="13335" r="10795" b="11430"/>
                <wp:wrapNone/>
                <wp:docPr id="38"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 cy="260985"/>
                        </a:xfrm>
                        <a:prstGeom prst="rect">
                          <a:avLst/>
                        </a:prstGeom>
                        <a:solidFill>
                          <a:srgbClr val="FFFFFF"/>
                        </a:solidFill>
                        <a:ln w="9525">
                          <a:solidFill>
                            <a:srgbClr val="000000"/>
                          </a:solidFill>
                          <a:miter lim="800000"/>
                          <a:headEnd/>
                          <a:tailEnd/>
                        </a:ln>
                      </wps:spPr>
                      <wps:txbx>
                        <w:txbxContent>
                          <w:p w14:paraId="683FB933" w14:textId="77777777" w:rsidR="001F72DF" w:rsidRDefault="001F72DF" w:rsidP="002510BB">
                            <w:r>
                              <w:t>Flood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3F69E" id="Text Box 226" o:spid="_x0000_s1054" type="#_x0000_t202" style="position:absolute;left:0;text-align:left;margin-left:65.5pt;margin-top:14.05pt;width:47.65pt;height:20.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">
                <v:textbox>
                  <w:txbxContent>
                    <w:p w14:paraId="683FB933" w14:textId="77777777" w:rsidR="001F72DF" w:rsidRDefault="001F72DF" w:rsidP="002510BB">
                      <w:r>
                        <w:t>Flood</w:t>
                      </w:r>
                    </w:p>
                  </w:txbxContent>
                </v:textbox>
              </v:shape>
            </w:pict>
          </mc:Fallback>
        </mc:AlternateContent>
      </w:r>
    </w:p>
    <w:p w14:paraId="02E87F62" w14:textId="77777777" w:rsidR="002510BB" w:rsidRDefault="002510BB" w:rsidP="002510BB">
      <w:pPr>
        <w:pStyle w:val="ListBullet"/>
      </w:pPr>
    </w:p>
    <w:p w14:paraId="2C6B7D63" w14:textId="77777777" w:rsidR="002510BB" w:rsidRDefault="00203CDD" w:rsidP="002510BB">
      <w:pPr>
        <w:pStyle w:val="ListBullet"/>
      </w:pPr>
      <w:r>
        <w:rPr>
          <w:noProof/>
        </w:rPr>
        <mc:AlternateContent>
          <mc:Choice Requires="wps">
            <w:drawing>
              <wp:anchor distT="0" distB="0" distL="114300" distR="114300" simplePos="0" relativeHeight="251657728" behindDoc="0" locked="0" layoutInCell="1" allowOverlap="1" wp14:anchorId="6463A132" wp14:editId="5D2BF0F3">
                <wp:simplePos x="0" y="0"/>
                <wp:positionH relativeFrom="column">
                  <wp:posOffset>3713480</wp:posOffset>
                </wp:positionH>
                <wp:positionV relativeFrom="paragraph">
                  <wp:posOffset>95250</wp:posOffset>
                </wp:positionV>
                <wp:extent cx="1372235" cy="260985"/>
                <wp:effectExtent l="8255" t="13970" r="10160" b="10795"/>
                <wp:wrapNone/>
                <wp:docPr id="37"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60985"/>
                        </a:xfrm>
                        <a:prstGeom prst="rect">
                          <a:avLst/>
                        </a:prstGeom>
                        <a:solidFill>
                          <a:srgbClr val="FFFFFF"/>
                        </a:solidFill>
                        <a:ln w="9525">
                          <a:solidFill>
                            <a:srgbClr val="000000"/>
                          </a:solidFill>
                          <a:miter lim="800000"/>
                          <a:headEnd/>
                          <a:tailEnd/>
                        </a:ln>
                      </wps:spPr>
                      <wps:txbx>
                        <w:txbxContent>
                          <w:p w14:paraId="69E662EC" w14:textId="77777777" w:rsidR="001F72DF" w:rsidRDefault="001F72DF" w:rsidP="002510BB">
                            <w:r>
                              <w:t>Social Engineering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3A132" id="Text Box 223" o:spid="_x0000_s1055" type="#_x0000_t202" style="position:absolute;left:0;text-align:left;margin-left:292.4pt;margin-top:7.5pt;width:108.05pt;height:2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">
                <v:textbox>
                  <w:txbxContent>
                    <w:p w14:paraId="69E662EC" w14:textId="77777777" w:rsidR="001F72DF" w:rsidRDefault="001F72DF" w:rsidP="002510BB">
                      <w:r>
                        <w:t>Social Engineering</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79C788CB" wp14:editId="76D7D0E0">
                <wp:simplePos x="0" y="0"/>
                <wp:positionH relativeFrom="column">
                  <wp:posOffset>793115</wp:posOffset>
                </wp:positionH>
                <wp:positionV relativeFrom="paragraph">
                  <wp:posOffset>68580</wp:posOffset>
                </wp:positionV>
                <wp:extent cx="890905" cy="260985"/>
                <wp:effectExtent l="12065" t="6350" r="11430" b="8890"/>
                <wp:wrapNone/>
                <wp:docPr id="36"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905" cy="260985"/>
                        </a:xfrm>
                        <a:prstGeom prst="rect">
                          <a:avLst/>
                        </a:prstGeom>
                        <a:solidFill>
                          <a:srgbClr val="FFFFFF"/>
                        </a:solidFill>
                        <a:ln w="9525">
                          <a:solidFill>
                            <a:srgbClr val="000000"/>
                          </a:solidFill>
                          <a:miter lim="800000"/>
                          <a:headEnd/>
                          <a:tailEnd/>
                        </a:ln>
                      </wps:spPr>
                      <wps:txbx>
                        <w:txbxContent>
                          <w:p w14:paraId="7EAEBED4" w14:textId="77777777" w:rsidR="001F72DF" w:rsidRDefault="001F72DF" w:rsidP="002510BB">
                            <w:r>
                              <w:t>Earthquake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788CB" id="Text Box 227" o:spid="_x0000_s1056" type="#_x0000_t202" style="position:absolute;left:0;text-align:left;margin-left:62.45pt;margin-top:5.4pt;width:70.15pt;height:20.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">
                <v:textbox>
                  <w:txbxContent>
                    <w:p w14:paraId="7EAEBED4" w14:textId="77777777" w:rsidR="001F72DF" w:rsidRDefault="001F72DF" w:rsidP="002510BB">
                      <w:r>
                        <w:t>Earthquake</w:t>
                      </w:r>
                    </w:p>
                  </w:txbxContent>
                </v:textbox>
              </v:shape>
            </w:pict>
          </mc:Fallback>
        </mc:AlternateContent>
      </w:r>
    </w:p>
    <w:p w14:paraId="32B60DF1" w14:textId="77777777" w:rsidR="002510BB" w:rsidRDefault="00203CDD" w:rsidP="002510BB">
      <w:pPr>
        <w:pStyle w:val="ListBullet"/>
      </w:pPr>
      <w:r>
        <w:rPr>
          <w:noProof/>
        </w:rPr>
        <mc:AlternateContent>
          <mc:Choice Requires="wps">
            <w:drawing>
              <wp:anchor distT="0" distB="0" distL="114300" distR="114300" simplePos="0" relativeHeight="251658752" behindDoc="0" locked="0" layoutInCell="1" allowOverlap="1" wp14:anchorId="50750867" wp14:editId="34D027F8">
                <wp:simplePos x="0" y="0"/>
                <wp:positionH relativeFrom="column">
                  <wp:posOffset>3752215</wp:posOffset>
                </wp:positionH>
                <wp:positionV relativeFrom="paragraph">
                  <wp:posOffset>203835</wp:posOffset>
                </wp:positionV>
                <wp:extent cx="728980" cy="260985"/>
                <wp:effectExtent l="8890" t="12065" r="5080" b="12700"/>
                <wp:wrapNone/>
                <wp:docPr id="35"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260985"/>
                        </a:xfrm>
                        <a:prstGeom prst="rect">
                          <a:avLst/>
                        </a:prstGeom>
                        <a:solidFill>
                          <a:srgbClr val="FFFFFF"/>
                        </a:solidFill>
                        <a:ln w="9525">
                          <a:solidFill>
                            <a:srgbClr val="000000"/>
                          </a:solidFill>
                          <a:miter lim="800000"/>
                          <a:headEnd/>
                          <a:tailEnd/>
                        </a:ln>
                      </wps:spPr>
                      <wps:txbx>
                        <w:txbxContent>
                          <w:p w14:paraId="5AE7B6E6" w14:textId="77777777" w:rsidR="001F72DF" w:rsidRDefault="001F72DF" w:rsidP="002510BB">
                            <w:r>
                              <w:t>Intruder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50867" id="Text Box 224" o:spid="_x0000_s1057" type="#_x0000_t202" style="position:absolute;left:0;text-align:left;margin-left:295.45pt;margin-top:16.05pt;width:57.4pt;height:2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">
                <v:textbox>
                  <w:txbxContent>
                    <w:p w14:paraId="5AE7B6E6" w14:textId="77777777" w:rsidR="001F72DF" w:rsidRDefault="001F72DF" w:rsidP="002510BB">
                      <w:r>
                        <w:t>Intruder</w:t>
                      </w:r>
                    </w:p>
                  </w:txbxContent>
                </v:textbox>
              </v:shape>
            </w:pict>
          </mc:Fallback>
        </mc:AlternateContent>
      </w:r>
    </w:p>
    <w:p w14:paraId="0D41B244" w14:textId="77777777" w:rsidR="002510BB" w:rsidRDefault="002510BB" w:rsidP="002510BB">
      <w:pPr>
        <w:pStyle w:val="ListBullet"/>
      </w:pPr>
    </w:p>
    <w:p w14:paraId="2C609AC5" w14:textId="77777777" w:rsidR="002510BB" w:rsidRDefault="00203CDD" w:rsidP="002510BB">
      <w:pPr>
        <w:pStyle w:val="ListBullet"/>
      </w:pPr>
      <w:r>
        <w:rPr>
          <w:noProof/>
        </w:rPr>
        <mc:AlternateContent>
          <mc:Choice Requires="wps">
            <w:drawing>
              <wp:anchor distT="0" distB="0" distL="114300" distR="114300" simplePos="0" relativeHeight="251659776" behindDoc="0" locked="0" layoutInCell="1" allowOverlap="1" wp14:anchorId="309A12B0" wp14:editId="21CBA941">
                <wp:simplePos x="0" y="0"/>
                <wp:positionH relativeFrom="column">
                  <wp:posOffset>3752215</wp:posOffset>
                </wp:positionH>
                <wp:positionV relativeFrom="paragraph">
                  <wp:posOffset>53975</wp:posOffset>
                </wp:positionV>
                <wp:extent cx="471805" cy="260985"/>
                <wp:effectExtent l="8890" t="12700" r="5080" b="12065"/>
                <wp:wrapNone/>
                <wp:docPr id="34"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 cy="260985"/>
                        </a:xfrm>
                        <a:prstGeom prst="rect">
                          <a:avLst/>
                        </a:prstGeom>
                        <a:solidFill>
                          <a:srgbClr val="FFFFFF"/>
                        </a:solidFill>
                        <a:ln w="9525">
                          <a:solidFill>
                            <a:srgbClr val="000000"/>
                          </a:solidFill>
                          <a:miter lim="800000"/>
                          <a:headEnd/>
                          <a:tailEnd/>
                        </a:ln>
                      </wps:spPr>
                      <wps:txbx>
                        <w:txbxContent>
                          <w:p w14:paraId="407DFABF" w14:textId="77777777" w:rsidR="001F72DF" w:rsidRDefault="001F72DF" w:rsidP="002510BB">
                            <w:r>
                              <w:t>Fire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A12B0" id="Text Box 225" o:spid="_x0000_s1058" type="#_x0000_t202" style="position:absolute;left:0;text-align:left;margin-left:295.45pt;margin-top:4.25pt;width:37.15pt;height:20.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">
                <v:textbox>
                  <w:txbxContent>
                    <w:p w14:paraId="407DFABF" w14:textId="77777777" w:rsidR="001F72DF" w:rsidRDefault="001F72DF" w:rsidP="002510BB">
                      <w:r>
                        <w:t>Fire</w:t>
                      </w:r>
                    </w:p>
                  </w:txbxContent>
                </v:textbox>
              </v:shape>
            </w:pict>
          </mc:Fallback>
        </mc:AlternateContent>
      </w:r>
    </w:p>
    <w:p w14:paraId="111E36A9" w14:textId="77777777" w:rsidR="002510BB" w:rsidRDefault="002510BB" w:rsidP="002510BB">
      <w:pPr>
        <w:pStyle w:val="ListBullet"/>
      </w:pPr>
    </w:p>
    <w:p w14:paraId="4F23A29F" w14:textId="77777777" w:rsidR="002510BB" w:rsidRDefault="002510BB" w:rsidP="007E7861">
      <w:pPr>
        <w:pStyle w:val="Label"/>
      </w:pPr>
    </w:p>
    <w:p w14:paraId="25229491" w14:textId="239DAC37" w:rsidR="002510BB" w:rsidRDefault="002D03C0" w:rsidP="007E7861">
      <w:pPr>
        <w:pStyle w:val="Label"/>
      </w:pPr>
      <w:r>
        <w:t xml:space="preserve">Figure </w:t>
      </w:r>
      <w:r w:rsidR="006C5161">
        <w:t>2</w:t>
      </w:r>
      <w:r>
        <w:t>.</w:t>
      </w:r>
      <w:r w:rsidR="00A37464">
        <w:t>2</w:t>
      </w:r>
      <w:r w:rsidR="002510BB">
        <w:t xml:space="preserve">.1: Vulnerability Assessment Quadrant Map </w:t>
      </w:r>
    </w:p>
    <w:p w14:paraId="3AAA3A3F" w14:textId="77777777" w:rsidR="002510BB" w:rsidRDefault="002510BB" w:rsidP="002510BB"/>
    <w:p w14:paraId="2F8945E0" w14:textId="77777777" w:rsidR="00170EFE" w:rsidRDefault="00170EFE" w:rsidP="00170EFE">
      <w:r>
        <w:t>This table shows example values for some threats.  The table can be expanded and modified as needed.</w:t>
      </w:r>
      <w:r w:rsidR="00B44440">
        <w:t xml:space="preserve">  Observe the time frame on the left side, and the impact levels on the top.</w:t>
      </w:r>
    </w:p>
    <w:p w14:paraId="404A64B0" w14:textId="77777777" w:rsidR="00B44440" w:rsidRPr="002E715C" w:rsidRDefault="00B44440" w:rsidP="00170EFE"/>
    <w:p w14:paraId="01058444" w14:textId="77777777" w:rsidR="00170EFE" w:rsidRDefault="00170EFE" w:rsidP="009A04DA">
      <w:pPr>
        <w:pStyle w:val="Heading3"/>
      </w:pPr>
      <w:bookmarkStart w:id="32" w:name="_Toc155712302"/>
      <w:r w:rsidRPr="00260BE3">
        <w:lastRenderedPageBreak/>
        <w:t>Step 4:  Compute Expected Loss</w:t>
      </w:r>
      <w:bookmarkEnd w:id="32"/>
    </w:p>
    <w:p w14:paraId="4BAFCD64" w14:textId="506BDEBD" w:rsidR="00170EFE" w:rsidRDefault="00170EFE" w:rsidP="00170EFE">
      <w:r>
        <w:t>The next step is to prioritize the risks, according to their severity of impact.  To accomplish t</w:t>
      </w:r>
      <w:r w:rsidR="00B44440">
        <w:t xml:space="preserve">his, it is best to calculate an </w:t>
      </w:r>
      <w:r>
        <w:t>annualized loss expectancy, using the Qu</w:t>
      </w:r>
      <w:r w:rsidR="002D03C0">
        <w:t xml:space="preserve">antitative method in Table </w:t>
      </w:r>
      <w:r w:rsidR="006C5161">
        <w:t>2</w:t>
      </w:r>
      <w:r w:rsidR="002D03C0">
        <w:t>.</w:t>
      </w:r>
      <w:r w:rsidR="00A37464">
        <w:t>2</w:t>
      </w:r>
      <w:r w:rsidR="006E218E">
        <w:t>.3</w:t>
      </w:r>
      <w:r>
        <w:t>.  If this is not possible, expected loss can be prioritized by</w:t>
      </w:r>
      <w:r w:rsidR="006E218E">
        <w:t xml:space="preserve"> using Figure </w:t>
      </w:r>
      <w:r w:rsidR="006C5161">
        <w:t>2</w:t>
      </w:r>
      <w:r w:rsidR="006E218E">
        <w:t>.2</w:t>
      </w:r>
      <w:r w:rsidRPr="002A59AC">
        <w:t>.1 Qualitative Analysis of Risk.</w:t>
      </w:r>
      <w:r>
        <w:t xml:space="preserve">  Relevant Quantitative equations include:</w:t>
      </w:r>
    </w:p>
    <w:p w14:paraId="32674102" w14:textId="77777777" w:rsidR="00170EFE" w:rsidRDefault="00B44440" w:rsidP="00170EFE">
      <w:pPr>
        <w:pStyle w:val="ListBullet"/>
      </w:pPr>
      <w:r w:rsidRPr="00B44440">
        <w:rPr>
          <w:b/>
        </w:rPr>
        <w:t xml:space="preserve">Single </w:t>
      </w:r>
      <w:r w:rsidR="00170EFE" w:rsidRPr="00B44440">
        <w:rPr>
          <w:b/>
        </w:rPr>
        <w:t>Loss</w:t>
      </w:r>
      <w:r w:rsidRPr="00B44440">
        <w:rPr>
          <w:b/>
        </w:rPr>
        <w:t xml:space="preserve"> Expectancy (SLE) </w:t>
      </w:r>
      <w:r>
        <w:t>= The cost of a single problematic event</w:t>
      </w:r>
      <w:r w:rsidR="00170EFE" w:rsidRPr="00943D2B">
        <w:t xml:space="preserve"> = Downtime + Recovery + Liability + Replacement</w:t>
      </w:r>
    </w:p>
    <w:p w14:paraId="3E35BA33" w14:textId="77777777" w:rsidR="00A804B9" w:rsidRPr="00A804B9" w:rsidRDefault="00A804B9" w:rsidP="00170EFE">
      <w:pPr>
        <w:pStyle w:val="ListBullet"/>
      </w:pPr>
      <w:r w:rsidRPr="00A804B9">
        <w:rPr>
          <w:b/>
        </w:rPr>
        <w:t>Annual Rate of Occurrence (ARO)</w:t>
      </w:r>
      <w:r w:rsidRPr="00A804B9">
        <w:rPr>
          <w:b/>
        </w:rPr>
        <w:fldChar w:fldCharType="begin"/>
      </w:r>
      <w:r w:rsidRPr="00A804B9">
        <w:rPr>
          <w:b/>
        </w:rPr>
        <w:instrText xml:space="preserve"> XE "Annual Rate of Occurrence:ARO" </w:instrText>
      </w:r>
      <w:r w:rsidRPr="00A804B9">
        <w:rPr>
          <w:b/>
        </w:rPr>
        <w:fldChar w:fldCharType="end"/>
      </w:r>
      <w:r>
        <w:rPr>
          <w:b/>
        </w:rPr>
        <w:t xml:space="preserve"> =</w:t>
      </w:r>
      <w:r w:rsidRPr="00A804B9">
        <w:rPr>
          <w:b/>
        </w:rPr>
        <w:t xml:space="preserve"> </w:t>
      </w:r>
      <w:r w:rsidRPr="00A804B9">
        <w:t>the probability or likelihood that that a SLE might occur during one year</w:t>
      </w:r>
    </w:p>
    <w:p w14:paraId="453A7263" w14:textId="303C722A" w:rsidR="00556296" w:rsidRDefault="00170EFE" w:rsidP="00A943D2">
      <w:pPr>
        <w:pStyle w:val="ListBullet"/>
      </w:pPr>
      <w:r w:rsidRPr="00943D2B">
        <w:rPr>
          <w:b/>
          <w:bCs/>
        </w:rPr>
        <w:t>Risk Exposure</w:t>
      </w:r>
      <w:r w:rsidRPr="00943D2B">
        <w:t xml:space="preserve"> </w:t>
      </w:r>
      <w:r w:rsidR="00B44440">
        <w:t xml:space="preserve">or </w:t>
      </w:r>
      <w:r w:rsidR="00B44440" w:rsidRPr="00B44440">
        <w:rPr>
          <w:b/>
        </w:rPr>
        <w:t xml:space="preserve">Annual Loss Expectancy (ALE) </w:t>
      </w:r>
      <w:r w:rsidR="00B44440">
        <w:t>=</w:t>
      </w:r>
      <w:r w:rsidRPr="00943D2B">
        <w:t xml:space="preserve"> </w:t>
      </w:r>
      <w:r w:rsidR="00A804B9" w:rsidRPr="00A804B9">
        <w:t xml:space="preserve">expected loss per year due to the threat </w:t>
      </w:r>
      <w:r w:rsidR="00A804B9">
        <w:t xml:space="preserve">= $_Loss * </w:t>
      </w:r>
      <w:r w:rsidRPr="00943D2B">
        <w:t>Probability</w:t>
      </w:r>
      <w:r w:rsidR="00A804B9">
        <w:t>(Vulnerability)</w:t>
      </w:r>
      <w:r w:rsidR="00B44440">
        <w:t xml:space="preserve"> =</w:t>
      </w:r>
      <w:r>
        <w:t xml:space="preserve">  </w:t>
      </w:r>
      <w:r w:rsidRPr="00260BE3">
        <w:t>SLE x ARO</w:t>
      </w:r>
    </w:p>
    <w:p w14:paraId="6E432C15" w14:textId="77777777" w:rsidR="00556296" w:rsidRDefault="00556296" w:rsidP="00556296">
      <w:r>
        <w:t>For example:</w:t>
      </w:r>
    </w:p>
    <w:p w14:paraId="21FF25F4" w14:textId="77777777" w:rsidR="00556296" w:rsidRDefault="00556296" w:rsidP="00556296">
      <w:pPr>
        <w:pStyle w:val="ListContinue"/>
      </w:pPr>
      <w:r>
        <w:t>SLE(PC failure) = $1000 replacement + $1000 lost salary = $2000</w:t>
      </w:r>
    </w:p>
    <w:p w14:paraId="545FD316" w14:textId="77777777" w:rsidR="00556296" w:rsidRDefault="00556296" w:rsidP="00556296">
      <w:pPr>
        <w:pStyle w:val="ListContinue"/>
      </w:pPr>
      <w:r>
        <w:t>Probability(PC failure) = once in 8 years = 1/8 or 12.5%</w:t>
      </w:r>
    </w:p>
    <w:p w14:paraId="7B31DDD6" w14:textId="77777777" w:rsidR="00556296" w:rsidRDefault="00556296" w:rsidP="00556296">
      <w:pPr>
        <w:pStyle w:val="ListContinue"/>
      </w:pPr>
      <w:r>
        <w:t>ALE(PC failure) = 0.125 x $2000 = $250 per year.</w:t>
      </w:r>
    </w:p>
    <w:p w14:paraId="44D4BBFB" w14:textId="77777777" w:rsidR="00A943D2" w:rsidRDefault="00A943D2" w:rsidP="00A943D2">
      <w:pPr>
        <w:pStyle w:val="ListContinue"/>
        <w:ind w:left="0"/>
        <w:rPr>
          <w:b/>
          <w:bCs/>
        </w:rPr>
      </w:pPr>
    </w:p>
    <w:p w14:paraId="43185BB2" w14:textId="318E8D6F" w:rsidR="00556296" w:rsidRDefault="00A943D2" w:rsidP="00A943D2">
      <w:pPr>
        <w:pStyle w:val="ListContinue"/>
        <w:ind w:left="0"/>
      </w:pPr>
      <w:r w:rsidRPr="00A943D2">
        <w:rPr>
          <w:b/>
          <w:bCs/>
        </w:rPr>
        <w:t>Action</w:t>
      </w:r>
      <w:r>
        <w:t>: Complete Table 2.2.3 below with estimated values for SLE and ARO.  Example statistics are available in the text.</w:t>
      </w:r>
    </w:p>
    <w:p w14:paraId="1882865F" w14:textId="7ED84E4F" w:rsidR="00170EFE" w:rsidRDefault="002D03C0" w:rsidP="007E7861">
      <w:pPr>
        <w:pStyle w:val="Label"/>
      </w:pPr>
      <w:r>
        <w:t xml:space="preserve">Table </w:t>
      </w:r>
      <w:r w:rsidR="006C5161">
        <w:t>2</w:t>
      </w:r>
      <w:r>
        <w:t>.</w:t>
      </w:r>
      <w:r w:rsidR="00A37464">
        <w:t>2</w:t>
      </w:r>
      <w:r w:rsidR="006E218E">
        <w:t>.3</w:t>
      </w:r>
      <w:r w:rsidR="00170EFE">
        <w:t>: Quantitative Risk Loss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1"/>
        <w:gridCol w:w="1890"/>
        <w:gridCol w:w="1784"/>
        <w:gridCol w:w="1862"/>
        <w:gridCol w:w="1813"/>
      </w:tblGrid>
      <w:tr w:rsidR="00170EFE" w14:paraId="03B1DE30" w14:textId="77777777" w:rsidTr="009C0400">
        <w:tc>
          <w:tcPr>
            <w:tcW w:w="1705" w:type="dxa"/>
            <w:shd w:val="clear" w:color="auto" w:fill="F2F2F2"/>
          </w:tcPr>
          <w:p w14:paraId="6269A1A8" w14:textId="77777777" w:rsidR="00170EFE" w:rsidRPr="00831075" w:rsidRDefault="00170EFE" w:rsidP="00332643">
            <w:pPr>
              <w:jc w:val="center"/>
              <w:rPr>
                <w:b/>
              </w:rPr>
            </w:pPr>
            <w:r w:rsidRPr="00831075">
              <w:rPr>
                <w:b/>
              </w:rPr>
              <w:t>Asset</w:t>
            </w:r>
          </w:p>
        </w:tc>
        <w:tc>
          <w:tcPr>
            <w:tcW w:w="1961" w:type="dxa"/>
            <w:shd w:val="clear" w:color="auto" w:fill="F2F2F2"/>
          </w:tcPr>
          <w:p w14:paraId="096B9E40" w14:textId="77777777" w:rsidR="00170EFE" w:rsidRPr="00831075" w:rsidRDefault="00170EFE" w:rsidP="00332643">
            <w:pPr>
              <w:jc w:val="center"/>
              <w:rPr>
                <w:b/>
              </w:rPr>
            </w:pPr>
            <w:r w:rsidRPr="00831075">
              <w:rPr>
                <w:b/>
              </w:rPr>
              <w:t>Threat</w:t>
            </w:r>
          </w:p>
        </w:tc>
        <w:tc>
          <w:tcPr>
            <w:tcW w:w="1812" w:type="dxa"/>
            <w:shd w:val="clear" w:color="auto" w:fill="F2F2F2"/>
          </w:tcPr>
          <w:p w14:paraId="00A2A62A" w14:textId="77777777" w:rsidR="00170EFE" w:rsidRPr="00831075" w:rsidRDefault="006E218E" w:rsidP="006E218E">
            <w:pPr>
              <w:jc w:val="center"/>
              <w:rPr>
                <w:b/>
              </w:rPr>
            </w:pPr>
            <w:r w:rsidRPr="00831075">
              <w:rPr>
                <w:b/>
              </w:rPr>
              <w:t xml:space="preserve">Single Loss </w:t>
            </w:r>
            <w:r w:rsidR="00170EFE" w:rsidRPr="00831075">
              <w:rPr>
                <w:b/>
              </w:rPr>
              <w:t>Expectancy (SLE)</w:t>
            </w:r>
          </w:p>
        </w:tc>
        <w:tc>
          <w:tcPr>
            <w:tcW w:w="1895" w:type="dxa"/>
            <w:shd w:val="clear" w:color="auto" w:fill="F2F2F2"/>
          </w:tcPr>
          <w:p w14:paraId="7ACD5379" w14:textId="77777777" w:rsidR="00170EFE" w:rsidRPr="00831075" w:rsidRDefault="006E218E" w:rsidP="006E218E">
            <w:pPr>
              <w:jc w:val="center"/>
              <w:rPr>
                <w:b/>
              </w:rPr>
            </w:pPr>
            <w:r w:rsidRPr="00831075">
              <w:rPr>
                <w:b/>
              </w:rPr>
              <w:t xml:space="preserve">Annualized Rate of Occurrence </w:t>
            </w:r>
            <w:r w:rsidR="00170EFE" w:rsidRPr="00831075">
              <w:rPr>
                <w:b/>
              </w:rPr>
              <w:t>(ARO)</w:t>
            </w:r>
          </w:p>
        </w:tc>
        <w:tc>
          <w:tcPr>
            <w:tcW w:w="1843" w:type="dxa"/>
            <w:shd w:val="clear" w:color="auto" w:fill="F2F2F2"/>
          </w:tcPr>
          <w:p w14:paraId="32084E55" w14:textId="77777777" w:rsidR="00170EFE" w:rsidRPr="00831075" w:rsidRDefault="00170EFE" w:rsidP="00332643">
            <w:pPr>
              <w:jc w:val="center"/>
              <w:rPr>
                <w:b/>
              </w:rPr>
            </w:pPr>
            <w:r w:rsidRPr="00831075">
              <w:rPr>
                <w:b/>
              </w:rPr>
              <w:t>Annual Loss Expectancy (ALE)</w:t>
            </w:r>
          </w:p>
        </w:tc>
      </w:tr>
      <w:tr w:rsidR="00170EFE" w14:paraId="6E67083F" w14:textId="77777777" w:rsidTr="00987C7B">
        <w:tc>
          <w:tcPr>
            <w:tcW w:w="1705" w:type="dxa"/>
          </w:tcPr>
          <w:p w14:paraId="59A5799B" w14:textId="77777777" w:rsidR="00170EFE" w:rsidRPr="00332643" w:rsidRDefault="00170EFE" w:rsidP="00472A85">
            <w:pPr>
              <w:rPr>
                <w:color w:val="FF0000"/>
              </w:rPr>
            </w:pPr>
          </w:p>
        </w:tc>
        <w:tc>
          <w:tcPr>
            <w:tcW w:w="1961" w:type="dxa"/>
          </w:tcPr>
          <w:p w14:paraId="3C37028E" w14:textId="77777777" w:rsidR="00170EFE" w:rsidRPr="00332643" w:rsidRDefault="00170EFE" w:rsidP="00472A85">
            <w:pPr>
              <w:rPr>
                <w:color w:val="FF0000"/>
              </w:rPr>
            </w:pPr>
          </w:p>
        </w:tc>
        <w:tc>
          <w:tcPr>
            <w:tcW w:w="1812" w:type="dxa"/>
          </w:tcPr>
          <w:p w14:paraId="2569D3DC" w14:textId="77777777" w:rsidR="00170EFE" w:rsidRPr="00332643" w:rsidRDefault="00170EFE" w:rsidP="00472A85">
            <w:pPr>
              <w:rPr>
                <w:color w:val="FF0000"/>
              </w:rPr>
            </w:pPr>
          </w:p>
        </w:tc>
        <w:tc>
          <w:tcPr>
            <w:tcW w:w="1895" w:type="dxa"/>
          </w:tcPr>
          <w:p w14:paraId="67F16354" w14:textId="77777777" w:rsidR="00170EFE" w:rsidRPr="00332643" w:rsidRDefault="00170EFE" w:rsidP="00472A85">
            <w:pPr>
              <w:rPr>
                <w:color w:val="FF0000"/>
              </w:rPr>
            </w:pPr>
          </w:p>
        </w:tc>
        <w:tc>
          <w:tcPr>
            <w:tcW w:w="1843" w:type="dxa"/>
          </w:tcPr>
          <w:p w14:paraId="327C8780" w14:textId="77777777" w:rsidR="00170EFE" w:rsidRPr="00332643" w:rsidRDefault="00170EFE" w:rsidP="00472A85">
            <w:pPr>
              <w:rPr>
                <w:color w:val="FF0000"/>
              </w:rPr>
            </w:pPr>
          </w:p>
        </w:tc>
      </w:tr>
      <w:tr w:rsidR="00CE27CA" w14:paraId="25C799F3" w14:textId="77777777" w:rsidTr="00987C7B">
        <w:tc>
          <w:tcPr>
            <w:tcW w:w="1705" w:type="dxa"/>
          </w:tcPr>
          <w:p w14:paraId="01B4556C" w14:textId="77777777" w:rsidR="00CE27CA" w:rsidRPr="00332643" w:rsidRDefault="00CE27CA" w:rsidP="00472A85">
            <w:pPr>
              <w:rPr>
                <w:color w:val="FF0000"/>
              </w:rPr>
            </w:pPr>
          </w:p>
        </w:tc>
        <w:tc>
          <w:tcPr>
            <w:tcW w:w="1961" w:type="dxa"/>
          </w:tcPr>
          <w:p w14:paraId="7E3DBF83" w14:textId="77777777" w:rsidR="00CE27CA" w:rsidRPr="00332643" w:rsidRDefault="00CE27CA" w:rsidP="00472A85">
            <w:pPr>
              <w:rPr>
                <w:color w:val="FF0000"/>
              </w:rPr>
            </w:pPr>
          </w:p>
        </w:tc>
        <w:tc>
          <w:tcPr>
            <w:tcW w:w="1812" w:type="dxa"/>
          </w:tcPr>
          <w:p w14:paraId="21E8F609" w14:textId="77777777" w:rsidR="00CE27CA" w:rsidRPr="00332643" w:rsidRDefault="00CE27CA" w:rsidP="00472A85">
            <w:pPr>
              <w:rPr>
                <w:color w:val="FF0000"/>
              </w:rPr>
            </w:pPr>
          </w:p>
        </w:tc>
        <w:tc>
          <w:tcPr>
            <w:tcW w:w="1895" w:type="dxa"/>
          </w:tcPr>
          <w:p w14:paraId="013381FA" w14:textId="77777777" w:rsidR="00CE27CA" w:rsidRPr="00332643" w:rsidRDefault="00CE27CA" w:rsidP="00472A85">
            <w:pPr>
              <w:rPr>
                <w:color w:val="FF0000"/>
              </w:rPr>
            </w:pPr>
          </w:p>
        </w:tc>
        <w:tc>
          <w:tcPr>
            <w:tcW w:w="1843" w:type="dxa"/>
          </w:tcPr>
          <w:p w14:paraId="300E0AF8" w14:textId="77777777" w:rsidR="00CE27CA" w:rsidRPr="00332643" w:rsidRDefault="00CE27CA" w:rsidP="00472A85">
            <w:pPr>
              <w:rPr>
                <w:color w:val="FF0000"/>
              </w:rPr>
            </w:pPr>
          </w:p>
        </w:tc>
      </w:tr>
      <w:tr w:rsidR="00170EFE" w14:paraId="6BE1545A" w14:textId="77777777" w:rsidTr="00987C7B">
        <w:tc>
          <w:tcPr>
            <w:tcW w:w="1705" w:type="dxa"/>
          </w:tcPr>
          <w:p w14:paraId="7569B3B0" w14:textId="77777777" w:rsidR="00170EFE" w:rsidRPr="00332643" w:rsidRDefault="00170EFE" w:rsidP="00472A85">
            <w:pPr>
              <w:rPr>
                <w:color w:val="FF0000"/>
              </w:rPr>
            </w:pPr>
          </w:p>
        </w:tc>
        <w:tc>
          <w:tcPr>
            <w:tcW w:w="1961" w:type="dxa"/>
          </w:tcPr>
          <w:p w14:paraId="731F562A" w14:textId="77777777" w:rsidR="00987C7B" w:rsidRPr="00332643" w:rsidRDefault="00987C7B" w:rsidP="00472A85">
            <w:pPr>
              <w:rPr>
                <w:color w:val="FF0000"/>
              </w:rPr>
            </w:pPr>
          </w:p>
        </w:tc>
        <w:tc>
          <w:tcPr>
            <w:tcW w:w="1812" w:type="dxa"/>
          </w:tcPr>
          <w:p w14:paraId="14398F28" w14:textId="77777777" w:rsidR="00F8450B" w:rsidRPr="00332643" w:rsidRDefault="00F8450B" w:rsidP="00472A85">
            <w:pPr>
              <w:rPr>
                <w:color w:val="FF0000"/>
              </w:rPr>
            </w:pPr>
          </w:p>
        </w:tc>
        <w:tc>
          <w:tcPr>
            <w:tcW w:w="1895" w:type="dxa"/>
          </w:tcPr>
          <w:p w14:paraId="7F35BBC8" w14:textId="77777777" w:rsidR="00170EFE" w:rsidRPr="00332643" w:rsidRDefault="00170EFE" w:rsidP="00472A85">
            <w:pPr>
              <w:rPr>
                <w:color w:val="FF0000"/>
              </w:rPr>
            </w:pPr>
          </w:p>
        </w:tc>
        <w:tc>
          <w:tcPr>
            <w:tcW w:w="1843" w:type="dxa"/>
          </w:tcPr>
          <w:p w14:paraId="4B71E815" w14:textId="77777777" w:rsidR="00170EFE" w:rsidRPr="00332643" w:rsidRDefault="00170EFE" w:rsidP="00472A85">
            <w:pPr>
              <w:rPr>
                <w:color w:val="FF0000"/>
              </w:rPr>
            </w:pPr>
          </w:p>
        </w:tc>
      </w:tr>
      <w:tr w:rsidR="00170EFE" w14:paraId="3F6F4C45" w14:textId="77777777" w:rsidTr="00987C7B">
        <w:tc>
          <w:tcPr>
            <w:tcW w:w="1705" w:type="dxa"/>
          </w:tcPr>
          <w:p w14:paraId="3E6E0206" w14:textId="77777777" w:rsidR="00170EFE" w:rsidRPr="00332643" w:rsidRDefault="00170EFE" w:rsidP="00472A85">
            <w:pPr>
              <w:rPr>
                <w:color w:val="FF0000"/>
              </w:rPr>
            </w:pPr>
          </w:p>
        </w:tc>
        <w:tc>
          <w:tcPr>
            <w:tcW w:w="1961" w:type="dxa"/>
          </w:tcPr>
          <w:p w14:paraId="1D506770" w14:textId="77777777" w:rsidR="00170EFE" w:rsidRPr="00332643" w:rsidRDefault="00170EFE" w:rsidP="00472A85">
            <w:pPr>
              <w:rPr>
                <w:color w:val="FF0000"/>
              </w:rPr>
            </w:pPr>
          </w:p>
        </w:tc>
        <w:tc>
          <w:tcPr>
            <w:tcW w:w="1812" w:type="dxa"/>
          </w:tcPr>
          <w:p w14:paraId="309D0390" w14:textId="77777777" w:rsidR="00B262F8" w:rsidRPr="00332643" w:rsidRDefault="00B262F8" w:rsidP="00472A85">
            <w:pPr>
              <w:rPr>
                <w:color w:val="FF0000"/>
              </w:rPr>
            </w:pPr>
          </w:p>
        </w:tc>
        <w:tc>
          <w:tcPr>
            <w:tcW w:w="1895" w:type="dxa"/>
          </w:tcPr>
          <w:p w14:paraId="129E76EB" w14:textId="77777777" w:rsidR="00170EFE" w:rsidRPr="00332643" w:rsidRDefault="00170EFE" w:rsidP="00472A85">
            <w:pPr>
              <w:rPr>
                <w:color w:val="FF0000"/>
              </w:rPr>
            </w:pPr>
          </w:p>
        </w:tc>
        <w:tc>
          <w:tcPr>
            <w:tcW w:w="1843" w:type="dxa"/>
          </w:tcPr>
          <w:p w14:paraId="6444D369" w14:textId="77777777" w:rsidR="00170EFE" w:rsidRPr="00332643" w:rsidRDefault="00170EFE" w:rsidP="00472A85">
            <w:pPr>
              <w:rPr>
                <w:color w:val="FF0000"/>
              </w:rPr>
            </w:pPr>
          </w:p>
        </w:tc>
      </w:tr>
      <w:tr w:rsidR="00170EFE" w14:paraId="52B1DC5D" w14:textId="77777777" w:rsidTr="00987C7B">
        <w:tc>
          <w:tcPr>
            <w:tcW w:w="1705" w:type="dxa"/>
          </w:tcPr>
          <w:p w14:paraId="2BCDC6D6" w14:textId="77777777" w:rsidR="00170EFE" w:rsidRPr="00332643" w:rsidRDefault="00170EFE" w:rsidP="00472A85">
            <w:pPr>
              <w:rPr>
                <w:color w:val="FF0000"/>
              </w:rPr>
            </w:pPr>
          </w:p>
        </w:tc>
        <w:tc>
          <w:tcPr>
            <w:tcW w:w="1961" w:type="dxa"/>
          </w:tcPr>
          <w:p w14:paraId="1051DC6F" w14:textId="77777777" w:rsidR="00170EFE" w:rsidRPr="00332643" w:rsidRDefault="00170EFE" w:rsidP="00472A85">
            <w:pPr>
              <w:rPr>
                <w:color w:val="FF0000"/>
              </w:rPr>
            </w:pPr>
          </w:p>
        </w:tc>
        <w:tc>
          <w:tcPr>
            <w:tcW w:w="1812" w:type="dxa"/>
          </w:tcPr>
          <w:p w14:paraId="2F8235E3" w14:textId="77777777" w:rsidR="00B262F8" w:rsidRPr="00332643" w:rsidRDefault="00B262F8" w:rsidP="00472A85">
            <w:pPr>
              <w:rPr>
                <w:color w:val="FF0000"/>
              </w:rPr>
            </w:pPr>
          </w:p>
        </w:tc>
        <w:tc>
          <w:tcPr>
            <w:tcW w:w="1895" w:type="dxa"/>
          </w:tcPr>
          <w:p w14:paraId="315A1BB5" w14:textId="77777777" w:rsidR="00170EFE" w:rsidRPr="00332643" w:rsidRDefault="00170EFE" w:rsidP="00472A85">
            <w:pPr>
              <w:rPr>
                <w:color w:val="FF0000"/>
              </w:rPr>
            </w:pPr>
          </w:p>
        </w:tc>
        <w:tc>
          <w:tcPr>
            <w:tcW w:w="1843" w:type="dxa"/>
          </w:tcPr>
          <w:p w14:paraId="68E5CB37" w14:textId="77777777" w:rsidR="00170EFE" w:rsidRPr="00332643" w:rsidRDefault="00170EFE" w:rsidP="00472A85">
            <w:pPr>
              <w:rPr>
                <w:color w:val="FF0000"/>
              </w:rPr>
            </w:pPr>
          </w:p>
        </w:tc>
      </w:tr>
      <w:tr w:rsidR="00170EFE" w14:paraId="44D52E2F" w14:textId="77777777" w:rsidTr="00987C7B">
        <w:tc>
          <w:tcPr>
            <w:tcW w:w="1705" w:type="dxa"/>
          </w:tcPr>
          <w:p w14:paraId="0C5FBE65" w14:textId="77777777" w:rsidR="00170EFE" w:rsidRPr="00332643" w:rsidRDefault="00170EFE" w:rsidP="00472A85">
            <w:pPr>
              <w:rPr>
                <w:color w:val="FF0000"/>
              </w:rPr>
            </w:pPr>
          </w:p>
        </w:tc>
        <w:tc>
          <w:tcPr>
            <w:tcW w:w="1961" w:type="dxa"/>
          </w:tcPr>
          <w:p w14:paraId="5017DDAA" w14:textId="77777777" w:rsidR="00EE3812" w:rsidRPr="00332643" w:rsidRDefault="00EE3812" w:rsidP="00472A85">
            <w:pPr>
              <w:rPr>
                <w:color w:val="FF0000"/>
              </w:rPr>
            </w:pPr>
          </w:p>
        </w:tc>
        <w:tc>
          <w:tcPr>
            <w:tcW w:w="1812" w:type="dxa"/>
          </w:tcPr>
          <w:p w14:paraId="3E9FACB5" w14:textId="77777777" w:rsidR="00170EFE" w:rsidRPr="00332643" w:rsidRDefault="00170EFE" w:rsidP="00472A85">
            <w:pPr>
              <w:rPr>
                <w:color w:val="FF0000"/>
              </w:rPr>
            </w:pPr>
          </w:p>
        </w:tc>
        <w:tc>
          <w:tcPr>
            <w:tcW w:w="1895" w:type="dxa"/>
          </w:tcPr>
          <w:p w14:paraId="0EB16F74" w14:textId="77777777" w:rsidR="002239DA" w:rsidRPr="00332643" w:rsidRDefault="002239DA" w:rsidP="00472A85">
            <w:pPr>
              <w:rPr>
                <w:color w:val="FF0000"/>
              </w:rPr>
            </w:pPr>
          </w:p>
        </w:tc>
        <w:tc>
          <w:tcPr>
            <w:tcW w:w="1843" w:type="dxa"/>
          </w:tcPr>
          <w:p w14:paraId="480D647F" w14:textId="77777777" w:rsidR="00170EFE" w:rsidRPr="00332643" w:rsidRDefault="00170EFE" w:rsidP="00472A85">
            <w:pPr>
              <w:rPr>
                <w:color w:val="FF0000"/>
              </w:rPr>
            </w:pPr>
          </w:p>
        </w:tc>
      </w:tr>
      <w:tr w:rsidR="00CE27CA" w14:paraId="62F45D98" w14:textId="77777777" w:rsidTr="00987C7B">
        <w:tc>
          <w:tcPr>
            <w:tcW w:w="1705" w:type="dxa"/>
          </w:tcPr>
          <w:p w14:paraId="415996F1" w14:textId="77777777" w:rsidR="00CE27CA" w:rsidRPr="00332643" w:rsidRDefault="00CE27CA" w:rsidP="00472A85">
            <w:pPr>
              <w:rPr>
                <w:color w:val="FF0000"/>
              </w:rPr>
            </w:pPr>
          </w:p>
        </w:tc>
        <w:tc>
          <w:tcPr>
            <w:tcW w:w="1961" w:type="dxa"/>
          </w:tcPr>
          <w:p w14:paraId="25007B89" w14:textId="77777777" w:rsidR="00CE27CA" w:rsidRPr="00332643" w:rsidRDefault="00CE27CA" w:rsidP="00472A85">
            <w:pPr>
              <w:rPr>
                <w:color w:val="FF0000"/>
              </w:rPr>
            </w:pPr>
          </w:p>
        </w:tc>
        <w:tc>
          <w:tcPr>
            <w:tcW w:w="1812" w:type="dxa"/>
          </w:tcPr>
          <w:p w14:paraId="1E900466" w14:textId="77777777" w:rsidR="00CE27CA" w:rsidRPr="00332643" w:rsidRDefault="00CE27CA" w:rsidP="00CE27CA">
            <w:pPr>
              <w:rPr>
                <w:color w:val="FF0000"/>
              </w:rPr>
            </w:pPr>
          </w:p>
        </w:tc>
        <w:tc>
          <w:tcPr>
            <w:tcW w:w="1895" w:type="dxa"/>
          </w:tcPr>
          <w:p w14:paraId="1605776D" w14:textId="77777777" w:rsidR="00CE27CA" w:rsidRPr="00332643" w:rsidRDefault="00CE27CA" w:rsidP="00472A85">
            <w:pPr>
              <w:rPr>
                <w:color w:val="FF0000"/>
              </w:rPr>
            </w:pPr>
          </w:p>
        </w:tc>
        <w:tc>
          <w:tcPr>
            <w:tcW w:w="1843" w:type="dxa"/>
          </w:tcPr>
          <w:p w14:paraId="6AC3572E" w14:textId="77777777" w:rsidR="00CE27CA" w:rsidRPr="00332643" w:rsidRDefault="00CE27CA" w:rsidP="00472A85">
            <w:pPr>
              <w:rPr>
                <w:color w:val="FF0000"/>
              </w:rPr>
            </w:pPr>
          </w:p>
        </w:tc>
      </w:tr>
      <w:tr w:rsidR="00242B26" w14:paraId="3713DF5B" w14:textId="77777777" w:rsidTr="00987C7B">
        <w:tc>
          <w:tcPr>
            <w:tcW w:w="1705" w:type="dxa"/>
          </w:tcPr>
          <w:p w14:paraId="53B780E9" w14:textId="77777777" w:rsidR="00242B26" w:rsidRPr="00332643" w:rsidRDefault="00242B26" w:rsidP="00472A85">
            <w:pPr>
              <w:rPr>
                <w:color w:val="FF0000"/>
              </w:rPr>
            </w:pPr>
          </w:p>
        </w:tc>
        <w:tc>
          <w:tcPr>
            <w:tcW w:w="1961" w:type="dxa"/>
          </w:tcPr>
          <w:p w14:paraId="41D94BAD" w14:textId="77777777" w:rsidR="00242B26" w:rsidRPr="00332643" w:rsidRDefault="00242B26" w:rsidP="00472A85">
            <w:pPr>
              <w:rPr>
                <w:color w:val="FF0000"/>
              </w:rPr>
            </w:pPr>
          </w:p>
        </w:tc>
        <w:tc>
          <w:tcPr>
            <w:tcW w:w="1812" w:type="dxa"/>
          </w:tcPr>
          <w:p w14:paraId="48390E4E" w14:textId="77777777" w:rsidR="00242B26" w:rsidRPr="00332643" w:rsidRDefault="00242B26" w:rsidP="00CE27CA">
            <w:pPr>
              <w:rPr>
                <w:color w:val="FF0000"/>
              </w:rPr>
            </w:pPr>
          </w:p>
        </w:tc>
        <w:tc>
          <w:tcPr>
            <w:tcW w:w="1895" w:type="dxa"/>
          </w:tcPr>
          <w:p w14:paraId="4FE693BC" w14:textId="77777777" w:rsidR="00242B26" w:rsidRPr="00332643" w:rsidRDefault="00242B26" w:rsidP="00472A85">
            <w:pPr>
              <w:rPr>
                <w:color w:val="FF0000"/>
              </w:rPr>
            </w:pPr>
          </w:p>
        </w:tc>
        <w:tc>
          <w:tcPr>
            <w:tcW w:w="1843" w:type="dxa"/>
          </w:tcPr>
          <w:p w14:paraId="5BBE857C" w14:textId="77777777" w:rsidR="00242B26" w:rsidRPr="00332643" w:rsidRDefault="00242B26" w:rsidP="00472A85">
            <w:pPr>
              <w:rPr>
                <w:color w:val="FF0000"/>
              </w:rPr>
            </w:pPr>
          </w:p>
        </w:tc>
      </w:tr>
    </w:tbl>
    <w:p w14:paraId="106C82D3" w14:textId="77777777" w:rsidR="00170EFE" w:rsidRDefault="00170EFE" w:rsidP="00170EFE"/>
    <w:p w14:paraId="2DE3872F" w14:textId="77777777" w:rsidR="00170EFE" w:rsidRDefault="00170EFE" w:rsidP="009A04DA">
      <w:pPr>
        <w:pStyle w:val="Heading3"/>
      </w:pPr>
      <w:bookmarkStart w:id="33" w:name="_Toc155712303"/>
      <w:r w:rsidRPr="00260BE3">
        <w:t>Step 5:  Treat Risk</w:t>
      </w:r>
      <w:bookmarkEnd w:id="33"/>
    </w:p>
    <w:p w14:paraId="0CC5E833" w14:textId="77777777" w:rsidR="00170EFE" w:rsidRPr="002A59AC" w:rsidRDefault="00170EFE" w:rsidP="00170EFE">
      <w:r>
        <w:t xml:space="preserve">Once the risks are prioritized, we can treat the high priority risks, and accept the low priority risks.  </w:t>
      </w:r>
      <w:r w:rsidRPr="002A59AC">
        <w:t>The steps include:</w:t>
      </w:r>
    </w:p>
    <w:p w14:paraId="1F69A301" w14:textId="77777777" w:rsidR="00170EFE" w:rsidRPr="00943D2B" w:rsidRDefault="00170EFE" w:rsidP="00170EFE">
      <w:pPr>
        <w:pStyle w:val="ListBullet"/>
      </w:pPr>
      <w:r w:rsidRPr="00943D2B">
        <w:lastRenderedPageBreak/>
        <w:t>Survey &amp; Select New Controls</w:t>
      </w:r>
      <w:r>
        <w:t>: Technical, managerial, or operational controls</w:t>
      </w:r>
    </w:p>
    <w:p w14:paraId="329F12DD" w14:textId="77777777" w:rsidR="00170EFE" w:rsidRDefault="00170EFE" w:rsidP="00170EFE">
      <w:pPr>
        <w:pStyle w:val="ListBullet"/>
      </w:pPr>
      <w:r w:rsidRPr="00943D2B">
        <w:t>Reduce, Transfer, Avoid or Accept Risk</w:t>
      </w:r>
    </w:p>
    <w:p w14:paraId="1BA3764A" w14:textId="77777777" w:rsidR="00170EFE" w:rsidRPr="006C27FC" w:rsidRDefault="00170EFE" w:rsidP="00170EFE">
      <w:pPr>
        <w:pStyle w:val="ListBullet"/>
        <w:tabs>
          <w:tab w:val="num" w:pos="720"/>
        </w:tabs>
        <w:ind w:left="720"/>
      </w:pPr>
      <w:r w:rsidRPr="006C27FC">
        <w:rPr>
          <w:b/>
          <w:bCs/>
        </w:rPr>
        <w:t>Risk Acceptance</w:t>
      </w:r>
      <w:r w:rsidRPr="006C27FC">
        <w:t>:  Handle attack when necessary</w:t>
      </w:r>
    </w:p>
    <w:p w14:paraId="68FDABBA" w14:textId="77777777" w:rsidR="00170EFE" w:rsidRPr="006C27FC" w:rsidRDefault="001872B0" w:rsidP="00170EFE">
      <w:pPr>
        <w:pStyle w:val="ListBullet"/>
        <w:tabs>
          <w:tab w:val="num" w:pos="1080"/>
        </w:tabs>
        <w:ind w:left="1080"/>
      </w:pPr>
      <w:r>
        <w:t>E.g., a c</w:t>
      </w:r>
      <w:r w:rsidR="00170EFE" w:rsidRPr="006C27FC">
        <w:t>omet hits</w:t>
      </w:r>
    </w:p>
    <w:p w14:paraId="66B1FD46" w14:textId="77777777" w:rsidR="00170EFE" w:rsidRPr="006C27FC" w:rsidRDefault="00170EFE" w:rsidP="00170EFE">
      <w:pPr>
        <w:pStyle w:val="ListBullet"/>
        <w:tabs>
          <w:tab w:val="num" w:pos="1080"/>
        </w:tabs>
        <w:ind w:left="1080"/>
      </w:pPr>
      <w:r w:rsidRPr="006C27FC">
        <w:t>Ignore risk if risk exposure is negligible</w:t>
      </w:r>
    </w:p>
    <w:p w14:paraId="554E4630" w14:textId="77777777" w:rsidR="00170EFE" w:rsidRPr="006C27FC" w:rsidRDefault="00170EFE" w:rsidP="00170EFE">
      <w:pPr>
        <w:pStyle w:val="ListBullet"/>
        <w:tabs>
          <w:tab w:val="num" w:pos="720"/>
        </w:tabs>
        <w:ind w:left="720"/>
      </w:pPr>
      <w:r w:rsidRPr="006C27FC">
        <w:rPr>
          <w:b/>
          <w:bCs/>
        </w:rPr>
        <w:t>Risk Avoidance</w:t>
      </w:r>
      <w:r w:rsidRPr="006C27FC">
        <w:t>: Stop doing risky behavior</w:t>
      </w:r>
    </w:p>
    <w:p w14:paraId="36E77E86" w14:textId="77777777" w:rsidR="00170EFE" w:rsidRPr="006C27FC" w:rsidRDefault="00170EFE" w:rsidP="00170EFE">
      <w:pPr>
        <w:pStyle w:val="ListBullet"/>
        <w:tabs>
          <w:tab w:val="num" w:pos="1080"/>
        </w:tabs>
        <w:ind w:left="1080"/>
      </w:pPr>
      <w:r w:rsidRPr="006C27FC">
        <w:t>E.g.</w:t>
      </w:r>
      <w:r w:rsidR="001872B0">
        <w:t>, d</w:t>
      </w:r>
      <w:r w:rsidRPr="006C27FC">
        <w:t>o not use Social Security Numbers</w:t>
      </w:r>
    </w:p>
    <w:p w14:paraId="69EDA169" w14:textId="77777777" w:rsidR="00170EFE" w:rsidRPr="006C27FC" w:rsidRDefault="00170EFE" w:rsidP="00170EFE">
      <w:pPr>
        <w:pStyle w:val="ListBullet"/>
        <w:tabs>
          <w:tab w:val="num" w:pos="720"/>
        </w:tabs>
        <w:ind w:left="720"/>
      </w:pPr>
      <w:r w:rsidRPr="006C27FC">
        <w:rPr>
          <w:b/>
          <w:bCs/>
        </w:rPr>
        <w:t>Risk Mitigation</w:t>
      </w:r>
      <w:r w:rsidRPr="006C27FC">
        <w:t>: Implement control to minimize vulnerability</w:t>
      </w:r>
    </w:p>
    <w:p w14:paraId="5C5624F7" w14:textId="77777777" w:rsidR="00170EFE" w:rsidRPr="006C27FC" w:rsidRDefault="001872B0" w:rsidP="00170EFE">
      <w:pPr>
        <w:pStyle w:val="ListBullet"/>
        <w:tabs>
          <w:tab w:val="num" w:pos="1080"/>
        </w:tabs>
        <w:ind w:left="1080"/>
      </w:pPr>
      <w:r>
        <w:t>E.g., p</w:t>
      </w:r>
      <w:r w:rsidR="00170EFE" w:rsidRPr="006C27FC">
        <w:t>urchase &amp; configure a firewall</w:t>
      </w:r>
    </w:p>
    <w:p w14:paraId="6FD5002E" w14:textId="77777777" w:rsidR="00170EFE" w:rsidRPr="006C27FC" w:rsidRDefault="00170EFE" w:rsidP="00170EFE">
      <w:pPr>
        <w:pStyle w:val="ListBullet"/>
        <w:tabs>
          <w:tab w:val="num" w:pos="720"/>
        </w:tabs>
        <w:ind w:left="720"/>
      </w:pPr>
      <w:r w:rsidRPr="006C27FC">
        <w:rPr>
          <w:b/>
          <w:bCs/>
        </w:rPr>
        <w:t>Risk Transference</w:t>
      </w:r>
      <w:r w:rsidRPr="006C27FC">
        <w:t>:  Pay someone to assume risk for you</w:t>
      </w:r>
    </w:p>
    <w:p w14:paraId="5974C67E" w14:textId="77777777" w:rsidR="00170EFE" w:rsidRPr="006C27FC" w:rsidRDefault="001872B0" w:rsidP="00170EFE">
      <w:pPr>
        <w:pStyle w:val="ListBullet"/>
        <w:tabs>
          <w:tab w:val="num" w:pos="1080"/>
        </w:tabs>
        <w:ind w:left="1080"/>
      </w:pPr>
      <w:r>
        <w:t>E.g., b</w:t>
      </w:r>
      <w:r w:rsidR="00170EFE" w:rsidRPr="006C27FC">
        <w:t>uy malpractice insurance (doctor)</w:t>
      </w:r>
    </w:p>
    <w:p w14:paraId="6FEFAB42" w14:textId="77777777" w:rsidR="00170EFE" w:rsidRPr="006C27FC" w:rsidRDefault="00170EFE" w:rsidP="00170EFE">
      <w:pPr>
        <w:pStyle w:val="ListBullet"/>
        <w:tabs>
          <w:tab w:val="num" w:pos="1080"/>
        </w:tabs>
        <w:ind w:left="1080"/>
      </w:pPr>
      <w:r w:rsidRPr="006C27FC">
        <w:t>While financial impact can be transferred, legal responsibility cannot</w:t>
      </w:r>
    </w:p>
    <w:p w14:paraId="5889FADC" w14:textId="77777777" w:rsidR="00170EFE" w:rsidRPr="00943D2B" w:rsidRDefault="00170EFE" w:rsidP="00170EFE">
      <w:pPr>
        <w:pStyle w:val="ListBullet"/>
        <w:tabs>
          <w:tab w:val="num" w:pos="720"/>
        </w:tabs>
        <w:ind w:left="720"/>
      </w:pPr>
      <w:r w:rsidRPr="006C27FC">
        <w:rPr>
          <w:b/>
          <w:bCs/>
        </w:rPr>
        <w:t>Risk Planning</w:t>
      </w:r>
      <w:r w:rsidRPr="006C27FC">
        <w:t>:  Implement a set of controls</w:t>
      </w:r>
    </w:p>
    <w:p w14:paraId="4069BBBD" w14:textId="77777777" w:rsidR="00170EFE" w:rsidRDefault="00170EFE" w:rsidP="00170EFE">
      <w:pPr>
        <w:pStyle w:val="ListBullet"/>
      </w:pPr>
      <w:r w:rsidRPr="00943D2B">
        <w:rPr>
          <w:b/>
          <w:bCs/>
        </w:rPr>
        <w:t>Risk Leverage</w:t>
      </w:r>
      <w:r w:rsidRPr="00943D2B">
        <w:t xml:space="preserve"> = (Risk exposure before reduction) – (risk exposure after reduction) / (cost of risk reduction)</w:t>
      </w:r>
    </w:p>
    <w:p w14:paraId="33541821" w14:textId="77777777" w:rsidR="00170EFE" w:rsidRDefault="00170EFE" w:rsidP="00170EFE"/>
    <w:p w14:paraId="3C2E74FE" w14:textId="348EE264" w:rsidR="00170EFE" w:rsidRDefault="00170EFE" w:rsidP="00B918EA">
      <w:pPr>
        <w:pStyle w:val="BodyText"/>
      </w:pPr>
      <w:r>
        <w:t>The decision of how much risk to mitigate or accept is an executive management decision.  Risk and controls sh</w:t>
      </w:r>
      <w:r w:rsidR="006E218E">
        <w:t xml:space="preserve">ould be addressed in Table </w:t>
      </w:r>
      <w:r w:rsidR="006C5161">
        <w:t>2</w:t>
      </w:r>
      <w:r w:rsidR="006E218E">
        <w:t>.2.4</w:t>
      </w:r>
      <w:r>
        <w:t>: Analysis of Risk versus Controls.</w:t>
      </w:r>
    </w:p>
    <w:p w14:paraId="5D4B074B" w14:textId="77777777" w:rsidR="00170EFE" w:rsidRDefault="00170EFE" w:rsidP="00B918EA">
      <w:pPr>
        <w:pStyle w:val="BodyText"/>
      </w:pPr>
      <w:r w:rsidRPr="008D109E">
        <w:rPr>
          <w:b/>
        </w:rPr>
        <w:t xml:space="preserve">Question:  </w:t>
      </w:r>
      <w:r>
        <w:t>What approach to security controls is planned, and why?</w:t>
      </w:r>
    </w:p>
    <w:p w14:paraId="519C17DF" w14:textId="77777777" w:rsidR="00A943D2" w:rsidRDefault="00A943D2" w:rsidP="00B918EA">
      <w:pPr>
        <w:pStyle w:val="BodyText"/>
      </w:pPr>
    </w:p>
    <w:p w14:paraId="54384D5F" w14:textId="03391ECD" w:rsidR="00A943D2" w:rsidRPr="00A943D2" w:rsidRDefault="00A943D2" w:rsidP="00B918EA">
      <w:pPr>
        <w:pStyle w:val="BodyText"/>
      </w:pPr>
      <w:r w:rsidRPr="006E4410">
        <w:rPr>
          <w:b/>
          <w:bCs/>
        </w:rPr>
        <w:t>Action</w:t>
      </w:r>
      <w:r>
        <w:t>: Complete Table 2.2.4, copying Risk and ALE Score from Table 2.2.3.  Add controls for each risk.</w:t>
      </w:r>
    </w:p>
    <w:p w14:paraId="2263ABFA" w14:textId="1B1751B0" w:rsidR="00170EFE" w:rsidRDefault="002D03C0" w:rsidP="007E7861">
      <w:pPr>
        <w:pStyle w:val="Label"/>
      </w:pPr>
      <w:r>
        <w:t xml:space="preserve">Table </w:t>
      </w:r>
      <w:r w:rsidR="006C5161">
        <w:t>2</w:t>
      </w:r>
      <w:r>
        <w:t>.</w:t>
      </w:r>
      <w:r w:rsidR="00A37464">
        <w:t>2</w:t>
      </w:r>
      <w:r w:rsidR="006E218E">
        <w:t>.4</w:t>
      </w:r>
      <w:r w:rsidR="00170EFE">
        <w:t>: Analysis of Risk versus Controls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2244"/>
        <w:gridCol w:w="2253"/>
        <w:gridCol w:w="2253"/>
      </w:tblGrid>
      <w:tr w:rsidR="00170EFE" w14:paraId="744FAB05" w14:textId="77777777" w:rsidTr="009C0400">
        <w:tc>
          <w:tcPr>
            <w:tcW w:w="2304" w:type="dxa"/>
            <w:shd w:val="clear" w:color="auto" w:fill="F2F2F2"/>
          </w:tcPr>
          <w:p w14:paraId="64C96697" w14:textId="77777777" w:rsidR="00170EFE" w:rsidRPr="00831075" w:rsidRDefault="00170EFE" w:rsidP="00BD09C9">
            <w:pPr>
              <w:jc w:val="center"/>
              <w:rPr>
                <w:b/>
              </w:rPr>
            </w:pPr>
            <w:r w:rsidRPr="00831075">
              <w:rPr>
                <w:b/>
              </w:rPr>
              <w:t>Risk</w:t>
            </w:r>
          </w:p>
        </w:tc>
        <w:tc>
          <w:tcPr>
            <w:tcW w:w="2304" w:type="dxa"/>
            <w:shd w:val="clear" w:color="auto" w:fill="F2F2F2"/>
          </w:tcPr>
          <w:p w14:paraId="1D71A7B8" w14:textId="77777777" w:rsidR="00170EFE" w:rsidRPr="00831075" w:rsidRDefault="00A804B9" w:rsidP="00BD09C9">
            <w:pPr>
              <w:jc w:val="center"/>
              <w:rPr>
                <w:b/>
              </w:rPr>
            </w:pPr>
            <w:r w:rsidRPr="00831075">
              <w:rPr>
                <w:b/>
              </w:rPr>
              <w:t xml:space="preserve">ALE </w:t>
            </w:r>
            <w:r w:rsidR="00170EFE" w:rsidRPr="00831075">
              <w:rPr>
                <w:b/>
              </w:rPr>
              <w:t>Score</w:t>
            </w:r>
          </w:p>
        </w:tc>
        <w:tc>
          <w:tcPr>
            <w:tcW w:w="2304" w:type="dxa"/>
            <w:shd w:val="clear" w:color="auto" w:fill="F2F2F2"/>
          </w:tcPr>
          <w:p w14:paraId="2C3BF0CC" w14:textId="77777777" w:rsidR="00170EFE" w:rsidRPr="00831075" w:rsidRDefault="00170EFE" w:rsidP="00BD09C9">
            <w:pPr>
              <w:jc w:val="center"/>
              <w:rPr>
                <w:b/>
              </w:rPr>
            </w:pPr>
            <w:r w:rsidRPr="00831075">
              <w:rPr>
                <w:b/>
              </w:rPr>
              <w:t>Control</w:t>
            </w:r>
          </w:p>
        </w:tc>
        <w:tc>
          <w:tcPr>
            <w:tcW w:w="2304" w:type="dxa"/>
            <w:shd w:val="clear" w:color="auto" w:fill="F2F2F2"/>
          </w:tcPr>
          <w:p w14:paraId="1291895F" w14:textId="77777777" w:rsidR="00170EFE" w:rsidRPr="00831075" w:rsidRDefault="00170EFE" w:rsidP="00BD09C9">
            <w:pPr>
              <w:jc w:val="center"/>
              <w:rPr>
                <w:b/>
              </w:rPr>
            </w:pPr>
            <w:r w:rsidRPr="00831075">
              <w:rPr>
                <w:b/>
              </w:rPr>
              <w:t>Cost of Control</w:t>
            </w:r>
          </w:p>
        </w:tc>
      </w:tr>
      <w:tr w:rsidR="00170EFE" w14:paraId="3B31DCE0" w14:textId="77777777" w:rsidTr="00332643">
        <w:tc>
          <w:tcPr>
            <w:tcW w:w="2304" w:type="dxa"/>
          </w:tcPr>
          <w:p w14:paraId="2F60D0C9" w14:textId="77777777" w:rsidR="00170EFE" w:rsidRPr="00BD09C9" w:rsidRDefault="00170EFE" w:rsidP="00BD09C9">
            <w:pPr>
              <w:rPr>
                <w:color w:val="FF0000"/>
              </w:rPr>
            </w:pPr>
          </w:p>
        </w:tc>
        <w:tc>
          <w:tcPr>
            <w:tcW w:w="2304" w:type="dxa"/>
          </w:tcPr>
          <w:p w14:paraId="30366D23" w14:textId="77777777" w:rsidR="00170EFE" w:rsidRPr="00BD09C9" w:rsidRDefault="00170EFE" w:rsidP="00BD09C9">
            <w:pPr>
              <w:rPr>
                <w:color w:val="FF0000"/>
              </w:rPr>
            </w:pPr>
          </w:p>
        </w:tc>
        <w:tc>
          <w:tcPr>
            <w:tcW w:w="2304" w:type="dxa"/>
          </w:tcPr>
          <w:p w14:paraId="3305A172" w14:textId="77777777" w:rsidR="00170EFE" w:rsidRPr="00BD09C9" w:rsidRDefault="00170EFE" w:rsidP="00BD09C9">
            <w:pPr>
              <w:rPr>
                <w:color w:val="FF0000"/>
              </w:rPr>
            </w:pPr>
          </w:p>
        </w:tc>
        <w:tc>
          <w:tcPr>
            <w:tcW w:w="2304" w:type="dxa"/>
          </w:tcPr>
          <w:p w14:paraId="7A0F620F" w14:textId="77777777" w:rsidR="00170EFE" w:rsidRPr="00BD09C9" w:rsidRDefault="00170EFE" w:rsidP="00BD09C9">
            <w:pPr>
              <w:rPr>
                <w:color w:val="FF0000"/>
              </w:rPr>
            </w:pPr>
          </w:p>
        </w:tc>
      </w:tr>
      <w:tr w:rsidR="00170EFE" w14:paraId="56BC7C9F" w14:textId="77777777" w:rsidTr="00332643">
        <w:tc>
          <w:tcPr>
            <w:tcW w:w="2304" w:type="dxa"/>
          </w:tcPr>
          <w:p w14:paraId="02F347EF" w14:textId="77777777" w:rsidR="00170EFE" w:rsidRPr="00BD09C9" w:rsidRDefault="00170EFE" w:rsidP="00BD09C9">
            <w:pPr>
              <w:rPr>
                <w:color w:val="FF0000"/>
              </w:rPr>
            </w:pPr>
          </w:p>
        </w:tc>
        <w:tc>
          <w:tcPr>
            <w:tcW w:w="2304" w:type="dxa"/>
          </w:tcPr>
          <w:p w14:paraId="4A1B4509" w14:textId="77777777" w:rsidR="00170EFE" w:rsidRPr="00BD09C9" w:rsidRDefault="00170EFE" w:rsidP="00BD09C9">
            <w:pPr>
              <w:rPr>
                <w:color w:val="FF0000"/>
              </w:rPr>
            </w:pPr>
          </w:p>
        </w:tc>
        <w:tc>
          <w:tcPr>
            <w:tcW w:w="2304" w:type="dxa"/>
          </w:tcPr>
          <w:p w14:paraId="1334405E" w14:textId="77777777" w:rsidR="00B262F8" w:rsidRPr="00BD09C9" w:rsidRDefault="00B262F8" w:rsidP="00BD09C9">
            <w:pPr>
              <w:rPr>
                <w:color w:val="FF0000"/>
              </w:rPr>
            </w:pPr>
          </w:p>
        </w:tc>
        <w:tc>
          <w:tcPr>
            <w:tcW w:w="2304" w:type="dxa"/>
          </w:tcPr>
          <w:p w14:paraId="56961550" w14:textId="77777777" w:rsidR="00170EFE" w:rsidRPr="00BD09C9" w:rsidRDefault="00170EFE" w:rsidP="00BD09C9">
            <w:pPr>
              <w:rPr>
                <w:color w:val="FF0000"/>
              </w:rPr>
            </w:pPr>
          </w:p>
        </w:tc>
      </w:tr>
      <w:tr w:rsidR="00170EFE" w14:paraId="091110F8" w14:textId="77777777" w:rsidTr="00332643">
        <w:tc>
          <w:tcPr>
            <w:tcW w:w="2304" w:type="dxa"/>
          </w:tcPr>
          <w:p w14:paraId="1805C272" w14:textId="77777777" w:rsidR="00170EFE" w:rsidRPr="00BD09C9" w:rsidRDefault="00170EFE" w:rsidP="00BD09C9">
            <w:pPr>
              <w:rPr>
                <w:color w:val="FF0000"/>
              </w:rPr>
            </w:pPr>
          </w:p>
        </w:tc>
        <w:tc>
          <w:tcPr>
            <w:tcW w:w="2304" w:type="dxa"/>
          </w:tcPr>
          <w:p w14:paraId="30014B5C" w14:textId="77777777" w:rsidR="00170EFE" w:rsidRPr="00BD09C9" w:rsidRDefault="00170EFE" w:rsidP="00BD09C9">
            <w:pPr>
              <w:rPr>
                <w:color w:val="FF0000"/>
              </w:rPr>
            </w:pPr>
          </w:p>
        </w:tc>
        <w:tc>
          <w:tcPr>
            <w:tcW w:w="2304" w:type="dxa"/>
          </w:tcPr>
          <w:p w14:paraId="3CB4C7E3" w14:textId="77777777" w:rsidR="00242B26" w:rsidRPr="00BD09C9" w:rsidRDefault="00242B26" w:rsidP="00BD09C9">
            <w:pPr>
              <w:rPr>
                <w:color w:val="FF0000"/>
              </w:rPr>
            </w:pPr>
          </w:p>
        </w:tc>
        <w:tc>
          <w:tcPr>
            <w:tcW w:w="2304" w:type="dxa"/>
          </w:tcPr>
          <w:p w14:paraId="7E652388" w14:textId="77777777" w:rsidR="002239DA" w:rsidRPr="00BD09C9" w:rsidRDefault="002239DA" w:rsidP="00BD09C9">
            <w:pPr>
              <w:rPr>
                <w:color w:val="FF0000"/>
              </w:rPr>
            </w:pPr>
          </w:p>
        </w:tc>
      </w:tr>
      <w:tr w:rsidR="00170EFE" w14:paraId="542C7C56" w14:textId="77777777" w:rsidTr="00332643">
        <w:tc>
          <w:tcPr>
            <w:tcW w:w="2304" w:type="dxa"/>
          </w:tcPr>
          <w:p w14:paraId="6EC4B79B" w14:textId="77777777" w:rsidR="00170EFE" w:rsidRPr="00BD09C9" w:rsidRDefault="00170EFE" w:rsidP="00BD09C9">
            <w:pPr>
              <w:rPr>
                <w:color w:val="FF0000"/>
              </w:rPr>
            </w:pPr>
          </w:p>
        </w:tc>
        <w:tc>
          <w:tcPr>
            <w:tcW w:w="2304" w:type="dxa"/>
          </w:tcPr>
          <w:p w14:paraId="0BC4BA62" w14:textId="77777777" w:rsidR="00170EFE" w:rsidRPr="00BD09C9" w:rsidRDefault="00170EFE" w:rsidP="00BD09C9">
            <w:pPr>
              <w:rPr>
                <w:color w:val="FF0000"/>
              </w:rPr>
            </w:pPr>
          </w:p>
        </w:tc>
        <w:tc>
          <w:tcPr>
            <w:tcW w:w="2304" w:type="dxa"/>
          </w:tcPr>
          <w:p w14:paraId="152F0BDC" w14:textId="77777777" w:rsidR="00B262F8" w:rsidRPr="00BD09C9" w:rsidRDefault="00B262F8" w:rsidP="00BD09C9">
            <w:pPr>
              <w:rPr>
                <w:color w:val="FF0000"/>
              </w:rPr>
            </w:pPr>
          </w:p>
        </w:tc>
        <w:tc>
          <w:tcPr>
            <w:tcW w:w="2304" w:type="dxa"/>
          </w:tcPr>
          <w:p w14:paraId="48E6AA9F" w14:textId="77777777" w:rsidR="00170EFE" w:rsidRPr="00BD09C9" w:rsidRDefault="00170EFE" w:rsidP="00BD09C9">
            <w:pPr>
              <w:rPr>
                <w:color w:val="FF0000"/>
              </w:rPr>
            </w:pPr>
          </w:p>
        </w:tc>
      </w:tr>
      <w:tr w:rsidR="002239DA" w:rsidRPr="00332643" w14:paraId="7508CCAB" w14:textId="77777777" w:rsidTr="00332643">
        <w:tc>
          <w:tcPr>
            <w:tcW w:w="2304" w:type="dxa"/>
          </w:tcPr>
          <w:p w14:paraId="49AAE2A2" w14:textId="77777777" w:rsidR="002239DA" w:rsidRPr="00BD09C9" w:rsidRDefault="002239DA" w:rsidP="00BD09C9">
            <w:pPr>
              <w:rPr>
                <w:color w:val="FF0000"/>
              </w:rPr>
            </w:pPr>
          </w:p>
        </w:tc>
        <w:tc>
          <w:tcPr>
            <w:tcW w:w="2304" w:type="dxa"/>
          </w:tcPr>
          <w:p w14:paraId="3BC53034" w14:textId="77777777" w:rsidR="002239DA" w:rsidRPr="00BD09C9" w:rsidRDefault="002239DA" w:rsidP="00BD09C9">
            <w:pPr>
              <w:rPr>
                <w:color w:val="FF0000"/>
              </w:rPr>
            </w:pPr>
          </w:p>
        </w:tc>
        <w:tc>
          <w:tcPr>
            <w:tcW w:w="2304" w:type="dxa"/>
          </w:tcPr>
          <w:p w14:paraId="16D6FC15" w14:textId="77777777" w:rsidR="00F42490" w:rsidRPr="00BD09C9" w:rsidRDefault="00F42490" w:rsidP="00BD09C9">
            <w:pPr>
              <w:rPr>
                <w:color w:val="FF0000"/>
              </w:rPr>
            </w:pPr>
          </w:p>
        </w:tc>
        <w:tc>
          <w:tcPr>
            <w:tcW w:w="2304" w:type="dxa"/>
          </w:tcPr>
          <w:p w14:paraId="50916627" w14:textId="77777777" w:rsidR="002239DA" w:rsidRPr="00BD09C9" w:rsidRDefault="002239DA" w:rsidP="00BD09C9">
            <w:pPr>
              <w:rPr>
                <w:color w:val="FF0000"/>
              </w:rPr>
            </w:pPr>
          </w:p>
        </w:tc>
      </w:tr>
      <w:tr w:rsidR="00B262F8" w:rsidRPr="00332643" w14:paraId="63E81449" w14:textId="77777777" w:rsidTr="00332643">
        <w:tc>
          <w:tcPr>
            <w:tcW w:w="2304" w:type="dxa"/>
          </w:tcPr>
          <w:p w14:paraId="6DA0A88A" w14:textId="77777777" w:rsidR="00B262F8" w:rsidRPr="00BD09C9" w:rsidRDefault="00B262F8" w:rsidP="00BD09C9">
            <w:pPr>
              <w:rPr>
                <w:color w:val="FF0000"/>
              </w:rPr>
            </w:pPr>
          </w:p>
        </w:tc>
        <w:tc>
          <w:tcPr>
            <w:tcW w:w="2304" w:type="dxa"/>
          </w:tcPr>
          <w:p w14:paraId="476EB00B" w14:textId="77777777" w:rsidR="00B262F8" w:rsidRPr="00BD09C9" w:rsidRDefault="00B262F8" w:rsidP="00BD09C9">
            <w:pPr>
              <w:rPr>
                <w:color w:val="FF0000"/>
              </w:rPr>
            </w:pPr>
          </w:p>
        </w:tc>
        <w:tc>
          <w:tcPr>
            <w:tcW w:w="2304" w:type="dxa"/>
          </w:tcPr>
          <w:p w14:paraId="7C645DD9" w14:textId="77777777" w:rsidR="002239DA" w:rsidRPr="00BD09C9" w:rsidRDefault="002239DA" w:rsidP="00BD09C9">
            <w:pPr>
              <w:rPr>
                <w:color w:val="FF0000"/>
              </w:rPr>
            </w:pPr>
          </w:p>
        </w:tc>
        <w:tc>
          <w:tcPr>
            <w:tcW w:w="2304" w:type="dxa"/>
          </w:tcPr>
          <w:p w14:paraId="31715574" w14:textId="77777777" w:rsidR="00B262F8" w:rsidRPr="00BD09C9" w:rsidRDefault="00B262F8" w:rsidP="00BD09C9">
            <w:pPr>
              <w:rPr>
                <w:color w:val="FF0000"/>
              </w:rPr>
            </w:pPr>
          </w:p>
        </w:tc>
      </w:tr>
      <w:tr w:rsidR="00BA4DA1" w14:paraId="6FCACC3A" w14:textId="77777777" w:rsidTr="00332643">
        <w:tc>
          <w:tcPr>
            <w:tcW w:w="2304" w:type="dxa"/>
          </w:tcPr>
          <w:p w14:paraId="595F29DB" w14:textId="77777777" w:rsidR="00BA4DA1" w:rsidRPr="00BD09C9" w:rsidRDefault="00BA4DA1" w:rsidP="00BD09C9">
            <w:pPr>
              <w:rPr>
                <w:color w:val="FF0000"/>
              </w:rPr>
            </w:pPr>
          </w:p>
        </w:tc>
        <w:tc>
          <w:tcPr>
            <w:tcW w:w="2304" w:type="dxa"/>
          </w:tcPr>
          <w:p w14:paraId="32D5A1A2" w14:textId="77777777" w:rsidR="00BA4DA1" w:rsidRPr="00BD09C9" w:rsidRDefault="00BA4DA1" w:rsidP="00BD09C9">
            <w:pPr>
              <w:rPr>
                <w:color w:val="FF0000"/>
              </w:rPr>
            </w:pPr>
          </w:p>
        </w:tc>
        <w:tc>
          <w:tcPr>
            <w:tcW w:w="2304" w:type="dxa"/>
          </w:tcPr>
          <w:p w14:paraId="48A68CFB" w14:textId="77777777" w:rsidR="00BA4DA1" w:rsidRPr="00BD09C9" w:rsidRDefault="00BA4DA1" w:rsidP="00BD09C9">
            <w:pPr>
              <w:rPr>
                <w:color w:val="FF0000"/>
              </w:rPr>
            </w:pPr>
          </w:p>
        </w:tc>
        <w:tc>
          <w:tcPr>
            <w:tcW w:w="2304" w:type="dxa"/>
          </w:tcPr>
          <w:p w14:paraId="387B5DD0" w14:textId="77777777" w:rsidR="00BA4DA1" w:rsidRPr="00BD09C9" w:rsidRDefault="00BA4DA1" w:rsidP="00BD09C9">
            <w:pPr>
              <w:rPr>
                <w:color w:val="FF0000"/>
              </w:rPr>
            </w:pPr>
          </w:p>
        </w:tc>
      </w:tr>
    </w:tbl>
    <w:p w14:paraId="5209BAD7" w14:textId="77777777" w:rsidR="00EF7661" w:rsidRDefault="00EF7661" w:rsidP="001C00C3"/>
    <w:p w14:paraId="5A51A7FD" w14:textId="5E1B8BE0" w:rsidR="00B11CA8" w:rsidRDefault="007A78D8" w:rsidP="009A04DA">
      <w:pPr>
        <w:pStyle w:val="Heading3"/>
      </w:pPr>
      <w:bookmarkStart w:id="34" w:name="_Toc155712304"/>
      <w:r>
        <w:lastRenderedPageBreak/>
        <w:t xml:space="preserve">Advanced: </w:t>
      </w:r>
      <w:r w:rsidR="00617BD4">
        <w:t>Deciding on Risk Tolerance:</w:t>
      </w:r>
      <w:bookmarkEnd w:id="34"/>
    </w:p>
    <w:p w14:paraId="09A6859B" w14:textId="77777777" w:rsidR="00617BD4" w:rsidRDefault="00617BD4" w:rsidP="00617BD4">
      <w:r>
        <w:t xml:space="preserve">Deciding what to treat, with many risks, is made easier with a risk tolerance scheme.  Risks can be divided up into different </w:t>
      </w:r>
      <w:r w:rsidR="004969DF">
        <w:t xml:space="preserve">priority </w:t>
      </w:r>
      <w:r>
        <w:t>levels or rails, e.g., high, medium and low with standard treatment as follows:</w:t>
      </w:r>
    </w:p>
    <w:p w14:paraId="546045FA" w14:textId="72DE2BBC" w:rsidR="00EF0905" w:rsidRDefault="00EF0905" w:rsidP="004111AB">
      <w:pPr>
        <w:pStyle w:val="Label"/>
      </w:pPr>
      <w:r>
        <w:t xml:space="preserve">Table </w:t>
      </w:r>
      <w:r w:rsidR="006C5161">
        <w:t>2</w:t>
      </w:r>
      <w:r>
        <w:t>.2.5 Risk Tolerance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1"/>
        <w:gridCol w:w="4499"/>
      </w:tblGrid>
      <w:tr w:rsidR="00EA71FA" w14:paraId="156490FF" w14:textId="77777777" w:rsidTr="001370A3">
        <w:tc>
          <w:tcPr>
            <w:tcW w:w="4608" w:type="dxa"/>
            <w:shd w:val="clear" w:color="auto" w:fill="E7E6E6"/>
          </w:tcPr>
          <w:p w14:paraId="0C696A48" w14:textId="77777777" w:rsidR="00EA71FA" w:rsidRPr="00DA6244" w:rsidRDefault="004969DF" w:rsidP="001370A3">
            <w:pPr>
              <w:jc w:val="center"/>
              <w:rPr>
                <w:b/>
              </w:rPr>
            </w:pPr>
            <w:r w:rsidRPr="00BE6251">
              <w:rPr>
                <w:b/>
              </w:rPr>
              <w:t>Risk Priority</w:t>
            </w:r>
            <w:r w:rsidR="00EA71FA" w:rsidRPr="00BE6251">
              <w:rPr>
                <w:b/>
              </w:rPr>
              <w:t xml:space="preserve"> &amp; Handling</w:t>
            </w:r>
          </w:p>
        </w:tc>
        <w:tc>
          <w:tcPr>
            <w:tcW w:w="4608" w:type="dxa"/>
            <w:shd w:val="clear" w:color="auto" w:fill="E7E6E6"/>
          </w:tcPr>
          <w:p w14:paraId="431EF332" w14:textId="77777777" w:rsidR="00EA71FA" w:rsidRPr="00F241F5" w:rsidRDefault="00EA71FA" w:rsidP="001370A3">
            <w:pPr>
              <w:jc w:val="center"/>
              <w:rPr>
                <w:b/>
              </w:rPr>
            </w:pPr>
            <w:r w:rsidRPr="00DA6244">
              <w:rPr>
                <w:b/>
              </w:rPr>
              <w:t xml:space="preserve">Qualifications for </w:t>
            </w:r>
            <w:r w:rsidR="004969DF" w:rsidRPr="00F241F5">
              <w:rPr>
                <w:b/>
              </w:rPr>
              <w:t>Priority</w:t>
            </w:r>
          </w:p>
        </w:tc>
      </w:tr>
      <w:tr w:rsidR="00EA71FA" w14:paraId="0E7188B5" w14:textId="77777777" w:rsidTr="001370A3">
        <w:tc>
          <w:tcPr>
            <w:tcW w:w="4608" w:type="dxa"/>
            <w:shd w:val="clear" w:color="auto" w:fill="auto"/>
          </w:tcPr>
          <w:p w14:paraId="4E1B3338" w14:textId="77777777" w:rsidR="00EA71FA" w:rsidRDefault="00EA71FA" w:rsidP="00617BD4">
            <w:r>
              <w:t>High Risk: Always treated</w:t>
            </w:r>
          </w:p>
        </w:tc>
        <w:tc>
          <w:tcPr>
            <w:tcW w:w="4608" w:type="dxa"/>
            <w:shd w:val="clear" w:color="auto" w:fill="auto"/>
          </w:tcPr>
          <w:p w14:paraId="0488C81C" w14:textId="77777777" w:rsidR="00EA71FA" w:rsidRDefault="00EA71FA" w:rsidP="00617BD4"/>
        </w:tc>
      </w:tr>
      <w:tr w:rsidR="00EA71FA" w14:paraId="7D4F36DE" w14:textId="77777777" w:rsidTr="001370A3">
        <w:tc>
          <w:tcPr>
            <w:tcW w:w="4608" w:type="dxa"/>
            <w:shd w:val="clear" w:color="auto" w:fill="auto"/>
          </w:tcPr>
          <w:p w14:paraId="34963383" w14:textId="77777777" w:rsidR="00EA71FA" w:rsidRDefault="00EA71FA" w:rsidP="00617BD4">
            <w:r>
              <w:t>Medium Risk: Negotiable</w:t>
            </w:r>
          </w:p>
          <w:p w14:paraId="0143056E" w14:textId="77777777" w:rsidR="00EA71FA" w:rsidRDefault="00EA71FA" w:rsidP="00617BD4">
            <w:r>
              <w:t>Decided individually by management</w:t>
            </w:r>
          </w:p>
        </w:tc>
        <w:tc>
          <w:tcPr>
            <w:tcW w:w="4608" w:type="dxa"/>
            <w:shd w:val="clear" w:color="auto" w:fill="auto"/>
          </w:tcPr>
          <w:p w14:paraId="03340277" w14:textId="77777777" w:rsidR="00EA71FA" w:rsidRDefault="00EA71FA" w:rsidP="00617BD4"/>
        </w:tc>
      </w:tr>
      <w:tr w:rsidR="00EA71FA" w14:paraId="3EB6C6D3" w14:textId="77777777" w:rsidTr="001370A3">
        <w:tc>
          <w:tcPr>
            <w:tcW w:w="4608" w:type="dxa"/>
            <w:shd w:val="clear" w:color="auto" w:fill="auto"/>
          </w:tcPr>
          <w:p w14:paraId="62F8CB5B" w14:textId="77777777" w:rsidR="00EA71FA" w:rsidRDefault="00EA71FA" w:rsidP="00617BD4">
            <w:r>
              <w:t>Low Risk: Always accepted</w:t>
            </w:r>
          </w:p>
        </w:tc>
        <w:tc>
          <w:tcPr>
            <w:tcW w:w="4608" w:type="dxa"/>
            <w:shd w:val="clear" w:color="auto" w:fill="auto"/>
          </w:tcPr>
          <w:p w14:paraId="7D9E5884" w14:textId="77777777" w:rsidR="00EA71FA" w:rsidRDefault="00EA71FA" w:rsidP="00617BD4"/>
        </w:tc>
      </w:tr>
    </w:tbl>
    <w:p w14:paraId="04F664B2" w14:textId="77777777" w:rsidR="00617BD4" w:rsidRDefault="00617BD4" w:rsidP="00617BD4"/>
    <w:p w14:paraId="7B81C48C" w14:textId="77777777" w:rsidR="00EA71FA" w:rsidRDefault="00EA71FA" w:rsidP="00617BD4">
      <w:r>
        <w:t xml:space="preserve">Decisions that need to be made </w:t>
      </w:r>
      <w:r w:rsidR="004969DF">
        <w:t>per</w:t>
      </w:r>
      <w:r>
        <w:t xml:space="preserve"> treatment class include:</w:t>
      </w:r>
    </w:p>
    <w:p w14:paraId="3C5E1E6E" w14:textId="77777777" w:rsidR="00EA71FA" w:rsidRDefault="00EA71FA" w:rsidP="00125AE4">
      <w:pPr>
        <w:numPr>
          <w:ilvl w:val="0"/>
          <w:numId w:val="50"/>
        </w:numPr>
      </w:pPr>
      <w:r>
        <w:t>Financial impact: A range of ALE costs for a risk</w:t>
      </w:r>
    </w:p>
    <w:p w14:paraId="01C22746" w14:textId="77777777" w:rsidR="00EA71FA" w:rsidRDefault="00EA71FA" w:rsidP="00125AE4">
      <w:pPr>
        <w:numPr>
          <w:ilvl w:val="0"/>
          <w:numId w:val="50"/>
        </w:numPr>
      </w:pPr>
      <w:r>
        <w:t xml:space="preserve">Reputational impact:  </w:t>
      </w:r>
      <w:r w:rsidR="004969DF">
        <w:t>Impact on p</w:t>
      </w:r>
      <w:r>
        <w:t>ublic perception if risk were to occur</w:t>
      </w:r>
    </w:p>
    <w:p w14:paraId="10695C95" w14:textId="77777777" w:rsidR="00EA71FA" w:rsidRDefault="00EA71FA" w:rsidP="00125AE4">
      <w:pPr>
        <w:numPr>
          <w:ilvl w:val="0"/>
          <w:numId w:val="50"/>
        </w:numPr>
      </w:pPr>
      <w:r>
        <w:t xml:space="preserve">Legal impact:  Adhering </w:t>
      </w:r>
      <w:r w:rsidR="009616F7">
        <w:t>(</w:t>
      </w:r>
      <w:r>
        <w:t>or not</w:t>
      </w:r>
      <w:r w:rsidR="009616F7">
        <w:t>)</w:t>
      </w:r>
      <w:r>
        <w:t xml:space="preserve"> to a regulation</w:t>
      </w:r>
      <w:r w:rsidR="004969DF">
        <w:t xml:space="preserve"> or standard</w:t>
      </w:r>
    </w:p>
    <w:p w14:paraId="351183CB" w14:textId="77777777" w:rsidR="00EA71FA" w:rsidRDefault="00EA71FA" w:rsidP="00617BD4">
      <w:r>
        <w:t>Another consideration is how risks may be handled; may they be transferred (via insurance) or</w:t>
      </w:r>
      <w:r w:rsidR="009616F7">
        <w:t xml:space="preserve"> </w:t>
      </w:r>
      <w:r w:rsidR="00EF0905">
        <w:t>must</w:t>
      </w:r>
      <w:r w:rsidR="004969DF">
        <w:t xml:space="preserve"> they be mitigated or avoided?</w:t>
      </w:r>
    </w:p>
    <w:p w14:paraId="7BF9CE0C" w14:textId="77777777" w:rsidR="004969DF" w:rsidRDefault="004969DF" w:rsidP="00617BD4">
      <w:r>
        <w:t xml:space="preserve">High or medium priority risks may not be managed at </w:t>
      </w:r>
      <w:r w:rsidR="00EF0905">
        <w:t>a given</w:t>
      </w:r>
      <w:r>
        <w:t xml:space="preserve"> time, due to insufficient technology, financ</w:t>
      </w:r>
      <w:r w:rsidR="009616F7">
        <w:t>es</w:t>
      </w:r>
      <w:r>
        <w:t xml:space="preserve"> or personnel.  </w:t>
      </w:r>
      <w:r w:rsidR="009616F7">
        <w:t xml:space="preserve">In that case, </w:t>
      </w:r>
      <w:r w:rsidR="009616F7" w:rsidRPr="004111AB">
        <w:rPr>
          <w:b/>
        </w:rPr>
        <w:t>Risk Exceptions</w:t>
      </w:r>
      <w:r w:rsidR="009616F7">
        <w:t xml:space="preserve"> are signed off on and </w:t>
      </w:r>
      <w:r w:rsidR="00EF0905">
        <w:t>reviewed</w:t>
      </w:r>
      <w:r w:rsidR="009616F7">
        <w:t xml:space="preserve"> regularly (quarterly or annually) for specific un</w:t>
      </w:r>
      <w:r w:rsidR="00EF0905">
        <w:t>handl</w:t>
      </w:r>
      <w:r w:rsidR="009616F7">
        <w:t>ed risks.</w:t>
      </w:r>
    </w:p>
    <w:p w14:paraId="39629141" w14:textId="546B6010" w:rsidR="009616F7" w:rsidRDefault="00EF0905" w:rsidP="004111AB">
      <w:pPr>
        <w:pStyle w:val="Label"/>
      </w:pPr>
      <w:r>
        <w:t xml:space="preserve">Table </w:t>
      </w:r>
      <w:r w:rsidR="006C5161">
        <w:t>2</w:t>
      </w:r>
      <w:r>
        <w:t>.2.6: Risk Exceptions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3177"/>
        <w:gridCol w:w="2683"/>
      </w:tblGrid>
      <w:tr w:rsidR="009616F7" w14:paraId="4820A006" w14:textId="77777777" w:rsidTr="001370A3">
        <w:tc>
          <w:tcPr>
            <w:tcW w:w="3212" w:type="dxa"/>
            <w:shd w:val="clear" w:color="auto" w:fill="E7E6E6"/>
          </w:tcPr>
          <w:p w14:paraId="156B3DDD" w14:textId="77777777" w:rsidR="009616F7" w:rsidRPr="00DA6244" w:rsidRDefault="009616F7" w:rsidP="001370A3">
            <w:pPr>
              <w:jc w:val="center"/>
              <w:rPr>
                <w:b/>
              </w:rPr>
            </w:pPr>
            <w:r w:rsidRPr="00BE6251">
              <w:rPr>
                <w:b/>
              </w:rPr>
              <w:t>Risk Priority &amp; Description</w:t>
            </w:r>
          </w:p>
        </w:tc>
        <w:tc>
          <w:tcPr>
            <w:tcW w:w="3268" w:type="dxa"/>
            <w:shd w:val="clear" w:color="auto" w:fill="E7E6E6"/>
          </w:tcPr>
          <w:p w14:paraId="4E30F331" w14:textId="77777777" w:rsidR="009616F7" w:rsidRPr="006E444E" w:rsidRDefault="009616F7" w:rsidP="001370A3">
            <w:pPr>
              <w:jc w:val="center"/>
              <w:rPr>
                <w:b/>
              </w:rPr>
            </w:pPr>
            <w:r w:rsidRPr="00DA6244">
              <w:rPr>
                <w:b/>
              </w:rPr>
              <w:t xml:space="preserve">Reason for </w:t>
            </w:r>
            <w:r w:rsidR="00EF0905" w:rsidRPr="00F241F5">
              <w:rPr>
                <w:b/>
              </w:rPr>
              <w:t>E</w:t>
            </w:r>
            <w:r w:rsidRPr="00F241F5">
              <w:rPr>
                <w:b/>
              </w:rPr>
              <w:t>xception</w:t>
            </w:r>
          </w:p>
        </w:tc>
        <w:tc>
          <w:tcPr>
            <w:tcW w:w="2736" w:type="dxa"/>
            <w:shd w:val="clear" w:color="auto" w:fill="E7E6E6"/>
          </w:tcPr>
          <w:p w14:paraId="46EE8993" w14:textId="77777777" w:rsidR="009616F7" w:rsidRPr="00DD2D1E" w:rsidRDefault="009616F7" w:rsidP="001370A3">
            <w:pPr>
              <w:jc w:val="center"/>
              <w:rPr>
                <w:b/>
              </w:rPr>
            </w:pPr>
            <w:r w:rsidRPr="00DD2D1E">
              <w:rPr>
                <w:b/>
              </w:rPr>
              <w:t>Management Sign-off</w:t>
            </w:r>
          </w:p>
        </w:tc>
      </w:tr>
      <w:tr w:rsidR="009616F7" w14:paraId="367925B0" w14:textId="77777777" w:rsidTr="001370A3">
        <w:tc>
          <w:tcPr>
            <w:tcW w:w="3212" w:type="dxa"/>
            <w:shd w:val="clear" w:color="auto" w:fill="auto"/>
          </w:tcPr>
          <w:p w14:paraId="26A7D4EE" w14:textId="77777777" w:rsidR="009616F7" w:rsidRDefault="009616F7" w:rsidP="00617BD4"/>
        </w:tc>
        <w:tc>
          <w:tcPr>
            <w:tcW w:w="3268" w:type="dxa"/>
            <w:shd w:val="clear" w:color="auto" w:fill="auto"/>
          </w:tcPr>
          <w:p w14:paraId="0FA084A2" w14:textId="77777777" w:rsidR="009616F7" w:rsidRDefault="009616F7" w:rsidP="00617BD4"/>
        </w:tc>
        <w:tc>
          <w:tcPr>
            <w:tcW w:w="2736" w:type="dxa"/>
            <w:shd w:val="clear" w:color="auto" w:fill="auto"/>
          </w:tcPr>
          <w:p w14:paraId="1C0CE9FC" w14:textId="77777777" w:rsidR="009616F7" w:rsidRDefault="009616F7" w:rsidP="00617BD4"/>
        </w:tc>
      </w:tr>
      <w:tr w:rsidR="009616F7" w14:paraId="3E472032" w14:textId="77777777" w:rsidTr="001370A3">
        <w:tc>
          <w:tcPr>
            <w:tcW w:w="3212" w:type="dxa"/>
            <w:shd w:val="clear" w:color="auto" w:fill="auto"/>
          </w:tcPr>
          <w:p w14:paraId="60A7B32B" w14:textId="77777777" w:rsidR="009616F7" w:rsidRDefault="009616F7" w:rsidP="00617BD4"/>
        </w:tc>
        <w:tc>
          <w:tcPr>
            <w:tcW w:w="3268" w:type="dxa"/>
            <w:shd w:val="clear" w:color="auto" w:fill="auto"/>
          </w:tcPr>
          <w:p w14:paraId="1C91577C" w14:textId="77777777" w:rsidR="009616F7" w:rsidRDefault="009616F7" w:rsidP="00617BD4"/>
        </w:tc>
        <w:tc>
          <w:tcPr>
            <w:tcW w:w="2736" w:type="dxa"/>
            <w:shd w:val="clear" w:color="auto" w:fill="auto"/>
          </w:tcPr>
          <w:p w14:paraId="0ED5E1E1" w14:textId="77777777" w:rsidR="009616F7" w:rsidRDefault="009616F7" w:rsidP="00617BD4"/>
        </w:tc>
      </w:tr>
    </w:tbl>
    <w:p w14:paraId="49AB057D" w14:textId="77777777" w:rsidR="009616F7" w:rsidRDefault="009616F7" w:rsidP="00617BD4"/>
    <w:p w14:paraId="40FE78C2" w14:textId="77777777" w:rsidR="009616F7" w:rsidRDefault="00EF0905" w:rsidP="00617BD4">
      <w:r>
        <w:t>A good system for handling risks is a Integrated Risk Management database, also known as a Governance Risk &amp; Compliance (GRC) database.  These can track all information about risks, including its priority and exception handling.</w:t>
      </w:r>
    </w:p>
    <w:p w14:paraId="7D6B76FA" w14:textId="77777777" w:rsidR="004969DF" w:rsidRDefault="004969DF" w:rsidP="00617BD4"/>
    <w:p w14:paraId="1EC0401F" w14:textId="77777777" w:rsidR="00617BD4" w:rsidRPr="00617BD4" w:rsidRDefault="00617BD4" w:rsidP="00617BD4"/>
    <w:p w14:paraId="50689CEF" w14:textId="77777777" w:rsidR="00E10706" w:rsidRDefault="00EF7661" w:rsidP="009620F1">
      <w:pPr>
        <w:pStyle w:val="Heading2"/>
      </w:pPr>
      <w:r>
        <w:br w:type="page"/>
      </w:r>
      <w:bookmarkStart w:id="35" w:name="_Toc250133919"/>
      <w:bookmarkStart w:id="36" w:name="_Toc268693105"/>
      <w:bookmarkStart w:id="37" w:name="_Toc155712305"/>
      <w:r w:rsidR="007E067F">
        <w:lastRenderedPageBreak/>
        <w:t xml:space="preserve">Addressing </w:t>
      </w:r>
      <w:r w:rsidR="00E10706" w:rsidRPr="00596A4E">
        <w:t>Business Impact Analysis</w:t>
      </w:r>
      <w:r w:rsidR="00D7750B">
        <w:t xml:space="preserve"> &amp; Business Continuity</w:t>
      </w:r>
      <w:bookmarkEnd w:id="35"/>
      <w:bookmarkEnd w:id="36"/>
      <w:bookmarkEnd w:id="37"/>
    </w:p>
    <w:p w14:paraId="58595517" w14:textId="77777777" w:rsidR="008A1A60" w:rsidRDefault="00EF7661" w:rsidP="00E10706">
      <w:pPr>
        <w:pStyle w:val="BodyText"/>
      </w:pPr>
      <w:r>
        <w:t xml:space="preserve">Are there parts of the business that if the computer system failed would cause service disruption and severe distress?  </w:t>
      </w:r>
      <w:r w:rsidR="00542A2C">
        <w:t>Business Continuity</w:t>
      </w:r>
      <w:r w:rsidR="005B73BC">
        <w:t xml:space="preserve"> defines how an organization will cope i</w:t>
      </w:r>
      <w:r w:rsidR="00E10706">
        <w:t>f a computer server</w:t>
      </w:r>
      <w:r w:rsidR="00DF1235">
        <w:t xml:space="preserve"> or site</w:t>
      </w:r>
      <w:r w:rsidR="00E10706">
        <w:t xml:space="preserve"> or network goes out-of-service</w:t>
      </w:r>
      <w:r w:rsidR="005B73BC">
        <w:t>.</w:t>
      </w:r>
      <w:r w:rsidR="00E10706">
        <w:t xml:space="preserve">  </w:t>
      </w:r>
      <w:r w:rsidR="005B73BC">
        <w:t xml:space="preserve"> </w:t>
      </w:r>
      <w:r w:rsidR="00E853C4">
        <w:t>Some services absolutely require real-time computer services, while other services do not.</w:t>
      </w:r>
      <w:r>
        <w:t xml:space="preserve">  </w:t>
      </w:r>
    </w:p>
    <w:p w14:paraId="76222C24" w14:textId="77777777" w:rsidR="005B73BC" w:rsidRDefault="008A1A60" w:rsidP="00E10706">
      <w:pPr>
        <w:pStyle w:val="BodyText"/>
      </w:pPr>
      <w:r>
        <w:t>In this section, we want to consider what could go wrong</w:t>
      </w:r>
      <w:r w:rsidR="00360493">
        <w:t xml:space="preserve"> (as best as possible)</w:t>
      </w:r>
      <w:r>
        <w:t xml:space="preserve">, and how to reduce impact and recover from </w:t>
      </w:r>
      <w:r w:rsidR="00360493">
        <w:t xml:space="preserve">any </w:t>
      </w:r>
      <w:r>
        <w:t>suc</w:t>
      </w:r>
      <w:r w:rsidR="00360493">
        <w:t>h</w:t>
      </w:r>
      <w:r>
        <w:t xml:space="preserve"> occurrence</w:t>
      </w:r>
      <w:r w:rsidR="00B44440">
        <w:t>.  First, we must determine which</w:t>
      </w:r>
      <w:r>
        <w:t xml:space="preserve"> business functions are high priority to the organization, and are susceptible to system failure.  We then must be creative in planning potential workarounds, and then document the steps require</w:t>
      </w:r>
      <w:r w:rsidR="00B44440">
        <w:t>d to recover the IT systems.  (Docume</w:t>
      </w:r>
      <w:r w:rsidR="001872B0">
        <w:t>nted procedures are best since one</w:t>
      </w:r>
      <w:r>
        <w:t xml:space="preserve"> never know</w:t>
      </w:r>
      <w:r w:rsidR="001872B0">
        <w:t>s</w:t>
      </w:r>
      <w:r>
        <w:t xml:space="preserve"> who might be required to perform them!) Finally, it is a good idea to test </w:t>
      </w:r>
      <w:r w:rsidR="00B44440">
        <w:t>these plans in a controlled way.</w:t>
      </w:r>
      <w:r>
        <w:t xml:space="preserve">  </w:t>
      </w:r>
      <w:r w:rsidR="00EF7661">
        <w:t>Three important documents include</w:t>
      </w:r>
      <w:r w:rsidR="00997A45">
        <w:t>:</w:t>
      </w:r>
    </w:p>
    <w:p w14:paraId="18046AA6" w14:textId="77777777" w:rsidR="00542A2C" w:rsidRDefault="00542A2C" w:rsidP="00B918EA">
      <w:pPr>
        <w:pStyle w:val="ListBullet"/>
      </w:pPr>
      <w:r w:rsidRPr="00997A45">
        <w:rPr>
          <w:b/>
        </w:rPr>
        <w:t>Business Impact Analysis</w:t>
      </w:r>
      <w:r>
        <w:t>:  An analysis of which business functions and finan</w:t>
      </w:r>
      <w:r w:rsidR="00997A45">
        <w:t xml:space="preserve">ces would be most affected by a </w:t>
      </w:r>
      <w:r w:rsidR="00EF7661">
        <w:t xml:space="preserve">problematic event or </w:t>
      </w:r>
      <w:r>
        <w:t>disaster.</w:t>
      </w:r>
    </w:p>
    <w:p w14:paraId="7C7C28A9" w14:textId="77777777" w:rsidR="00542A2C" w:rsidRDefault="00542A2C" w:rsidP="00B918EA">
      <w:pPr>
        <w:pStyle w:val="ListBullet"/>
      </w:pPr>
      <w:r w:rsidRPr="00997A45">
        <w:rPr>
          <w:b/>
        </w:rPr>
        <w:t>Business Continuity</w:t>
      </w:r>
      <w:r w:rsidR="00997A45">
        <w:rPr>
          <w:b/>
        </w:rPr>
        <w:t xml:space="preserve"> Plan</w:t>
      </w:r>
      <w:r>
        <w:t>:  A business plan for how the organization should resume service, following a disaster.</w:t>
      </w:r>
    </w:p>
    <w:p w14:paraId="4230CABD" w14:textId="77777777" w:rsidR="00542A2C" w:rsidRDefault="00542A2C" w:rsidP="00B918EA">
      <w:pPr>
        <w:pStyle w:val="ListBullet"/>
      </w:pPr>
      <w:r w:rsidRPr="00997A45">
        <w:rPr>
          <w:b/>
        </w:rPr>
        <w:t>Disaster Recovery</w:t>
      </w:r>
      <w:r w:rsidR="00997A45">
        <w:rPr>
          <w:b/>
        </w:rPr>
        <w:t xml:space="preserve"> Plan</w:t>
      </w:r>
      <w:r>
        <w:t xml:space="preserve">:  </w:t>
      </w:r>
      <w:r w:rsidR="00997A45">
        <w:t xml:space="preserve">A technical plan for how IT should resume service following a </w:t>
      </w:r>
      <w:r w:rsidR="00EF7661">
        <w:t xml:space="preserve">problematic event or </w:t>
      </w:r>
      <w:r w:rsidR="00997A45">
        <w:t>disaster.</w:t>
      </w:r>
    </w:p>
    <w:p w14:paraId="64DE8B80" w14:textId="77777777" w:rsidR="00EF7661" w:rsidRPr="00EF7661" w:rsidRDefault="00997A45" w:rsidP="009A04DA">
      <w:pPr>
        <w:pStyle w:val="Heading3"/>
      </w:pPr>
      <w:bookmarkStart w:id="38" w:name="_Toc265942497"/>
      <w:bookmarkStart w:id="39" w:name="_Toc268693106"/>
      <w:bookmarkStart w:id="40" w:name="_Toc329269682"/>
      <w:bookmarkStart w:id="41" w:name="_Toc155712306"/>
      <w:r w:rsidRPr="00997A45">
        <w:t>Business Impact Analysis</w:t>
      </w:r>
      <w:bookmarkEnd w:id="38"/>
      <w:bookmarkEnd w:id="39"/>
      <w:bookmarkEnd w:id="40"/>
      <w:bookmarkEnd w:id="41"/>
    </w:p>
    <w:p w14:paraId="489A9B58" w14:textId="77777777" w:rsidR="00EF270F" w:rsidRPr="00EF270F" w:rsidRDefault="00EF270F" w:rsidP="004D445E">
      <w:pPr>
        <w:pStyle w:val="Heading4"/>
      </w:pPr>
      <w:bookmarkStart w:id="42" w:name="_Hlk130561403"/>
      <w:r w:rsidRPr="00EF270F">
        <w:t>Step 1:  Define Threats Resulting in Business Disruption</w:t>
      </w:r>
    </w:p>
    <w:bookmarkEnd w:id="42"/>
    <w:p w14:paraId="6E4663BF" w14:textId="77777777" w:rsidR="00653FEC" w:rsidRDefault="00653FEC" w:rsidP="00DE56C2">
      <w:r>
        <w:t>Key questions that are of importance are</w:t>
      </w:r>
      <w:r w:rsidR="002E715C">
        <w:t xml:space="preserve"> (some of which </w:t>
      </w:r>
      <w:r w:rsidR="00FD6FED">
        <w:t>may be borrowed from</w:t>
      </w:r>
      <w:r w:rsidR="002E715C">
        <w:t xml:space="preserve"> the previous section on risk)</w:t>
      </w:r>
      <w:r>
        <w:t>:</w:t>
      </w:r>
    </w:p>
    <w:p w14:paraId="1D6D7BFE" w14:textId="77777777" w:rsidR="00653FEC" w:rsidRPr="00653FEC" w:rsidRDefault="00653FEC" w:rsidP="007A78D8">
      <w:pPr>
        <w:pStyle w:val="ListBullet"/>
        <w:numPr>
          <w:ilvl w:val="0"/>
          <w:numId w:val="63"/>
        </w:numPr>
      </w:pPr>
      <w:r w:rsidRPr="00653FEC">
        <w:t>Which business processes are of strategic importance?</w:t>
      </w:r>
    </w:p>
    <w:p w14:paraId="0C3A7E71" w14:textId="77777777" w:rsidR="00653FEC" w:rsidRPr="00653FEC" w:rsidRDefault="00653FEC" w:rsidP="007A78D8">
      <w:pPr>
        <w:pStyle w:val="ListBullet"/>
        <w:numPr>
          <w:ilvl w:val="0"/>
          <w:numId w:val="63"/>
        </w:numPr>
      </w:pPr>
      <w:r w:rsidRPr="00653FEC">
        <w:t>What disasters could occur?</w:t>
      </w:r>
    </w:p>
    <w:p w14:paraId="3B116D3F" w14:textId="77777777" w:rsidR="00653FEC" w:rsidRPr="00653FEC" w:rsidRDefault="00653FEC" w:rsidP="007A78D8">
      <w:pPr>
        <w:pStyle w:val="ListBullet"/>
        <w:numPr>
          <w:ilvl w:val="0"/>
          <w:numId w:val="63"/>
        </w:numPr>
      </w:pPr>
      <w:r w:rsidRPr="00653FEC">
        <w:t>What impact would they have on the organization financially? Legally? On human life?  On reputation?</w:t>
      </w:r>
    </w:p>
    <w:p w14:paraId="2698EC92" w14:textId="77777777" w:rsidR="00DE56C2" w:rsidRDefault="00DE56C2" w:rsidP="00DE56C2"/>
    <w:p w14:paraId="53B858FB" w14:textId="77777777" w:rsidR="003B7599" w:rsidRDefault="00653FEC" w:rsidP="00DE56C2">
      <w:r w:rsidRPr="00653FEC">
        <w:t xml:space="preserve">Answers </w:t>
      </w:r>
      <w:r>
        <w:t xml:space="preserve">should be </w:t>
      </w:r>
      <w:r w:rsidRPr="00653FEC">
        <w:t>obtained via questionnaire, interviews, or meeting with key users of IT</w:t>
      </w:r>
      <w:r w:rsidR="003B7599">
        <w:t xml:space="preserve">.  </w:t>
      </w:r>
      <w:r w:rsidR="009D4EF3">
        <w:t>While answering these questions, consider that t</w:t>
      </w:r>
      <w:r w:rsidR="003B7599">
        <w:t>hreat categories and samples are listed below, but their impact on business must be determined:</w:t>
      </w:r>
    </w:p>
    <w:p w14:paraId="623A7B02" w14:textId="77777777" w:rsidR="00A804B9" w:rsidRDefault="00A804B9" w:rsidP="00125AE4">
      <w:pPr>
        <w:numPr>
          <w:ilvl w:val="0"/>
          <w:numId w:val="44"/>
        </w:numPr>
      </w:pPr>
      <w:r>
        <w:t xml:space="preserve">System failures: </w:t>
      </w:r>
      <w:r w:rsidRPr="00A804B9">
        <w:t>serv</w:t>
      </w:r>
      <w:r>
        <w:t>er, network, or disk failure;</w:t>
      </w:r>
    </w:p>
    <w:p w14:paraId="788DF628" w14:textId="77777777" w:rsidR="00A804B9" w:rsidRDefault="00A804B9" w:rsidP="00125AE4">
      <w:pPr>
        <w:numPr>
          <w:ilvl w:val="0"/>
          <w:numId w:val="44"/>
        </w:numPr>
      </w:pPr>
      <w:r>
        <w:t xml:space="preserve">External/weather: </w:t>
      </w:r>
      <w:r w:rsidRPr="00A804B9">
        <w:t>storms, tornado, earthq</w:t>
      </w:r>
      <w:r>
        <w:t>uake, fire, electric failure;</w:t>
      </w:r>
    </w:p>
    <w:p w14:paraId="79295516" w14:textId="77777777" w:rsidR="00A804B9" w:rsidRDefault="00A804B9" w:rsidP="00125AE4">
      <w:pPr>
        <w:numPr>
          <w:ilvl w:val="0"/>
          <w:numId w:val="44"/>
        </w:numPr>
      </w:pPr>
      <w:r>
        <w:t xml:space="preserve">Hacker attack: </w:t>
      </w:r>
      <w:r w:rsidRPr="00A804B9">
        <w:t xml:space="preserve">malware, Distributed Denial of </w:t>
      </w:r>
      <w:r>
        <w:t xml:space="preserve">Service, penetration; </w:t>
      </w:r>
    </w:p>
    <w:p w14:paraId="41B2373C" w14:textId="77777777" w:rsidR="00A804B9" w:rsidRDefault="00A804B9" w:rsidP="00125AE4">
      <w:pPr>
        <w:numPr>
          <w:ilvl w:val="0"/>
          <w:numId w:val="44"/>
        </w:numPr>
      </w:pPr>
      <w:r>
        <w:t>Employee negligence or fraud: incompetence, error, revenge.</w:t>
      </w:r>
    </w:p>
    <w:p w14:paraId="6CFDD794" w14:textId="77777777" w:rsidR="008A1A60" w:rsidRDefault="008A1A60" w:rsidP="004F7D0D">
      <w:pPr>
        <w:pStyle w:val="BodyText"/>
      </w:pPr>
      <w:r>
        <w:t>Other threats may have been identified in the Risk section.</w:t>
      </w:r>
    </w:p>
    <w:p w14:paraId="61444059" w14:textId="77777777" w:rsidR="009D4EF3" w:rsidRDefault="00FB3F5A" w:rsidP="00B918EA">
      <w:pPr>
        <w:pStyle w:val="BodyText"/>
      </w:pPr>
      <w:r w:rsidRPr="00FB3F5A">
        <w:t>For each disaster or problematic event, the impa</w:t>
      </w:r>
      <w:r w:rsidR="00FD6FED">
        <w:t xml:space="preserve">ct can be categorized using the following </w:t>
      </w:r>
      <w:r w:rsidR="00FD6FED" w:rsidRPr="00FD6FED">
        <w:rPr>
          <w:b/>
        </w:rPr>
        <w:t>Impact Classifications</w:t>
      </w:r>
      <w:r w:rsidRPr="00FB3F5A">
        <w:t>:</w:t>
      </w:r>
    </w:p>
    <w:p w14:paraId="126592A4" w14:textId="77777777" w:rsidR="001E5EB6" w:rsidRPr="001E5EB6" w:rsidRDefault="001E5EB6" w:rsidP="001E5EB6">
      <w:pPr>
        <w:tabs>
          <w:tab w:val="num" w:pos="360"/>
        </w:tabs>
        <w:ind w:left="360" w:hanging="360"/>
      </w:pPr>
      <w:r w:rsidRPr="001E5EB6">
        <w:rPr>
          <w:b/>
          <w:bCs/>
        </w:rPr>
        <w:lastRenderedPageBreak/>
        <w:t>Crisis</w:t>
      </w:r>
      <w:r w:rsidRPr="001E5EB6">
        <w:t>: Has a major material or financial impact on the business</w:t>
      </w:r>
    </w:p>
    <w:p w14:paraId="5DB75E2A" w14:textId="77777777" w:rsidR="001E5EB6" w:rsidRPr="001E5EB6" w:rsidRDefault="001E5EB6" w:rsidP="001E5EB6">
      <w:pPr>
        <w:tabs>
          <w:tab w:val="num" w:pos="360"/>
        </w:tabs>
        <w:ind w:left="360" w:hanging="360"/>
      </w:pPr>
      <w:r w:rsidRPr="001E5EB6">
        <w:rPr>
          <w:b/>
          <w:bCs/>
        </w:rPr>
        <w:t>Major</w:t>
      </w:r>
      <w:r w:rsidRPr="001E5EB6">
        <w:t>: Impacts one or more departments and may impact outside clients</w:t>
      </w:r>
    </w:p>
    <w:p w14:paraId="5EA46120" w14:textId="77777777" w:rsidR="001E5EB6" w:rsidRPr="001E5EB6" w:rsidRDefault="001E5EB6" w:rsidP="001E5EB6">
      <w:pPr>
        <w:tabs>
          <w:tab w:val="num" w:pos="360"/>
        </w:tabs>
        <w:ind w:left="360" w:hanging="360"/>
      </w:pPr>
      <w:r w:rsidRPr="001E5EB6">
        <w:rPr>
          <w:b/>
          <w:bCs/>
        </w:rPr>
        <w:t>Minor</w:t>
      </w:r>
      <w:r w:rsidRPr="001E5EB6">
        <w:t>: A non-negligible event with no material or financial impact on the business</w:t>
      </w:r>
    </w:p>
    <w:p w14:paraId="632EE9BB" w14:textId="77777777" w:rsidR="001E5EB6" w:rsidRPr="001E5EB6" w:rsidRDefault="001E5EB6" w:rsidP="001E5EB6">
      <w:pPr>
        <w:tabs>
          <w:tab w:val="num" w:pos="360"/>
        </w:tabs>
        <w:ind w:left="360" w:hanging="360"/>
      </w:pPr>
      <w:r w:rsidRPr="001E5EB6">
        <w:rPr>
          <w:b/>
          <w:bCs/>
        </w:rPr>
        <w:t>Negligible</w:t>
      </w:r>
      <w:r w:rsidRPr="001E5EB6">
        <w:t>:  No significant cost or damage</w:t>
      </w:r>
    </w:p>
    <w:p w14:paraId="19C9945C" w14:textId="07B423FF" w:rsidR="003B7599" w:rsidRDefault="006E4410" w:rsidP="006E4410">
      <w:pPr>
        <w:pStyle w:val="BodyText"/>
        <w:ind w:left="720" w:hanging="720"/>
      </w:pPr>
      <w:r w:rsidRPr="006E4410">
        <w:rPr>
          <w:b/>
          <w:bCs/>
        </w:rPr>
        <w:t>Action</w:t>
      </w:r>
      <w:r>
        <w:t>: C</w:t>
      </w:r>
      <w:r w:rsidR="006E218E">
        <w:t xml:space="preserve">omplete Table </w:t>
      </w:r>
      <w:r w:rsidR="001E5EB6">
        <w:t>2</w:t>
      </w:r>
      <w:r w:rsidR="006E218E">
        <w:t>.3</w:t>
      </w:r>
      <w:r w:rsidR="00FD6FED">
        <w:t>.1, which considers the threats that may affect your business processes.</w:t>
      </w:r>
      <w:r>
        <w:t xml:space="preserve">  You may add or subtract problematic events applicable to your organization.  Types of business processes may include: Sales, Engineering, Shipping, Accounting, etc. but should be appropriate for your organization.</w:t>
      </w:r>
    </w:p>
    <w:p w14:paraId="654D56B3" w14:textId="77777777" w:rsidR="002E715C" w:rsidRDefault="002D03C0" w:rsidP="007E7861">
      <w:pPr>
        <w:pStyle w:val="Label"/>
      </w:pPr>
      <w:r>
        <w:t xml:space="preserve">Table </w:t>
      </w:r>
      <w:r w:rsidR="001E5EB6">
        <w:t>2</w:t>
      </w:r>
      <w:r>
        <w:t>.</w:t>
      </w:r>
      <w:r w:rsidR="00A37464">
        <w:t>3</w:t>
      </w:r>
      <w:r w:rsidR="00726188">
        <w:t>.1: Incident</w:t>
      </w:r>
      <w:r w:rsidR="002E715C">
        <w:t>s and Impacts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3494"/>
        <w:gridCol w:w="3266"/>
      </w:tblGrid>
      <w:tr w:rsidR="002E715C" w14:paraId="301BFFB6" w14:textId="77777777" w:rsidTr="009C0400">
        <w:tc>
          <w:tcPr>
            <w:tcW w:w="2268" w:type="dxa"/>
            <w:shd w:val="clear" w:color="auto" w:fill="F2F2F2"/>
          </w:tcPr>
          <w:p w14:paraId="63040397" w14:textId="77777777" w:rsidR="002E715C" w:rsidRPr="00831075" w:rsidRDefault="00FB3F5A" w:rsidP="00831075">
            <w:pPr>
              <w:jc w:val="center"/>
              <w:rPr>
                <w:b/>
              </w:rPr>
            </w:pPr>
            <w:r w:rsidRPr="00831075">
              <w:rPr>
                <w:b/>
              </w:rPr>
              <w:t xml:space="preserve">Problematic Event or </w:t>
            </w:r>
            <w:r w:rsidR="00B4576C" w:rsidRPr="00831075">
              <w:rPr>
                <w:b/>
              </w:rPr>
              <w:t>Incident</w:t>
            </w:r>
          </w:p>
        </w:tc>
        <w:tc>
          <w:tcPr>
            <w:tcW w:w="3600" w:type="dxa"/>
            <w:shd w:val="clear" w:color="auto" w:fill="F2F2F2"/>
          </w:tcPr>
          <w:p w14:paraId="2C0AADA5" w14:textId="77777777" w:rsidR="002E715C" w:rsidRPr="00831075" w:rsidRDefault="003B7599" w:rsidP="00831075">
            <w:pPr>
              <w:jc w:val="center"/>
              <w:rPr>
                <w:b/>
              </w:rPr>
            </w:pPr>
            <w:r w:rsidRPr="00831075">
              <w:rPr>
                <w:b/>
              </w:rPr>
              <w:t>Affected Business Process</w:t>
            </w:r>
            <w:r w:rsidR="00242B26" w:rsidRPr="00831075">
              <w:rPr>
                <w:b/>
              </w:rPr>
              <w:t>(</w:t>
            </w:r>
            <w:r w:rsidRPr="00831075">
              <w:rPr>
                <w:b/>
              </w:rPr>
              <w:t>es</w:t>
            </w:r>
            <w:r w:rsidR="00242B26" w:rsidRPr="00831075">
              <w:rPr>
                <w:b/>
              </w:rPr>
              <w:t>)</w:t>
            </w:r>
          </w:p>
        </w:tc>
        <w:tc>
          <w:tcPr>
            <w:tcW w:w="3348" w:type="dxa"/>
            <w:shd w:val="clear" w:color="auto" w:fill="F2F2F2"/>
          </w:tcPr>
          <w:p w14:paraId="30B45B19" w14:textId="77777777" w:rsidR="00FB3F5A" w:rsidRPr="00831075" w:rsidRDefault="003B7599" w:rsidP="00831075">
            <w:pPr>
              <w:jc w:val="center"/>
              <w:rPr>
                <w:b/>
              </w:rPr>
            </w:pPr>
            <w:r w:rsidRPr="00831075">
              <w:rPr>
                <w:b/>
              </w:rPr>
              <w:t xml:space="preserve">Impact </w:t>
            </w:r>
            <w:r w:rsidR="00831075">
              <w:rPr>
                <w:b/>
              </w:rPr>
              <w:t>Classification</w:t>
            </w:r>
          </w:p>
          <w:p w14:paraId="1217A4DA" w14:textId="77777777" w:rsidR="002E715C" w:rsidRPr="00831075" w:rsidRDefault="00FB3F5A" w:rsidP="00831075">
            <w:pPr>
              <w:jc w:val="center"/>
            </w:pPr>
            <w:r w:rsidRPr="00831075">
              <w:t xml:space="preserve">Effect </w:t>
            </w:r>
            <w:r w:rsidR="003B7599" w:rsidRPr="00831075">
              <w:t>on finances, legal liability, human life, reputation</w:t>
            </w:r>
          </w:p>
        </w:tc>
      </w:tr>
      <w:tr w:rsidR="001A4BC0" w14:paraId="729B0352" w14:textId="77777777" w:rsidTr="009C35B0">
        <w:tc>
          <w:tcPr>
            <w:tcW w:w="2268" w:type="dxa"/>
          </w:tcPr>
          <w:p w14:paraId="3D2DABA7" w14:textId="77777777" w:rsidR="001A4BC0" w:rsidRPr="001A4BC0" w:rsidRDefault="001A4BC0">
            <w:pPr>
              <w:pStyle w:val="NormalWeb"/>
              <w:spacing w:before="0" w:beforeAutospacing="0" w:after="0" w:afterAutospacing="0"/>
              <w:jc w:val="both"/>
              <w:rPr>
                <w:rFonts w:ascii="Arial" w:hAnsi="Arial" w:cs="Arial"/>
                <w:sz w:val="36"/>
                <w:szCs w:val="36"/>
              </w:rPr>
            </w:pPr>
            <w:r w:rsidRPr="00D7507E">
              <w:rPr>
                <w:rFonts w:cs="DejaVu Sans"/>
                <w:bCs/>
                <w:color w:val="000000"/>
                <w:kern w:val="24"/>
              </w:rPr>
              <w:t>Fire</w:t>
            </w:r>
          </w:p>
        </w:tc>
        <w:tc>
          <w:tcPr>
            <w:tcW w:w="3600" w:type="dxa"/>
          </w:tcPr>
          <w:p w14:paraId="1C1F0AE6" w14:textId="77777777" w:rsidR="001A4BC0" w:rsidRPr="000A5A56" w:rsidRDefault="001A4BC0" w:rsidP="00736D22">
            <w:pPr>
              <w:rPr>
                <w:color w:val="FF0000"/>
              </w:rPr>
            </w:pPr>
          </w:p>
        </w:tc>
        <w:tc>
          <w:tcPr>
            <w:tcW w:w="3348" w:type="dxa"/>
          </w:tcPr>
          <w:p w14:paraId="6DF1DC3D" w14:textId="77777777" w:rsidR="001A4BC0" w:rsidRPr="000A5A56" w:rsidRDefault="001A4BC0" w:rsidP="00736D22">
            <w:pPr>
              <w:rPr>
                <w:color w:val="FF0000"/>
              </w:rPr>
            </w:pPr>
          </w:p>
        </w:tc>
      </w:tr>
      <w:tr w:rsidR="001A4BC0" w14:paraId="76E26D82" w14:textId="77777777" w:rsidTr="009C35B0">
        <w:tc>
          <w:tcPr>
            <w:tcW w:w="2268" w:type="dxa"/>
          </w:tcPr>
          <w:p w14:paraId="3FDB6809" w14:textId="77777777" w:rsidR="001A4BC0" w:rsidRPr="001F79C9" w:rsidRDefault="001F79C9">
            <w:pPr>
              <w:pStyle w:val="NormalWeb"/>
              <w:spacing w:before="0" w:beforeAutospacing="0" w:after="0" w:afterAutospacing="0"/>
              <w:jc w:val="both"/>
              <w:rPr>
                <w:sz w:val="36"/>
                <w:szCs w:val="36"/>
              </w:rPr>
            </w:pPr>
            <w:r w:rsidRPr="001F79C9">
              <w:t>Hacking intrusion (re: availability)</w:t>
            </w:r>
          </w:p>
        </w:tc>
        <w:tc>
          <w:tcPr>
            <w:tcW w:w="3600" w:type="dxa"/>
          </w:tcPr>
          <w:p w14:paraId="5F32F5DD" w14:textId="77777777" w:rsidR="001A4BC0" w:rsidRPr="000A5A56" w:rsidRDefault="001A4BC0" w:rsidP="00736D22">
            <w:pPr>
              <w:rPr>
                <w:color w:val="FF0000"/>
              </w:rPr>
            </w:pPr>
          </w:p>
        </w:tc>
        <w:tc>
          <w:tcPr>
            <w:tcW w:w="3348" w:type="dxa"/>
          </w:tcPr>
          <w:p w14:paraId="410EFBE6" w14:textId="77777777" w:rsidR="001A4BC0" w:rsidRPr="000A5A56" w:rsidRDefault="001A4BC0" w:rsidP="00736D22">
            <w:pPr>
              <w:rPr>
                <w:color w:val="FF0000"/>
              </w:rPr>
            </w:pPr>
          </w:p>
        </w:tc>
      </w:tr>
      <w:tr w:rsidR="001A4BC0" w14:paraId="5E4096F3" w14:textId="77777777" w:rsidTr="009C35B0">
        <w:tc>
          <w:tcPr>
            <w:tcW w:w="2268" w:type="dxa"/>
          </w:tcPr>
          <w:p w14:paraId="679014F4" w14:textId="77777777" w:rsidR="001A4BC0" w:rsidRPr="001A4BC0" w:rsidRDefault="001A4BC0">
            <w:pPr>
              <w:pStyle w:val="NormalWeb"/>
              <w:spacing w:before="0" w:beforeAutospacing="0" w:after="0" w:afterAutospacing="0"/>
              <w:jc w:val="both"/>
              <w:rPr>
                <w:rFonts w:ascii="Arial" w:hAnsi="Arial" w:cs="Arial"/>
                <w:sz w:val="36"/>
                <w:szCs w:val="36"/>
              </w:rPr>
            </w:pPr>
            <w:r w:rsidRPr="00D7507E">
              <w:rPr>
                <w:rFonts w:cs="DejaVu Sans"/>
                <w:bCs/>
                <w:color w:val="000000"/>
                <w:kern w:val="24"/>
              </w:rPr>
              <w:t>Network Unavailable</w:t>
            </w:r>
          </w:p>
        </w:tc>
        <w:tc>
          <w:tcPr>
            <w:tcW w:w="3600" w:type="dxa"/>
          </w:tcPr>
          <w:p w14:paraId="1D80B0E1" w14:textId="77777777" w:rsidR="001A4BC0" w:rsidRPr="009C35B0" w:rsidRDefault="001A4BC0" w:rsidP="00736D22">
            <w:pPr>
              <w:rPr>
                <w:color w:val="FF0000"/>
              </w:rPr>
            </w:pPr>
          </w:p>
        </w:tc>
        <w:tc>
          <w:tcPr>
            <w:tcW w:w="3348" w:type="dxa"/>
          </w:tcPr>
          <w:p w14:paraId="6D0E7237" w14:textId="77777777" w:rsidR="001A4BC0" w:rsidRPr="009C35B0" w:rsidRDefault="001A4BC0" w:rsidP="00736D22">
            <w:pPr>
              <w:rPr>
                <w:color w:val="FF0000"/>
              </w:rPr>
            </w:pPr>
          </w:p>
        </w:tc>
      </w:tr>
      <w:tr w:rsidR="001A4BC0" w14:paraId="546CE78E" w14:textId="77777777" w:rsidTr="009C35B0">
        <w:tc>
          <w:tcPr>
            <w:tcW w:w="2268" w:type="dxa"/>
          </w:tcPr>
          <w:p w14:paraId="6EEBC290" w14:textId="77777777" w:rsidR="001A4BC0" w:rsidRPr="001A4BC0" w:rsidRDefault="001A4BC0">
            <w:pPr>
              <w:pStyle w:val="NormalWeb"/>
              <w:spacing w:before="0" w:beforeAutospacing="0" w:after="0" w:afterAutospacing="0"/>
              <w:jc w:val="both"/>
              <w:rPr>
                <w:rFonts w:ascii="Arial" w:hAnsi="Arial" w:cs="Arial"/>
                <w:sz w:val="36"/>
                <w:szCs w:val="36"/>
              </w:rPr>
            </w:pPr>
            <w:r w:rsidRPr="00D7507E">
              <w:rPr>
                <w:rFonts w:cs="DejaVu Sans"/>
                <w:bCs/>
                <w:color w:val="000000"/>
                <w:kern w:val="24"/>
              </w:rPr>
              <w:t>Server Failure</w:t>
            </w:r>
          </w:p>
          <w:p w14:paraId="659409CB" w14:textId="77777777" w:rsidR="001A4BC0" w:rsidRPr="001A4BC0" w:rsidRDefault="001A4BC0">
            <w:pPr>
              <w:pStyle w:val="NormalWeb"/>
              <w:spacing w:before="0" w:beforeAutospacing="0" w:after="0" w:afterAutospacing="0"/>
              <w:jc w:val="both"/>
              <w:rPr>
                <w:rFonts w:ascii="Arial" w:hAnsi="Arial" w:cs="Arial"/>
                <w:sz w:val="36"/>
                <w:szCs w:val="36"/>
              </w:rPr>
            </w:pPr>
            <w:r w:rsidRPr="00D7507E">
              <w:rPr>
                <w:rFonts w:cs="DejaVu Sans"/>
                <w:bCs/>
                <w:color w:val="000000"/>
                <w:kern w:val="24"/>
              </w:rPr>
              <w:t>(Disk/server)</w:t>
            </w:r>
          </w:p>
        </w:tc>
        <w:tc>
          <w:tcPr>
            <w:tcW w:w="3600" w:type="dxa"/>
          </w:tcPr>
          <w:p w14:paraId="7B4897C5" w14:textId="77777777" w:rsidR="001A4BC0" w:rsidRDefault="001A4BC0" w:rsidP="00736D22">
            <w:pPr>
              <w:rPr>
                <w:color w:val="FF0000"/>
              </w:rPr>
            </w:pPr>
          </w:p>
        </w:tc>
        <w:tc>
          <w:tcPr>
            <w:tcW w:w="3348" w:type="dxa"/>
          </w:tcPr>
          <w:p w14:paraId="2AF35768" w14:textId="77777777" w:rsidR="001A4BC0" w:rsidRDefault="001A4BC0" w:rsidP="00736D22"/>
        </w:tc>
      </w:tr>
      <w:tr w:rsidR="001A4BC0" w14:paraId="59F91AB0" w14:textId="77777777" w:rsidTr="009C35B0">
        <w:tc>
          <w:tcPr>
            <w:tcW w:w="2268" w:type="dxa"/>
          </w:tcPr>
          <w:p w14:paraId="70FC03F5" w14:textId="77777777" w:rsidR="001A4BC0" w:rsidRPr="00D7507E" w:rsidRDefault="001A4BC0">
            <w:pPr>
              <w:pStyle w:val="NormalWeb"/>
              <w:spacing w:before="0" w:beforeAutospacing="0" w:after="0" w:afterAutospacing="0"/>
              <w:jc w:val="both"/>
              <w:rPr>
                <w:rFonts w:cs="DejaVu Sans"/>
                <w:bCs/>
                <w:color w:val="000000"/>
                <w:kern w:val="24"/>
              </w:rPr>
            </w:pPr>
            <w:r w:rsidRPr="00D7507E">
              <w:rPr>
                <w:rFonts w:cs="DejaVu Sans"/>
                <w:bCs/>
                <w:color w:val="000000"/>
                <w:kern w:val="24"/>
              </w:rPr>
              <w:t>Power Failure</w:t>
            </w:r>
          </w:p>
        </w:tc>
        <w:tc>
          <w:tcPr>
            <w:tcW w:w="3600" w:type="dxa"/>
          </w:tcPr>
          <w:p w14:paraId="0F30B1E3" w14:textId="77777777" w:rsidR="001A4BC0" w:rsidRDefault="001A4BC0" w:rsidP="00736D22">
            <w:pPr>
              <w:rPr>
                <w:color w:val="FF0000"/>
              </w:rPr>
            </w:pPr>
          </w:p>
        </w:tc>
        <w:tc>
          <w:tcPr>
            <w:tcW w:w="3348" w:type="dxa"/>
          </w:tcPr>
          <w:p w14:paraId="5A2509E2" w14:textId="77777777" w:rsidR="001A4BC0" w:rsidRDefault="001A4BC0" w:rsidP="00736D22"/>
        </w:tc>
      </w:tr>
      <w:tr w:rsidR="001C00C3" w14:paraId="386DC3F2" w14:textId="77777777" w:rsidTr="009C35B0">
        <w:tc>
          <w:tcPr>
            <w:tcW w:w="2268" w:type="dxa"/>
          </w:tcPr>
          <w:p w14:paraId="4481A7E1" w14:textId="77777777" w:rsidR="001C00C3" w:rsidRPr="00D7507E" w:rsidRDefault="001F79C9">
            <w:pPr>
              <w:pStyle w:val="NormalWeb"/>
              <w:spacing w:before="0" w:beforeAutospacing="0" w:after="0" w:afterAutospacing="0"/>
              <w:jc w:val="both"/>
              <w:rPr>
                <w:rFonts w:cs="DejaVu Sans"/>
                <w:bCs/>
                <w:color w:val="000000"/>
                <w:kern w:val="24"/>
              </w:rPr>
            </w:pPr>
            <w:r>
              <w:rPr>
                <w:rFonts w:cs="DejaVu Sans"/>
                <w:bCs/>
                <w:color w:val="000000"/>
                <w:kern w:val="24"/>
              </w:rPr>
              <w:t>Loss of Cloud</w:t>
            </w:r>
          </w:p>
        </w:tc>
        <w:tc>
          <w:tcPr>
            <w:tcW w:w="3600" w:type="dxa"/>
          </w:tcPr>
          <w:p w14:paraId="3D1249B1" w14:textId="77777777" w:rsidR="001C00C3" w:rsidRDefault="001C00C3" w:rsidP="00736D22">
            <w:pPr>
              <w:rPr>
                <w:color w:val="FF0000"/>
              </w:rPr>
            </w:pPr>
          </w:p>
        </w:tc>
        <w:tc>
          <w:tcPr>
            <w:tcW w:w="3348" w:type="dxa"/>
          </w:tcPr>
          <w:p w14:paraId="01A1D4CF" w14:textId="77777777" w:rsidR="001C00C3" w:rsidRDefault="001C00C3" w:rsidP="00736D22"/>
        </w:tc>
      </w:tr>
      <w:tr w:rsidR="001C00C3" w14:paraId="67FBD6FF" w14:textId="77777777" w:rsidTr="009C35B0">
        <w:tc>
          <w:tcPr>
            <w:tcW w:w="2268" w:type="dxa"/>
          </w:tcPr>
          <w:p w14:paraId="6602DDF9" w14:textId="77777777" w:rsidR="001C00C3" w:rsidRPr="00D7507E" w:rsidRDefault="006E444E">
            <w:pPr>
              <w:pStyle w:val="NormalWeb"/>
              <w:spacing w:before="0" w:beforeAutospacing="0" w:after="0" w:afterAutospacing="0"/>
              <w:jc w:val="both"/>
              <w:rPr>
                <w:rFonts w:cs="DejaVu Sans"/>
                <w:bCs/>
                <w:color w:val="000000"/>
                <w:kern w:val="24"/>
              </w:rPr>
            </w:pPr>
            <w:r>
              <w:rPr>
                <w:rFonts w:cs="DejaVu Sans"/>
                <w:bCs/>
                <w:color w:val="000000"/>
                <w:kern w:val="24"/>
              </w:rPr>
              <w:t>Fraud, social engineering (re: availability)</w:t>
            </w:r>
          </w:p>
        </w:tc>
        <w:tc>
          <w:tcPr>
            <w:tcW w:w="3600" w:type="dxa"/>
          </w:tcPr>
          <w:p w14:paraId="170A9491" w14:textId="77777777" w:rsidR="001C00C3" w:rsidRDefault="001C00C3" w:rsidP="00736D22">
            <w:pPr>
              <w:rPr>
                <w:color w:val="FF0000"/>
              </w:rPr>
            </w:pPr>
          </w:p>
        </w:tc>
        <w:tc>
          <w:tcPr>
            <w:tcW w:w="3348" w:type="dxa"/>
          </w:tcPr>
          <w:p w14:paraId="0BF242DD" w14:textId="77777777" w:rsidR="001C00C3" w:rsidRDefault="001C00C3" w:rsidP="00736D22"/>
        </w:tc>
      </w:tr>
      <w:tr w:rsidR="006E444E" w14:paraId="57FF4F3F" w14:textId="77777777" w:rsidTr="009C35B0">
        <w:tc>
          <w:tcPr>
            <w:tcW w:w="2268" w:type="dxa"/>
          </w:tcPr>
          <w:p w14:paraId="4373F61D" w14:textId="77777777" w:rsidR="006E444E" w:rsidRDefault="001F79C9">
            <w:pPr>
              <w:pStyle w:val="NormalWeb"/>
              <w:spacing w:before="0" w:beforeAutospacing="0" w:after="0" w:afterAutospacing="0"/>
              <w:jc w:val="both"/>
              <w:rPr>
                <w:rFonts w:cs="DejaVu Sans"/>
                <w:bCs/>
                <w:color w:val="000000"/>
                <w:kern w:val="24"/>
              </w:rPr>
            </w:pPr>
            <w:r>
              <w:rPr>
                <w:rFonts w:cs="DejaVu Sans"/>
                <w:bCs/>
                <w:color w:val="000000"/>
                <w:kern w:val="24"/>
              </w:rPr>
              <w:t>Server room flood or fire</w:t>
            </w:r>
          </w:p>
        </w:tc>
        <w:tc>
          <w:tcPr>
            <w:tcW w:w="3600" w:type="dxa"/>
          </w:tcPr>
          <w:p w14:paraId="52B58B94" w14:textId="77777777" w:rsidR="006E444E" w:rsidRDefault="006E444E" w:rsidP="00736D22">
            <w:pPr>
              <w:rPr>
                <w:color w:val="FF0000"/>
              </w:rPr>
            </w:pPr>
          </w:p>
        </w:tc>
        <w:tc>
          <w:tcPr>
            <w:tcW w:w="3348" w:type="dxa"/>
          </w:tcPr>
          <w:p w14:paraId="19B88CD4" w14:textId="77777777" w:rsidR="006E444E" w:rsidRDefault="006E444E" w:rsidP="00736D22"/>
        </w:tc>
      </w:tr>
    </w:tbl>
    <w:p w14:paraId="7890007F" w14:textId="77777777" w:rsidR="002E715C" w:rsidRDefault="002E715C" w:rsidP="00E10706">
      <w:pPr>
        <w:pStyle w:val="BodyText"/>
      </w:pPr>
    </w:p>
    <w:p w14:paraId="476FF575" w14:textId="77777777" w:rsidR="00EF270F" w:rsidRPr="00EF270F" w:rsidRDefault="00EF270F" w:rsidP="002A24CB">
      <w:pPr>
        <w:pStyle w:val="Heading4"/>
      </w:pPr>
      <w:bookmarkStart w:id="43" w:name="_Hlk130561531"/>
      <w:r w:rsidRPr="00EF270F">
        <w:t>Step 2: Define Recovery Objectives</w:t>
      </w:r>
    </w:p>
    <w:bookmarkEnd w:id="43"/>
    <w:p w14:paraId="2D2863F2" w14:textId="77777777" w:rsidR="003B7599" w:rsidRDefault="003B7599" w:rsidP="00594665">
      <w:r>
        <w:t>The next major question is:</w:t>
      </w:r>
      <w:r w:rsidR="00594665">
        <w:t xml:space="preserve">  w</w:t>
      </w:r>
      <w:r w:rsidRPr="00653FEC">
        <w:t>hat is the required recovery time period?</w:t>
      </w:r>
    </w:p>
    <w:p w14:paraId="018EF79C" w14:textId="77777777" w:rsidR="00FC73D1" w:rsidRDefault="008A1A60" w:rsidP="004F7D0D">
      <w:pPr>
        <w:pStyle w:val="BodyText"/>
      </w:pPr>
      <w:r>
        <w:t>Co</w:t>
      </w:r>
      <w:r w:rsidR="00FD6FED">
        <w:t>nsider Figure</w:t>
      </w:r>
      <w:r w:rsidR="002D03C0">
        <w:t xml:space="preserve"> </w:t>
      </w:r>
      <w:r w:rsidR="001E5EB6">
        <w:t>2</w:t>
      </w:r>
      <w:r w:rsidR="002D03C0">
        <w:t>.</w:t>
      </w:r>
      <w:r w:rsidR="00A37464">
        <w:t>3</w:t>
      </w:r>
      <w:r>
        <w:t>.1.  Following an IT interruption, how long can you afford to operate w</w:t>
      </w:r>
      <w:r w:rsidR="00446E2D">
        <w:t>ithout IT system services?  The</w:t>
      </w:r>
      <w:r>
        <w:t xml:space="preserve"> Recovery Time Objective defines when you need an alternate system </w:t>
      </w:r>
      <w:r w:rsidR="00FD6FED">
        <w:t>operational in order to constrain</w:t>
      </w:r>
      <w:r>
        <w:t xml:space="preserve"> business loss.  </w:t>
      </w:r>
    </w:p>
    <w:p w14:paraId="64BDD417" w14:textId="77777777" w:rsidR="008A1A60" w:rsidRDefault="008A1A60" w:rsidP="004F7D0D">
      <w:pPr>
        <w:pStyle w:val="BodyText"/>
      </w:pPr>
      <w:r>
        <w:t>I</w:t>
      </w:r>
      <w:r w:rsidR="00FD6FED">
        <w:t>f a disk failure occurs, you will likely</w:t>
      </w:r>
      <w:r>
        <w:t xml:space="preserve"> lose </w:t>
      </w:r>
      <w:r w:rsidR="00FC73D1">
        <w:t>all recent data updates made since the last back</w:t>
      </w:r>
      <w:r>
        <w:t xml:space="preserve">up.  </w:t>
      </w:r>
      <w:r w:rsidR="00FC73D1">
        <w:t>This lost data is called ‘</w:t>
      </w:r>
      <w:r w:rsidR="00FC73D1" w:rsidRPr="00594665">
        <w:rPr>
          <w:b/>
        </w:rPr>
        <w:t>orphan data</w:t>
      </w:r>
      <w:r w:rsidR="00FC73D1">
        <w:t xml:space="preserve">’.  </w:t>
      </w:r>
      <w:r>
        <w:t>The Recovery Point Objective defines how far back you are willing to lose data, if an unfortunate event occurs to your disk.</w:t>
      </w:r>
      <w:r w:rsidR="00FD6FED">
        <w:t xml:space="preserve">  </w:t>
      </w:r>
    </w:p>
    <w:p w14:paraId="617E6DF1" w14:textId="77777777" w:rsidR="00581895" w:rsidRDefault="002D03C0" w:rsidP="007E7861">
      <w:pPr>
        <w:pStyle w:val="Label"/>
      </w:pPr>
      <w:r>
        <w:t xml:space="preserve">Figure </w:t>
      </w:r>
      <w:r w:rsidR="001E5EB6">
        <w:t>2</w:t>
      </w:r>
      <w:r>
        <w:t>.</w:t>
      </w:r>
      <w:r w:rsidR="00A37464">
        <w:t>3</w:t>
      </w:r>
      <w:r w:rsidR="00581895">
        <w:t>.1 RPO and RTO</w:t>
      </w:r>
    </w:p>
    <w:p w14:paraId="4A4C97F5" w14:textId="77777777" w:rsidR="00A876B8" w:rsidRDefault="00203CDD" w:rsidP="00E10706">
      <w:pPr>
        <w:pStyle w:val="BodyText"/>
      </w:pPr>
      <w:r>
        <w:rPr>
          <w:noProof/>
        </w:rPr>
        <w:lastRenderedPageBreak/>
        <mc:AlternateContent>
          <mc:Choice Requires="wpc">
            <w:drawing>
              <wp:inline distT="0" distB="0" distL="0" distR="0" wp14:anchorId="1D28E8C0" wp14:editId="4575C1D3">
                <wp:extent cx="5715000" cy="2059305"/>
                <wp:effectExtent l="19050" t="0" r="0" b="0"/>
                <wp:docPr id="120" name="Canvas 1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 name="Text Box 122"/>
                        <wps:cNvSpPr txBox="1">
                          <a:spLocks noChangeArrowheads="1"/>
                        </wps:cNvSpPr>
                        <wps:spPr bwMode="auto">
                          <a:xfrm>
                            <a:off x="76200" y="932441"/>
                            <a:ext cx="573088" cy="594381"/>
                          </a:xfrm>
                          <a:prstGeom prst="rect">
                            <a:avLst/>
                          </a:prstGeom>
                          <a:noFill/>
                          <a:ln>
                            <a:noFill/>
                          </a:ln>
                          <a:effectLst/>
                          <a:extLst>
                            <a:ext uri="{909E8E84-426E-40DD-AFC4-6F175D3DCCD1}">
                              <a14:hiddenFill xmlns:a14="http://schemas.microsoft.com/office/drawing/2010/main">
                                <a:solidFill>
                                  <a:srgbClr val="9999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2D6687" w14:textId="77777777" w:rsidR="001F72DF" w:rsidRPr="00581895" w:rsidRDefault="001F72DF" w:rsidP="00A876B8">
                              <w:pPr>
                                <w:autoSpaceDE w:val="0"/>
                                <w:autoSpaceDN w:val="0"/>
                                <w:adjustRightInd w:val="0"/>
                                <w:rPr>
                                  <w:rFonts w:ascii="Arial" w:hAnsi="Arial" w:cs="Arial"/>
                                  <w:color w:val="000000"/>
                                </w:rPr>
                              </w:pPr>
                              <w:r w:rsidRPr="00581895">
                                <w:rPr>
                                  <w:rFonts w:ascii="Arial" w:hAnsi="Arial" w:cs="Arial"/>
                                  <w:color w:val="000000"/>
                                </w:rPr>
                                <w:t xml:space="preserve">One </w:t>
                              </w:r>
                            </w:p>
                            <w:p w14:paraId="27C32176" w14:textId="77777777" w:rsidR="001F72DF" w:rsidRPr="00581895" w:rsidRDefault="001F72DF" w:rsidP="00A876B8">
                              <w:pPr>
                                <w:autoSpaceDE w:val="0"/>
                                <w:autoSpaceDN w:val="0"/>
                                <w:adjustRightInd w:val="0"/>
                                <w:rPr>
                                  <w:rFonts w:ascii="Arial" w:hAnsi="Arial" w:cs="Arial"/>
                                  <w:color w:val="000000"/>
                                </w:rPr>
                              </w:pPr>
                              <w:r w:rsidRPr="00581895">
                                <w:rPr>
                                  <w:rFonts w:ascii="Arial" w:hAnsi="Arial" w:cs="Arial"/>
                                  <w:color w:val="000000"/>
                                </w:rPr>
                                <w:t>Week</w:t>
                              </w:r>
                            </w:p>
                          </w:txbxContent>
                        </wps:txbx>
                        <wps:bodyPr rot="0" vert="horz" wrap="none" lIns="91440" tIns="45720" rIns="91440" bIns="45720" upright="1">
                          <a:spAutoFit/>
                        </wps:bodyPr>
                      </wps:wsp>
                      <wps:wsp>
                        <wps:cNvPr id="16" name="Line 123"/>
                        <wps:cNvCnPr>
                          <a:cxnSpLocks noChangeShapeType="1"/>
                        </wps:cNvCnPr>
                        <wps:spPr bwMode="auto">
                          <a:xfrm>
                            <a:off x="1676400" y="589620"/>
                            <a:ext cx="794" cy="22854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7D"/>
                                  </a:outerShdw>
                                </a:effectLst>
                              </a14:hiddenEffects>
                            </a:ext>
                          </a:extLst>
                        </wps:spPr>
                        <wps:bodyPr/>
                      </wps:wsp>
                      <wps:wsp>
                        <wps:cNvPr id="17" name="Text Box 124"/>
                        <wps:cNvSpPr txBox="1">
                          <a:spLocks noChangeArrowheads="1"/>
                        </wps:cNvSpPr>
                        <wps:spPr bwMode="auto">
                          <a:xfrm>
                            <a:off x="1371600" y="932441"/>
                            <a:ext cx="471488" cy="512644"/>
                          </a:xfrm>
                          <a:prstGeom prst="rect">
                            <a:avLst/>
                          </a:prstGeom>
                          <a:noFill/>
                          <a:ln>
                            <a:noFill/>
                          </a:ln>
                          <a:effectLst/>
                          <a:extLst>
                            <a:ext uri="{909E8E84-426E-40DD-AFC4-6F175D3DCCD1}">
                              <a14:hiddenFill xmlns:a14="http://schemas.microsoft.com/office/drawing/2010/main">
                                <a:solidFill>
                                  <a:srgbClr val="9999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02FEE65" w14:textId="77777777" w:rsidR="001F72DF" w:rsidRDefault="001F72DF" w:rsidP="00A876B8">
                              <w:pPr>
                                <w:autoSpaceDE w:val="0"/>
                                <w:autoSpaceDN w:val="0"/>
                                <w:adjustRightInd w:val="0"/>
                                <w:rPr>
                                  <w:rFonts w:ascii="Arial" w:hAnsi="Arial" w:cs="Arial"/>
                                  <w:color w:val="000000"/>
                                </w:rPr>
                              </w:pPr>
                              <w:r>
                                <w:rPr>
                                  <w:rFonts w:ascii="Arial" w:hAnsi="Arial" w:cs="Arial"/>
                                  <w:color w:val="000000"/>
                                </w:rPr>
                                <w:t>One</w:t>
                              </w:r>
                            </w:p>
                            <w:p w14:paraId="29D9862A" w14:textId="77777777" w:rsidR="001F72DF" w:rsidRPr="00581895" w:rsidRDefault="001F72DF" w:rsidP="00A876B8">
                              <w:pPr>
                                <w:autoSpaceDE w:val="0"/>
                                <w:autoSpaceDN w:val="0"/>
                                <w:adjustRightInd w:val="0"/>
                                <w:rPr>
                                  <w:rFonts w:ascii="Arial" w:hAnsi="Arial" w:cs="Arial"/>
                                  <w:color w:val="000000"/>
                                </w:rPr>
                              </w:pPr>
                              <w:r>
                                <w:rPr>
                                  <w:rFonts w:ascii="Arial" w:hAnsi="Arial" w:cs="Arial"/>
                                  <w:color w:val="000000"/>
                                </w:rPr>
                                <w:t>Day</w:t>
                              </w:r>
                            </w:p>
                          </w:txbxContent>
                        </wps:txbx>
                        <wps:bodyPr rot="0" vert="horz" wrap="none" lIns="91440" tIns="45720" rIns="91440" bIns="45720" upright="1">
                          <a:noAutofit/>
                        </wps:bodyPr>
                      </wps:wsp>
                      <wps:wsp>
                        <wps:cNvPr id="18" name="Line 125"/>
                        <wps:cNvCnPr>
                          <a:cxnSpLocks noChangeShapeType="1"/>
                        </wps:cNvCnPr>
                        <wps:spPr bwMode="auto">
                          <a:xfrm>
                            <a:off x="2286000" y="589620"/>
                            <a:ext cx="0" cy="22854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7D"/>
                                  </a:outerShdw>
                                </a:effectLst>
                              </a14:hiddenEffects>
                            </a:ext>
                          </a:extLst>
                        </wps:spPr>
                        <wps:bodyPr/>
                      </wps:wsp>
                      <wps:wsp>
                        <wps:cNvPr id="19" name="Text Box 126"/>
                        <wps:cNvSpPr txBox="1">
                          <a:spLocks noChangeArrowheads="1"/>
                        </wps:cNvSpPr>
                        <wps:spPr bwMode="auto">
                          <a:xfrm>
                            <a:off x="2057400" y="932441"/>
                            <a:ext cx="513556" cy="594381"/>
                          </a:xfrm>
                          <a:prstGeom prst="rect">
                            <a:avLst/>
                          </a:prstGeom>
                          <a:noFill/>
                          <a:ln>
                            <a:noFill/>
                          </a:ln>
                          <a:effectLst/>
                          <a:extLst>
                            <a:ext uri="{909E8E84-426E-40DD-AFC4-6F175D3DCCD1}">
                              <a14:hiddenFill xmlns:a14="http://schemas.microsoft.com/office/drawing/2010/main">
                                <a:solidFill>
                                  <a:srgbClr val="9999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A64103" w14:textId="77777777" w:rsidR="001F72DF" w:rsidRPr="00581895" w:rsidRDefault="001F72DF" w:rsidP="00A876B8">
                              <w:pPr>
                                <w:autoSpaceDE w:val="0"/>
                                <w:autoSpaceDN w:val="0"/>
                                <w:adjustRightInd w:val="0"/>
                                <w:rPr>
                                  <w:rFonts w:ascii="Arial" w:hAnsi="Arial" w:cs="Arial"/>
                                  <w:color w:val="000000"/>
                                </w:rPr>
                              </w:pPr>
                              <w:r w:rsidRPr="00581895">
                                <w:rPr>
                                  <w:rFonts w:ascii="Arial" w:hAnsi="Arial" w:cs="Arial"/>
                                  <w:color w:val="000000"/>
                                </w:rPr>
                                <w:t>One</w:t>
                              </w:r>
                            </w:p>
                            <w:p w14:paraId="2F18CD62" w14:textId="77777777" w:rsidR="001F72DF" w:rsidRPr="00581895" w:rsidRDefault="001F72DF" w:rsidP="00A876B8">
                              <w:pPr>
                                <w:autoSpaceDE w:val="0"/>
                                <w:autoSpaceDN w:val="0"/>
                                <w:adjustRightInd w:val="0"/>
                                <w:rPr>
                                  <w:rFonts w:ascii="Arial" w:hAnsi="Arial" w:cs="Arial"/>
                                  <w:color w:val="000000"/>
                                </w:rPr>
                              </w:pPr>
                              <w:r w:rsidRPr="00581895">
                                <w:rPr>
                                  <w:rFonts w:ascii="Arial" w:hAnsi="Arial" w:cs="Arial"/>
                                  <w:color w:val="000000"/>
                                </w:rPr>
                                <w:t>Hour</w:t>
                              </w:r>
                            </w:p>
                          </w:txbxContent>
                        </wps:txbx>
                        <wps:bodyPr rot="0" vert="horz" wrap="none" lIns="91440" tIns="45720" rIns="91440" bIns="45720" upright="1">
                          <a:spAutoFit/>
                        </wps:bodyPr>
                      </wps:wsp>
                      <wps:wsp>
                        <wps:cNvPr id="20" name="Line 127"/>
                        <wps:cNvCnPr>
                          <a:cxnSpLocks noChangeShapeType="1"/>
                        </wps:cNvCnPr>
                        <wps:spPr bwMode="auto">
                          <a:xfrm>
                            <a:off x="304800" y="589620"/>
                            <a:ext cx="794" cy="22854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7D"/>
                                  </a:outerShdw>
                                </a:effectLst>
                              </a14:hiddenEffects>
                            </a:ext>
                          </a:extLst>
                        </wps:spPr>
                        <wps:bodyPr/>
                      </wps:wsp>
                      <wps:wsp>
                        <wps:cNvPr id="21" name="Line 128"/>
                        <wps:cNvCnPr>
                          <a:cxnSpLocks noChangeShapeType="1"/>
                        </wps:cNvCnPr>
                        <wps:spPr bwMode="auto">
                          <a:xfrm>
                            <a:off x="3124200" y="589620"/>
                            <a:ext cx="0" cy="22854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7D"/>
                                  </a:outerShdw>
                                </a:effectLst>
                              </a14:hiddenEffects>
                            </a:ext>
                          </a:extLst>
                        </wps:spPr>
                        <wps:bodyPr/>
                      </wps:wsp>
                      <wps:wsp>
                        <wps:cNvPr id="22" name="Text Box 129"/>
                        <wps:cNvSpPr txBox="1">
                          <a:spLocks noChangeArrowheads="1"/>
                        </wps:cNvSpPr>
                        <wps:spPr bwMode="auto">
                          <a:xfrm>
                            <a:off x="2895600" y="932441"/>
                            <a:ext cx="513556" cy="594381"/>
                          </a:xfrm>
                          <a:prstGeom prst="rect">
                            <a:avLst/>
                          </a:prstGeom>
                          <a:noFill/>
                          <a:ln>
                            <a:noFill/>
                          </a:ln>
                          <a:effectLst/>
                          <a:extLst>
                            <a:ext uri="{909E8E84-426E-40DD-AFC4-6F175D3DCCD1}">
                              <a14:hiddenFill xmlns:a14="http://schemas.microsoft.com/office/drawing/2010/main">
                                <a:solidFill>
                                  <a:srgbClr val="9999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4DF5666" w14:textId="77777777" w:rsidR="001F72DF" w:rsidRPr="00581895" w:rsidRDefault="001F72DF" w:rsidP="00581895">
                              <w:pPr>
                                <w:autoSpaceDE w:val="0"/>
                                <w:autoSpaceDN w:val="0"/>
                                <w:adjustRightInd w:val="0"/>
                                <w:rPr>
                                  <w:rFonts w:ascii="Arial" w:hAnsi="Arial" w:cs="Arial"/>
                                  <w:color w:val="000000"/>
                                </w:rPr>
                              </w:pPr>
                              <w:r>
                                <w:rPr>
                                  <w:rFonts w:ascii="Arial" w:hAnsi="Arial" w:cs="Arial"/>
                                  <w:color w:val="000000"/>
                                </w:rPr>
                                <w:t>One</w:t>
                              </w:r>
                            </w:p>
                            <w:p w14:paraId="47025FFF" w14:textId="77777777" w:rsidR="001F72DF" w:rsidRPr="00581895" w:rsidRDefault="001F72DF" w:rsidP="00A876B8">
                              <w:pPr>
                                <w:autoSpaceDE w:val="0"/>
                                <w:autoSpaceDN w:val="0"/>
                                <w:adjustRightInd w:val="0"/>
                                <w:ind w:left="540" w:hanging="540"/>
                                <w:rPr>
                                  <w:rFonts w:ascii="Arial" w:hAnsi="Arial" w:cs="Arial"/>
                                  <w:color w:val="000000"/>
                                </w:rPr>
                              </w:pPr>
                              <w:r>
                                <w:rPr>
                                  <w:rFonts w:ascii="Arial" w:hAnsi="Arial" w:cs="Arial"/>
                                  <w:color w:val="000000"/>
                                </w:rPr>
                                <w:t>Hour</w:t>
                              </w:r>
                            </w:p>
                          </w:txbxContent>
                        </wps:txbx>
                        <wps:bodyPr rot="0" vert="horz" wrap="none" lIns="91440" tIns="45720" rIns="91440" bIns="45720" upright="1">
                          <a:spAutoFit/>
                        </wps:bodyPr>
                      </wps:wsp>
                      <wps:wsp>
                        <wps:cNvPr id="23" name="Text Box 130"/>
                        <wps:cNvSpPr txBox="1">
                          <a:spLocks noChangeArrowheads="1"/>
                        </wps:cNvSpPr>
                        <wps:spPr bwMode="auto">
                          <a:xfrm>
                            <a:off x="3810000" y="932441"/>
                            <a:ext cx="1570038" cy="594381"/>
                          </a:xfrm>
                          <a:prstGeom prst="rect">
                            <a:avLst/>
                          </a:prstGeom>
                          <a:noFill/>
                          <a:ln>
                            <a:noFill/>
                          </a:ln>
                          <a:effectLst/>
                          <a:extLst>
                            <a:ext uri="{909E8E84-426E-40DD-AFC4-6F175D3DCCD1}">
                              <a14:hiddenFill xmlns:a14="http://schemas.microsoft.com/office/drawing/2010/main">
                                <a:solidFill>
                                  <a:srgbClr val="9999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C9BAFC" w14:textId="77777777" w:rsidR="001F72DF" w:rsidRPr="00581895" w:rsidRDefault="001F72DF" w:rsidP="00A876B8">
                              <w:pPr>
                                <w:autoSpaceDE w:val="0"/>
                                <w:autoSpaceDN w:val="0"/>
                                <w:adjustRightInd w:val="0"/>
                                <w:rPr>
                                  <w:rFonts w:ascii="Arial" w:hAnsi="Arial" w:cs="Arial"/>
                                  <w:color w:val="000000"/>
                                </w:rPr>
                              </w:pPr>
                              <w:r>
                                <w:rPr>
                                  <w:rFonts w:ascii="Arial" w:hAnsi="Arial" w:cs="Arial"/>
                                  <w:color w:val="000000"/>
                                </w:rPr>
                                <w:t xml:space="preserve">One                One                             </w:t>
                              </w:r>
                              <w:r w:rsidRPr="00581895">
                                <w:rPr>
                                  <w:rFonts w:ascii="Arial" w:hAnsi="Arial" w:cs="Arial"/>
                                  <w:color w:val="000000"/>
                                </w:rPr>
                                <w:t xml:space="preserve"> </w:t>
                              </w:r>
                            </w:p>
                            <w:p w14:paraId="061745A5" w14:textId="77777777" w:rsidR="001F72DF" w:rsidRPr="00581895" w:rsidRDefault="001F72DF" w:rsidP="00A876B8">
                              <w:pPr>
                                <w:autoSpaceDE w:val="0"/>
                                <w:autoSpaceDN w:val="0"/>
                                <w:adjustRightInd w:val="0"/>
                                <w:rPr>
                                  <w:rFonts w:ascii="Arial" w:hAnsi="Arial" w:cs="Arial"/>
                                  <w:color w:val="000000"/>
                                </w:rPr>
                              </w:pPr>
                              <w:r>
                                <w:rPr>
                                  <w:rFonts w:ascii="Arial" w:hAnsi="Arial" w:cs="Arial"/>
                                  <w:color w:val="000000"/>
                                </w:rPr>
                                <w:t>Day                 Week</w:t>
                              </w:r>
                            </w:p>
                          </w:txbxContent>
                        </wps:txbx>
                        <wps:bodyPr rot="0" vert="horz" wrap="square" lIns="91440" tIns="45720" rIns="91440" bIns="45720" upright="1">
                          <a:spAutoFit/>
                        </wps:bodyPr>
                      </wps:wsp>
                      <wps:wsp>
                        <wps:cNvPr id="24" name="AutoShape 131"/>
                        <wps:cNvSpPr>
                          <a:spLocks noChangeArrowheads="1"/>
                        </wps:cNvSpPr>
                        <wps:spPr bwMode="auto">
                          <a:xfrm>
                            <a:off x="2438400" y="299968"/>
                            <a:ext cx="533400" cy="761824"/>
                          </a:xfrm>
                          <a:prstGeom prst="irregularSeal1">
                            <a:avLst/>
                          </a:prstGeom>
                          <a:solidFill>
                            <a:srgbClr val="E5BDB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00007D"/>
                                  </a:outerShdw>
                                </a:effectLst>
                              </a14:hiddenEffects>
                            </a:ext>
                          </a:extLst>
                        </wps:spPr>
                        <wps:bodyPr rot="0" vert="horz" wrap="none" lIns="91440" tIns="45720" rIns="91440" bIns="45720" anchor="ctr" anchorCtr="0" upright="1">
                          <a:noAutofit/>
                        </wps:bodyPr>
                      </wps:wsp>
                      <wps:wsp>
                        <wps:cNvPr id="25" name="Text Box 132"/>
                        <wps:cNvSpPr txBox="1">
                          <a:spLocks noChangeArrowheads="1"/>
                        </wps:cNvSpPr>
                        <wps:spPr bwMode="auto">
                          <a:xfrm>
                            <a:off x="457200" y="246799"/>
                            <a:ext cx="1893888" cy="342821"/>
                          </a:xfrm>
                          <a:prstGeom prst="rect">
                            <a:avLst/>
                          </a:prstGeom>
                          <a:noFill/>
                          <a:ln>
                            <a:noFill/>
                          </a:ln>
                          <a:effectLst/>
                          <a:extLst>
                            <a:ext uri="{909E8E84-426E-40DD-AFC4-6F175D3DCCD1}">
                              <a14:hiddenFill xmlns:a14="http://schemas.microsoft.com/office/drawing/2010/main">
                                <a:solidFill>
                                  <a:srgbClr val="9999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592B221" w14:textId="77777777" w:rsidR="001F72DF" w:rsidRPr="00581895" w:rsidRDefault="001F72DF" w:rsidP="00A876B8">
                              <w:pPr>
                                <w:autoSpaceDE w:val="0"/>
                                <w:autoSpaceDN w:val="0"/>
                                <w:adjustRightInd w:val="0"/>
                                <w:rPr>
                                  <w:rFonts w:ascii="Arial" w:hAnsi="Arial" w:cs="Arial"/>
                                  <w:color w:val="000000"/>
                                </w:rPr>
                              </w:pPr>
                              <w:r w:rsidRPr="00581895">
                                <w:rPr>
                                  <w:rFonts w:ascii="Arial" w:hAnsi="Arial" w:cs="Arial"/>
                                  <w:color w:val="000000"/>
                                </w:rPr>
                                <w:t>Recovery Point Objective</w:t>
                              </w:r>
                            </w:p>
                          </w:txbxContent>
                        </wps:txbx>
                        <wps:bodyPr rot="0" vert="horz" wrap="none" lIns="91440" tIns="45720" rIns="91440" bIns="45720" upright="1">
                          <a:spAutoFit/>
                        </wps:bodyPr>
                      </wps:wsp>
                      <wps:wsp>
                        <wps:cNvPr id="26" name="AutoShape 133"/>
                        <wps:cNvSpPr>
                          <a:spLocks/>
                        </wps:cNvSpPr>
                        <wps:spPr bwMode="auto">
                          <a:xfrm rot="16200000">
                            <a:off x="1295426" y="-591480"/>
                            <a:ext cx="228547" cy="2362200"/>
                          </a:xfrm>
                          <a:prstGeom prst="rightBrace">
                            <a:avLst>
                              <a:gd name="adj1" fmla="val 86111"/>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9999FF"/>
                                </a:solidFill>
                              </a14:hiddenFill>
                            </a:ext>
                            <a:ext uri="{AF507438-7753-43E0-B8FC-AC1667EBCBE1}">
                              <a14:hiddenEffects xmlns:a14="http://schemas.microsoft.com/office/drawing/2010/main">
                                <a:effectLst>
                                  <a:outerShdw dist="35921" dir="2700000" algn="ctr" rotWithShape="0">
                                    <a:srgbClr val="00007D"/>
                                  </a:outerShdw>
                                </a:effectLst>
                              </a14:hiddenEffects>
                            </a:ext>
                          </a:extLst>
                        </wps:spPr>
                        <wps:bodyPr rot="0" vert="horz" wrap="none" lIns="91440" tIns="45720" rIns="91440" bIns="45720" anchor="ctr" anchorCtr="0" upright="1">
                          <a:noAutofit/>
                        </wps:bodyPr>
                      </wps:wsp>
                      <wps:wsp>
                        <wps:cNvPr id="27" name="AutoShape 134"/>
                        <wps:cNvSpPr>
                          <a:spLocks/>
                        </wps:cNvSpPr>
                        <wps:spPr bwMode="auto">
                          <a:xfrm rot="16200000">
                            <a:off x="3935445" y="-640699"/>
                            <a:ext cx="281716" cy="2514600"/>
                          </a:xfrm>
                          <a:prstGeom prst="rightBrace">
                            <a:avLst>
                              <a:gd name="adj1" fmla="val 74366"/>
                              <a:gd name="adj2" fmla="val 49995"/>
                            </a:avLst>
                          </a:prstGeom>
                          <a:noFill/>
                          <a:ln w="9525">
                            <a:solidFill>
                              <a:srgbClr val="000000"/>
                            </a:solidFill>
                            <a:round/>
                            <a:headEnd/>
                            <a:tailEnd/>
                          </a:ln>
                          <a:effectLst/>
                          <a:extLst>
                            <a:ext uri="{909E8E84-426E-40DD-AFC4-6F175D3DCCD1}">
                              <a14:hiddenFill xmlns:a14="http://schemas.microsoft.com/office/drawing/2010/main">
                                <a:solidFill>
                                  <a:srgbClr val="9999FF"/>
                                </a:solidFill>
                              </a14:hiddenFill>
                            </a:ext>
                            <a:ext uri="{AF507438-7753-43E0-B8FC-AC1667EBCBE1}">
                              <a14:hiddenEffects xmlns:a14="http://schemas.microsoft.com/office/drawing/2010/main">
                                <a:effectLst>
                                  <a:outerShdw dist="35921" dir="2700000" algn="ctr" rotWithShape="0">
                                    <a:srgbClr val="00007D"/>
                                  </a:outerShdw>
                                </a:effectLst>
                              </a14:hiddenEffects>
                            </a:ext>
                          </a:extLst>
                        </wps:spPr>
                        <wps:bodyPr rot="0" vert="horz" wrap="none" lIns="91440" tIns="45720" rIns="91440" bIns="45720" anchor="ctr" anchorCtr="0" upright="1">
                          <a:noAutofit/>
                        </wps:bodyPr>
                      </wps:wsp>
                      <wps:wsp>
                        <wps:cNvPr id="28" name="Text Box 135"/>
                        <wps:cNvSpPr txBox="1">
                          <a:spLocks noChangeArrowheads="1"/>
                        </wps:cNvSpPr>
                        <wps:spPr bwMode="auto">
                          <a:xfrm>
                            <a:off x="3124200" y="246799"/>
                            <a:ext cx="1885156" cy="327743"/>
                          </a:xfrm>
                          <a:prstGeom prst="rect">
                            <a:avLst/>
                          </a:prstGeom>
                          <a:noFill/>
                          <a:ln>
                            <a:noFill/>
                          </a:ln>
                          <a:effectLst/>
                          <a:extLst>
                            <a:ext uri="{909E8E84-426E-40DD-AFC4-6F175D3DCCD1}">
                              <a14:hiddenFill xmlns:a14="http://schemas.microsoft.com/office/drawing/2010/main">
                                <a:solidFill>
                                  <a:srgbClr val="9999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CCB031" w14:textId="77777777" w:rsidR="001F72DF" w:rsidRPr="00581895" w:rsidRDefault="001F72DF" w:rsidP="00A876B8">
                              <w:pPr>
                                <w:autoSpaceDE w:val="0"/>
                                <w:autoSpaceDN w:val="0"/>
                                <w:adjustRightInd w:val="0"/>
                                <w:rPr>
                                  <w:rFonts w:ascii="Arial" w:hAnsi="Arial" w:cs="Arial"/>
                                  <w:color w:val="000000"/>
                                </w:rPr>
                              </w:pPr>
                              <w:r w:rsidRPr="00581895">
                                <w:rPr>
                                  <w:rFonts w:ascii="Arial" w:hAnsi="Arial" w:cs="Arial"/>
                                  <w:color w:val="000000"/>
                                </w:rPr>
                                <w:t>Recovery Time Objective</w:t>
                              </w:r>
                            </w:p>
                          </w:txbxContent>
                        </wps:txbx>
                        <wps:bodyPr rot="0" vert="horz" wrap="none" lIns="91440" tIns="45720" rIns="91440" bIns="45720" upright="1">
                          <a:noAutofit/>
                        </wps:bodyPr>
                      </wps:wsp>
                      <wps:wsp>
                        <wps:cNvPr id="29" name="Line 136"/>
                        <wps:cNvCnPr>
                          <a:cxnSpLocks noChangeShapeType="1"/>
                        </wps:cNvCnPr>
                        <wps:spPr bwMode="auto">
                          <a:xfrm>
                            <a:off x="4038600" y="589620"/>
                            <a:ext cx="794" cy="22854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7D"/>
                                  </a:outerShdw>
                                </a:effectLst>
                              </a14:hiddenEffects>
                            </a:ext>
                          </a:extLst>
                        </wps:spPr>
                        <wps:bodyPr/>
                      </wps:wsp>
                      <wps:wsp>
                        <wps:cNvPr id="30" name="Text Box 137"/>
                        <wps:cNvSpPr txBox="1">
                          <a:spLocks noChangeArrowheads="1"/>
                        </wps:cNvSpPr>
                        <wps:spPr bwMode="auto">
                          <a:xfrm>
                            <a:off x="304800" y="1389535"/>
                            <a:ext cx="2209800" cy="4412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5F70AD" w14:textId="77777777" w:rsidR="001F72DF" w:rsidRDefault="001F72DF">
                              <w:r>
                                <w:t xml:space="preserve">Measures lost or ‘orphan’ data from </w:t>
                              </w:r>
                              <w:r w:rsidRPr="00594665">
                                <w:rPr>
                                  <w:i/>
                                </w:rPr>
                                <w:t>before</w:t>
                              </w:r>
                              <w:r>
                                <w:t xml:space="preserve"> the interruption</w:t>
                              </w:r>
                            </w:p>
                          </w:txbxContent>
                        </wps:txbx>
                        <wps:bodyPr rot="0" vert="horz" wrap="square" lIns="91440" tIns="45720" rIns="91440" bIns="45720" anchor="t" anchorCtr="0" upright="1">
                          <a:noAutofit/>
                        </wps:bodyPr>
                      </wps:wsp>
                      <wps:wsp>
                        <wps:cNvPr id="31" name="Text Box 138"/>
                        <wps:cNvSpPr txBox="1">
                          <a:spLocks noChangeArrowheads="1"/>
                        </wps:cNvSpPr>
                        <wps:spPr bwMode="auto">
                          <a:xfrm>
                            <a:off x="3124200" y="1389535"/>
                            <a:ext cx="2057400" cy="5554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D8B03" w14:textId="77777777" w:rsidR="001F72DF" w:rsidRDefault="001F72DF">
                              <w:r>
                                <w:t xml:space="preserve">Measures lost processing time </w:t>
                              </w:r>
                              <w:r w:rsidRPr="00594665">
                                <w:rPr>
                                  <w:i/>
                                </w:rPr>
                                <w:t>after</w:t>
                              </w:r>
                              <w:r>
                                <w:t xml:space="preserve"> the interruption</w:t>
                              </w:r>
                            </w:p>
                          </w:txbxContent>
                        </wps:txbx>
                        <wps:bodyPr rot="0" vert="horz" wrap="square" lIns="91440" tIns="45720" rIns="91440" bIns="45720" anchor="t" anchorCtr="0" upright="1">
                          <a:noAutofit/>
                        </wps:bodyPr>
                      </wps:wsp>
                      <wps:wsp>
                        <wps:cNvPr id="32" name="Text Box 143"/>
                        <wps:cNvSpPr txBox="1">
                          <a:spLocks noChangeArrowheads="1"/>
                        </wps:cNvSpPr>
                        <wps:spPr bwMode="auto">
                          <a:xfrm rot="16200000">
                            <a:off x="2524969" y="-237382"/>
                            <a:ext cx="434081" cy="909638"/>
                          </a:xfrm>
                          <a:prstGeom prst="rect">
                            <a:avLst/>
                          </a:prstGeom>
                          <a:noFill/>
                          <a:ln>
                            <a:noFill/>
                          </a:ln>
                          <a:effectLst/>
                          <a:extLst>
                            <a:ext uri="{909E8E84-426E-40DD-AFC4-6F175D3DCCD1}">
                              <a14:hiddenFill xmlns:a14="http://schemas.microsoft.com/office/drawing/2010/main">
                                <a:solidFill>
                                  <a:srgbClr val="9999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8FB66C" w14:textId="77777777" w:rsidR="001F72DF" w:rsidRPr="00581895" w:rsidRDefault="001F72DF" w:rsidP="00A876B8">
                              <w:pPr>
                                <w:autoSpaceDE w:val="0"/>
                                <w:autoSpaceDN w:val="0"/>
                                <w:adjustRightInd w:val="0"/>
                                <w:rPr>
                                  <w:rFonts w:ascii="Arial" w:hAnsi="Arial" w:cs="Arial"/>
                                  <w:color w:val="000000"/>
                                </w:rPr>
                              </w:pPr>
                              <w:r w:rsidRPr="00581895">
                                <w:rPr>
                                  <w:rFonts w:ascii="Arial" w:hAnsi="Arial" w:cs="Arial"/>
                                  <w:color w:val="000000"/>
                                </w:rPr>
                                <w:t>Interruption</w:t>
                              </w:r>
                            </w:p>
                          </w:txbxContent>
                        </wps:txbx>
                        <wps:bodyPr rot="0" vert="horz" wrap="square" lIns="91440" tIns="45720" rIns="91440" bIns="45720" upright="1">
                          <a:spAutoFit/>
                        </wps:bodyPr>
                      </wps:wsp>
                      <wps:wsp>
                        <wps:cNvPr id="33" name="Line 139"/>
                        <wps:cNvCnPr>
                          <a:cxnSpLocks noChangeShapeType="1"/>
                        </wps:cNvCnPr>
                        <wps:spPr bwMode="auto">
                          <a:xfrm>
                            <a:off x="0" y="726113"/>
                            <a:ext cx="5486400" cy="0"/>
                          </a:xfrm>
                          <a:prstGeom prst="line">
                            <a:avLst/>
                          </a:prstGeom>
                          <a:noFill/>
                          <a:ln w="9525">
                            <a:solidFill>
                              <a:srgbClr val="000000"/>
                            </a:solidFill>
                            <a:round/>
                            <a:headEnd type="triangle" w="lg" len="lg"/>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7D"/>
                                  </a:outerShdw>
                                </a:effectLst>
                              </a14:hiddenEffects>
                            </a:ext>
                          </a:extLst>
                        </wps:spPr>
                        <wps:bodyPr/>
                      </wps:wsp>
                    </wpc:wpc>
                  </a:graphicData>
                </a:graphic>
              </wp:inline>
            </w:drawing>
          </mc:Choice>
          <mc:Fallback>
            <w:pict>
              <v:group w14:anchorId="1D28E8C0" id="Canvas 120" o:spid="_x0000_s1059" editas="canvas" style="width:450pt;height:162.15pt;mso-position-horizontal-relative:char;mso-position-vertical-relative:line" coordsize="57150,20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width:57150;height:20593;visibility:visible;mso-wrap-style:square">
                  <v:fill o:detectmouseclick="t"/>
                  <v:path o:connecttype="none"/>
                </v:shape>
                <v:shape id="Text Box 122" o:spid="_x0000_s1061" type="#_x0000_t202" style="position:absolute;left:762;top:9324;width:5730;height:59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" filled="f" fillcolor="#99f" stroked="f">
                  <v:textbox style="mso-fit-shape-to-text:t">
                    <w:txbxContent>
                      <w:p w14:paraId="4B2D6687" w14:textId="77777777" w:rsidR="001F72DF" w:rsidRPr="00581895" w:rsidRDefault="001F72DF" w:rsidP="00A876B8">
                        <w:pPr>
                          <w:autoSpaceDE w:val="0"/>
                          <w:autoSpaceDN w:val="0"/>
                          <w:adjustRightInd w:val="0"/>
                          <w:rPr>
                            <w:rFonts w:ascii="Arial" w:hAnsi="Arial" w:cs="Arial"/>
                            <w:color w:val="000000"/>
                          </w:rPr>
                        </w:pPr>
                        <w:r w:rsidRPr="00581895">
                          <w:rPr>
                            <w:rFonts w:ascii="Arial" w:hAnsi="Arial" w:cs="Arial"/>
                            <w:color w:val="000000"/>
                          </w:rPr>
                          <w:t xml:space="preserve">One </w:t>
                        </w:r>
                      </w:p>
                      <w:p w14:paraId="27C32176" w14:textId="77777777" w:rsidR="001F72DF" w:rsidRPr="00581895" w:rsidRDefault="001F72DF" w:rsidP="00A876B8">
                        <w:pPr>
                          <w:autoSpaceDE w:val="0"/>
                          <w:autoSpaceDN w:val="0"/>
                          <w:adjustRightInd w:val="0"/>
                          <w:rPr>
                            <w:rFonts w:ascii="Arial" w:hAnsi="Arial" w:cs="Arial"/>
                            <w:color w:val="000000"/>
                          </w:rPr>
                        </w:pPr>
                        <w:r w:rsidRPr="00581895">
                          <w:rPr>
                            <w:rFonts w:ascii="Arial" w:hAnsi="Arial" w:cs="Arial"/>
                            <w:color w:val="000000"/>
                          </w:rPr>
                          <w:t>Week</w:t>
                        </w:r>
                      </w:p>
                    </w:txbxContent>
                  </v:textbox>
                </v:shape>
                <v:line id="Line 123" o:spid="_x0000_s1062" style="position:absolute;visibility:visible;mso-wrap-style:square" from="16764,5896" to="16771,8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">
                  <v:shadow color="#00007d"/>
                </v:line>
                <v:shape id="Text Box 124" o:spid="_x0000_s1063" type="#_x0000_t202" style="position:absolute;left:13716;top:9324;width:4714;height:51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" filled="f" fillcolor="#99f" stroked="f">
                  <v:textbox>
                    <w:txbxContent>
                      <w:p w14:paraId="602FEE65" w14:textId="77777777" w:rsidR="001F72DF" w:rsidRDefault="001F72DF" w:rsidP="00A876B8">
                        <w:pPr>
                          <w:autoSpaceDE w:val="0"/>
                          <w:autoSpaceDN w:val="0"/>
                          <w:adjustRightInd w:val="0"/>
                          <w:rPr>
                            <w:rFonts w:ascii="Arial" w:hAnsi="Arial" w:cs="Arial"/>
                            <w:color w:val="000000"/>
                          </w:rPr>
                        </w:pPr>
                        <w:r>
                          <w:rPr>
                            <w:rFonts w:ascii="Arial" w:hAnsi="Arial" w:cs="Arial"/>
                            <w:color w:val="000000"/>
                          </w:rPr>
                          <w:t>One</w:t>
                        </w:r>
                      </w:p>
                      <w:p w14:paraId="29D9862A" w14:textId="77777777" w:rsidR="001F72DF" w:rsidRPr="00581895" w:rsidRDefault="001F72DF" w:rsidP="00A876B8">
                        <w:pPr>
                          <w:autoSpaceDE w:val="0"/>
                          <w:autoSpaceDN w:val="0"/>
                          <w:adjustRightInd w:val="0"/>
                          <w:rPr>
                            <w:rFonts w:ascii="Arial" w:hAnsi="Arial" w:cs="Arial"/>
                            <w:color w:val="000000"/>
                          </w:rPr>
                        </w:pPr>
                        <w:r>
                          <w:rPr>
                            <w:rFonts w:ascii="Arial" w:hAnsi="Arial" w:cs="Arial"/>
                            <w:color w:val="000000"/>
                          </w:rPr>
                          <w:t>Day</w:t>
                        </w:r>
                      </w:p>
                    </w:txbxContent>
                  </v:textbox>
                </v:shape>
                <v:line id="Line 125" o:spid="_x0000_s1064" style="position:absolute;visibility:visible;mso-wrap-style:square" from="22860,5896" to="22860,8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">
                  <v:shadow color="#00007d"/>
                </v:line>
                <v:shape id="Text Box 126" o:spid="_x0000_s1065" type="#_x0000_t202" style="position:absolute;left:20574;top:9324;width:5135;height:59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" filled="f" fillcolor="#99f" stroked="f">
                  <v:textbox style="mso-fit-shape-to-text:t">
                    <w:txbxContent>
                      <w:p w14:paraId="32A64103" w14:textId="77777777" w:rsidR="001F72DF" w:rsidRPr="00581895" w:rsidRDefault="001F72DF" w:rsidP="00A876B8">
                        <w:pPr>
                          <w:autoSpaceDE w:val="0"/>
                          <w:autoSpaceDN w:val="0"/>
                          <w:adjustRightInd w:val="0"/>
                          <w:rPr>
                            <w:rFonts w:ascii="Arial" w:hAnsi="Arial" w:cs="Arial"/>
                            <w:color w:val="000000"/>
                          </w:rPr>
                        </w:pPr>
                        <w:r w:rsidRPr="00581895">
                          <w:rPr>
                            <w:rFonts w:ascii="Arial" w:hAnsi="Arial" w:cs="Arial"/>
                            <w:color w:val="000000"/>
                          </w:rPr>
                          <w:t>One</w:t>
                        </w:r>
                      </w:p>
                      <w:p w14:paraId="2F18CD62" w14:textId="77777777" w:rsidR="001F72DF" w:rsidRPr="00581895" w:rsidRDefault="001F72DF" w:rsidP="00A876B8">
                        <w:pPr>
                          <w:autoSpaceDE w:val="0"/>
                          <w:autoSpaceDN w:val="0"/>
                          <w:adjustRightInd w:val="0"/>
                          <w:rPr>
                            <w:rFonts w:ascii="Arial" w:hAnsi="Arial" w:cs="Arial"/>
                            <w:color w:val="000000"/>
                          </w:rPr>
                        </w:pPr>
                        <w:r w:rsidRPr="00581895">
                          <w:rPr>
                            <w:rFonts w:ascii="Arial" w:hAnsi="Arial" w:cs="Arial"/>
                            <w:color w:val="000000"/>
                          </w:rPr>
                          <w:t>Hour</w:t>
                        </w:r>
                      </w:p>
                    </w:txbxContent>
                  </v:textbox>
                </v:shape>
                <v:line id="Line 127" o:spid="_x0000_s1066" style="position:absolute;visibility:visible;mso-wrap-style:square" from="3048,5896" to="3055,8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">
                  <v:shadow color="#00007d"/>
                </v:line>
                <v:line id="Line 128" o:spid="_x0000_s1067" style="position:absolute;visibility:visible;mso-wrap-style:square" from="31242,5896" to="31242,8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">
                  <v:shadow color="#00007d"/>
                </v:line>
                <v:shape id="Text Box 129" o:spid="_x0000_s1068" type="#_x0000_t202" style="position:absolute;left:28956;top:9324;width:5135;height:59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" filled="f" fillcolor="#99f" stroked="f">
                  <v:textbox style="mso-fit-shape-to-text:t">
                    <w:txbxContent>
                      <w:p w14:paraId="44DF5666" w14:textId="77777777" w:rsidR="001F72DF" w:rsidRPr="00581895" w:rsidRDefault="001F72DF" w:rsidP="00581895">
                        <w:pPr>
                          <w:autoSpaceDE w:val="0"/>
                          <w:autoSpaceDN w:val="0"/>
                          <w:adjustRightInd w:val="0"/>
                          <w:rPr>
                            <w:rFonts w:ascii="Arial" w:hAnsi="Arial" w:cs="Arial"/>
                            <w:color w:val="000000"/>
                          </w:rPr>
                        </w:pPr>
                        <w:r>
                          <w:rPr>
                            <w:rFonts w:ascii="Arial" w:hAnsi="Arial" w:cs="Arial"/>
                            <w:color w:val="000000"/>
                          </w:rPr>
                          <w:t>One</w:t>
                        </w:r>
                      </w:p>
                      <w:p w14:paraId="47025FFF" w14:textId="77777777" w:rsidR="001F72DF" w:rsidRPr="00581895" w:rsidRDefault="001F72DF" w:rsidP="00A876B8">
                        <w:pPr>
                          <w:autoSpaceDE w:val="0"/>
                          <w:autoSpaceDN w:val="0"/>
                          <w:adjustRightInd w:val="0"/>
                          <w:ind w:left="540" w:hanging="540"/>
                          <w:rPr>
                            <w:rFonts w:ascii="Arial" w:hAnsi="Arial" w:cs="Arial"/>
                            <w:color w:val="000000"/>
                          </w:rPr>
                        </w:pPr>
                        <w:r>
                          <w:rPr>
                            <w:rFonts w:ascii="Arial" w:hAnsi="Arial" w:cs="Arial"/>
                            <w:color w:val="000000"/>
                          </w:rPr>
                          <w:t>Hour</w:t>
                        </w:r>
                      </w:p>
                    </w:txbxContent>
                  </v:textbox>
                </v:shape>
                <v:shape id="Text Box 130" o:spid="_x0000_s1069" type="#_x0000_t202" style="position:absolute;left:38100;top:9324;width:15700;height:5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" filled="f" fillcolor="#99f" stroked="f">
                  <v:textbox style="mso-fit-shape-to-text:t">
                    <w:txbxContent>
                      <w:p w14:paraId="70C9BAFC" w14:textId="77777777" w:rsidR="001F72DF" w:rsidRPr="00581895" w:rsidRDefault="001F72DF" w:rsidP="00A876B8">
                        <w:pPr>
                          <w:autoSpaceDE w:val="0"/>
                          <w:autoSpaceDN w:val="0"/>
                          <w:adjustRightInd w:val="0"/>
                          <w:rPr>
                            <w:rFonts w:ascii="Arial" w:hAnsi="Arial" w:cs="Arial"/>
                            <w:color w:val="000000"/>
                          </w:rPr>
                        </w:pPr>
                        <w:r>
                          <w:rPr>
                            <w:rFonts w:ascii="Arial" w:hAnsi="Arial" w:cs="Arial"/>
                            <w:color w:val="000000"/>
                          </w:rPr>
                          <w:t xml:space="preserve">One                One                             </w:t>
                        </w:r>
                        <w:r w:rsidRPr="00581895">
                          <w:rPr>
                            <w:rFonts w:ascii="Arial" w:hAnsi="Arial" w:cs="Arial"/>
                            <w:color w:val="000000"/>
                          </w:rPr>
                          <w:t xml:space="preserve"> </w:t>
                        </w:r>
                      </w:p>
                      <w:p w14:paraId="061745A5" w14:textId="77777777" w:rsidR="001F72DF" w:rsidRPr="00581895" w:rsidRDefault="001F72DF" w:rsidP="00A876B8">
                        <w:pPr>
                          <w:autoSpaceDE w:val="0"/>
                          <w:autoSpaceDN w:val="0"/>
                          <w:adjustRightInd w:val="0"/>
                          <w:rPr>
                            <w:rFonts w:ascii="Arial" w:hAnsi="Arial" w:cs="Arial"/>
                            <w:color w:val="000000"/>
                          </w:rPr>
                        </w:pPr>
                        <w:r>
                          <w:rPr>
                            <w:rFonts w:ascii="Arial" w:hAnsi="Arial" w:cs="Arial"/>
                            <w:color w:val="000000"/>
                          </w:rPr>
                          <w:t>Day                 Week</w:t>
                        </w:r>
                      </w:p>
                    </w:txbxContent>
                  </v:textbox>
                </v:shape>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131" o:spid="_x0000_s1070" type="#_x0000_t71" style="position:absolute;left:24384;top:2999;width:5334;height:761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" fillcolor="#e5bdb9">
                  <v:shadow color="#00007d"/>
                </v:shape>
                <v:shape id="Text Box 132" o:spid="_x0000_s1071" type="#_x0000_t202" style="position:absolute;left:4572;top:2467;width:18938;height:3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" filled="f" fillcolor="#99f" stroked="f">
                  <v:textbox style="mso-fit-shape-to-text:t">
                    <w:txbxContent>
                      <w:p w14:paraId="7592B221" w14:textId="77777777" w:rsidR="001F72DF" w:rsidRPr="00581895" w:rsidRDefault="001F72DF" w:rsidP="00A876B8">
                        <w:pPr>
                          <w:autoSpaceDE w:val="0"/>
                          <w:autoSpaceDN w:val="0"/>
                          <w:adjustRightInd w:val="0"/>
                          <w:rPr>
                            <w:rFonts w:ascii="Arial" w:hAnsi="Arial" w:cs="Arial"/>
                            <w:color w:val="000000"/>
                          </w:rPr>
                        </w:pPr>
                        <w:r w:rsidRPr="00581895">
                          <w:rPr>
                            <w:rFonts w:ascii="Arial" w:hAnsi="Arial" w:cs="Arial"/>
                            <w:color w:val="000000"/>
                          </w:rPr>
                          <w:t>Recovery Point Objective</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33" o:spid="_x0000_s1072" type="#_x0000_t88" style="position:absolute;left:12954;top:-5915;width:2285;height:23622;rotation:-9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" fillcolor="#99f">
                  <v:shadow color="#00007d"/>
                </v:shape>
                <v:shape id="AutoShape 134" o:spid="_x0000_s1073" type="#_x0000_t88" style="position:absolute;left:39354;top:-6407;width:2817;height:25146;rotation:-9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" adj=",10799" fillcolor="#99f">
                  <v:shadow color="#00007d"/>
                </v:shape>
                <v:shape id="Text Box 135" o:spid="_x0000_s1074" type="#_x0000_t202" style="position:absolute;left:31242;top:2467;width:18851;height:32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" filled="f" fillcolor="#99f" stroked="f">
                  <v:textbox>
                    <w:txbxContent>
                      <w:p w14:paraId="03CCB031" w14:textId="77777777" w:rsidR="001F72DF" w:rsidRPr="00581895" w:rsidRDefault="001F72DF" w:rsidP="00A876B8">
                        <w:pPr>
                          <w:autoSpaceDE w:val="0"/>
                          <w:autoSpaceDN w:val="0"/>
                          <w:adjustRightInd w:val="0"/>
                          <w:rPr>
                            <w:rFonts w:ascii="Arial" w:hAnsi="Arial" w:cs="Arial"/>
                            <w:color w:val="000000"/>
                          </w:rPr>
                        </w:pPr>
                        <w:r w:rsidRPr="00581895">
                          <w:rPr>
                            <w:rFonts w:ascii="Arial" w:hAnsi="Arial" w:cs="Arial"/>
                            <w:color w:val="000000"/>
                          </w:rPr>
                          <w:t>Recovery Time Objective</w:t>
                        </w:r>
                      </w:p>
                    </w:txbxContent>
                  </v:textbox>
                </v:shape>
                <v:line id="Line 136" o:spid="_x0000_s1075" style="position:absolute;visibility:visible;mso-wrap-style:square" from="40386,5896" to="40393,8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">
                  <v:shadow color="#00007d"/>
                </v:line>
                <v:shape id="Text Box 137" o:spid="_x0000_s1076" type="#_x0000_t202" style="position:absolute;left:3048;top:13895;width:22098;height:4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565F70AD" w14:textId="77777777" w:rsidR="001F72DF" w:rsidRDefault="001F72DF">
                        <w:r>
                          <w:t xml:space="preserve">Measures lost or ‘orphan’ data from </w:t>
                        </w:r>
                        <w:r w:rsidRPr="00594665">
                          <w:rPr>
                            <w:i/>
                          </w:rPr>
                          <w:t>before</w:t>
                        </w:r>
                        <w:r>
                          <w:t xml:space="preserve"> the interruption</w:t>
                        </w:r>
                      </w:p>
                    </w:txbxContent>
                  </v:textbox>
                </v:shape>
                <v:shape id="Text Box 138" o:spid="_x0000_s1077" type="#_x0000_t202" style="position:absolute;left:31242;top:13895;width:20574;height:5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136D8B03" w14:textId="77777777" w:rsidR="001F72DF" w:rsidRDefault="001F72DF">
                        <w:r>
                          <w:t xml:space="preserve">Measures lost processing time </w:t>
                        </w:r>
                        <w:r w:rsidRPr="00594665">
                          <w:rPr>
                            <w:i/>
                          </w:rPr>
                          <w:t>after</w:t>
                        </w:r>
                        <w:r>
                          <w:t xml:space="preserve"> the interruption</w:t>
                        </w:r>
                      </w:p>
                    </w:txbxContent>
                  </v:textbox>
                </v:shape>
                <v:shape id="Text Box 143" o:spid="_x0000_s1078" type="#_x0000_t202" style="position:absolute;left:25249;top:-2375;width:4341;height:909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" filled="f" fillcolor="#99f" stroked="f">
                  <v:textbox style="mso-fit-shape-to-text:t">
                    <w:txbxContent>
                      <w:p w14:paraId="3B8FB66C" w14:textId="77777777" w:rsidR="001F72DF" w:rsidRPr="00581895" w:rsidRDefault="001F72DF" w:rsidP="00A876B8">
                        <w:pPr>
                          <w:autoSpaceDE w:val="0"/>
                          <w:autoSpaceDN w:val="0"/>
                          <w:adjustRightInd w:val="0"/>
                          <w:rPr>
                            <w:rFonts w:ascii="Arial" w:hAnsi="Arial" w:cs="Arial"/>
                            <w:color w:val="000000"/>
                          </w:rPr>
                        </w:pPr>
                        <w:r w:rsidRPr="00581895">
                          <w:rPr>
                            <w:rFonts w:ascii="Arial" w:hAnsi="Arial" w:cs="Arial"/>
                            <w:color w:val="000000"/>
                          </w:rPr>
                          <w:t>Interruption</w:t>
                        </w:r>
                      </w:p>
                    </w:txbxContent>
                  </v:textbox>
                </v:shape>
                <v:line id="Line 139" o:spid="_x0000_s1079" style="position:absolute;visibility:visible;mso-wrap-style:square" from="0,7261" to="54864,7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">
                  <v:stroke startarrow="block" startarrowwidth="wide" startarrowlength="long" endarrow="block" endarrowwidth="wide" endarrowlength="long"/>
                  <v:shadow color="#00007d"/>
                </v:line>
                <w10:anchorlock/>
              </v:group>
            </w:pict>
          </mc:Fallback>
        </mc:AlternateContent>
      </w:r>
    </w:p>
    <w:p w14:paraId="776E70EF" w14:textId="77777777" w:rsidR="008A1A60" w:rsidRDefault="008A1A60" w:rsidP="004F7D0D">
      <w:r>
        <w:t>Required vocabulary for this section includes:</w:t>
      </w:r>
    </w:p>
    <w:p w14:paraId="62EF8658" w14:textId="77777777" w:rsidR="00CD535B" w:rsidRDefault="00CD535B" w:rsidP="00CD535B">
      <w:pPr>
        <w:pStyle w:val="ListBullet"/>
      </w:pPr>
      <w:r w:rsidRPr="00DF1235">
        <w:rPr>
          <w:b/>
        </w:rPr>
        <w:t>Recovery Point Objective</w:t>
      </w:r>
      <w:r>
        <w:rPr>
          <w:b/>
        </w:rPr>
        <w:t xml:space="preserve"> (RPO)</w:t>
      </w:r>
      <w:r>
        <w:t xml:space="preserve">:  Data or transactions may be lost if a disk failure occurred.  </w:t>
      </w:r>
      <w:r w:rsidR="001E5EB6" w:rsidRPr="001E5EB6">
        <w:t>For example, consider that you do homework all day and when you get the project done, your disk fails or your laptop is stolen or your lose your memory stick; in this case you would have lost all of your assignment.  Similarly, banks and stores can lose transactions</w:t>
      </w:r>
      <w:r w:rsidR="001E5EB6">
        <w:t xml:space="preserve">.  </w:t>
      </w:r>
      <w:r>
        <w:t>For what duration of time can the organization afford to lose data for each service?  This will define in part how often backups are performed.</w:t>
      </w:r>
    </w:p>
    <w:p w14:paraId="1A01D22F" w14:textId="77777777" w:rsidR="008A1A60" w:rsidRDefault="008A1A60" w:rsidP="004F7D0D">
      <w:pPr>
        <w:pStyle w:val="ListBullet"/>
      </w:pPr>
      <w:r w:rsidRPr="00DF1235">
        <w:rPr>
          <w:b/>
        </w:rPr>
        <w:t>Recovery Time Objective</w:t>
      </w:r>
      <w:r w:rsidR="00FD6FED">
        <w:rPr>
          <w:b/>
        </w:rPr>
        <w:t xml:space="preserve"> (RTO)</w:t>
      </w:r>
      <w:r>
        <w:t xml:space="preserve">:  Some business functions must resume immediately at a backup location and backup computer, while other functions can be manually performed for extended periods after such a failure. </w:t>
      </w:r>
    </w:p>
    <w:p w14:paraId="52E92459" w14:textId="77777777" w:rsidR="008A1A60" w:rsidRDefault="008A1A60" w:rsidP="004F7D0D">
      <w:pPr>
        <w:pStyle w:val="ListBullet"/>
      </w:pPr>
      <w:r w:rsidRPr="00F40B25">
        <w:rPr>
          <w:b/>
        </w:rPr>
        <w:t>Service Delivery Objective</w:t>
      </w:r>
      <w:r w:rsidR="00FD6FED">
        <w:rPr>
          <w:b/>
        </w:rPr>
        <w:t xml:space="preserve"> (SDO)</w:t>
      </w:r>
      <w:r>
        <w:t xml:space="preserve">:  When the primary system is not functional, and the secondary system is running, what services and service levels should be supported on the secondary </w:t>
      </w:r>
      <w:r w:rsidR="00FD6FED">
        <w:t xml:space="preserve">(or alternate) </w:t>
      </w:r>
      <w:r>
        <w:t>system?</w:t>
      </w:r>
    </w:p>
    <w:p w14:paraId="55244AEA" w14:textId="26E7280C" w:rsidR="00F40B25" w:rsidRDefault="006E4410" w:rsidP="00E10706">
      <w:pPr>
        <w:pStyle w:val="BodyText"/>
      </w:pPr>
      <w:r w:rsidRPr="006E4410">
        <w:rPr>
          <w:b/>
          <w:bCs/>
        </w:rPr>
        <w:t>Action</w:t>
      </w:r>
      <w:r>
        <w:t xml:space="preserve">: </w:t>
      </w:r>
      <w:r w:rsidR="008A1A60">
        <w:t xml:space="preserve">In </w:t>
      </w:r>
      <w:r w:rsidR="006032BF">
        <w:t>T</w:t>
      </w:r>
      <w:r w:rsidR="008A1A60">
        <w:t>able</w:t>
      </w:r>
      <w:r w:rsidR="006032BF">
        <w:t xml:space="preserve"> 2.3.2</w:t>
      </w:r>
      <w:r w:rsidR="008A1A60">
        <w:t xml:space="preserve"> belo</w:t>
      </w:r>
      <w:r w:rsidR="006E218E">
        <w:t>w, list the prioritized business processes</w:t>
      </w:r>
      <w:r w:rsidR="008A1A60">
        <w:t xml:space="preserve"> (with </w:t>
      </w:r>
      <w:r w:rsidR="008F6D8D">
        <w:t xml:space="preserve">impact </w:t>
      </w:r>
      <w:r w:rsidR="008A1A60">
        <w:t xml:space="preserve">classifications of Crisis or Major) with your desired RPO and RTO.  What resources do you depend on for full functionality?  Are there special times of the month, year, or special events?  </w:t>
      </w:r>
    </w:p>
    <w:p w14:paraId="6C5AD204" w14:textId="77777777" w:rsidR="00F40B25" w:rsidRDefault="002D03C0" w:rsidP="007E7861">
      <w:pPr>
        <w:pStyle w:val="Label"/>
      </w:pPr>
      <w:r>
        <w:t xml:space="preserve">Table </w:t>
      </w:r>
      <w:r w:rsidR="001E5EB6">
        <w:t>2</w:t>
      </w:r>
      <w:r>
        <w:t>.</w:t>
      </w:r>
      <w:r w:rsidR="00A37464">
        <w:t>3</w:t>
      </w:r>
      <w:r w:rsidR="003B7599">
        <w:t>.2</w:t>
      </w:r>
      <w:r w:rsidR="00E853C4">
        <w:t xml:space="preserve"> </w:t>
      </w:r>
      <w:r w:rsidR="008E5560">
        <w:t>Business Impact Analysis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1203"/>
        <w:gridCol w:w="1225"/>
        <w:gridCol w:w="2057"/>
        <w:gridCol w:w="3156"/>
      </w:tblGrid>
      <w:tr w:rsidR="00CD535B" w14:paraId="32749ABB" w14:textId="77777777" w:rsidTr="009C0400">
        <w:tc>
          <w:tcPr>
            <w:tcW w:w="1368" w:type="dxa"/>
            <w:shd w:val="clear" w:color="auto" w:fill="F2F2F2"/>
          </w:tcPr>
          <w:p w14:paraId="7337C994" w14:textId="77777777" w:rsidR="00F40B25" w:rsidRPr="00831075" w:rsidRDefault="006E218E" w:rsidP="00DB7BA9">
            <w:pPr>
              <w:jc w:val="center"/>
              <w:rPr>
                <w:b/>
              </w:rPr>
            </w:pPr>
            <w:r w:rsidRPr="00831075">
              <w:rPr>
                <w:b/>
              </w:rPr>
              <w:t>Business Process</w:t>
            </w:r>
          </w:p>
        </w:tc>
        <w:tc>
          <w:tcPr>
            <w:tcW w:w="1203" w:type="dxa"/>
            <w:shd w:val="clear" w:color="auto" w:fill="F2F2F2"/>
          </w:tcPr>
          <w:p w14:paraId="3E3D22C9" w14:textId="77777777" w:rsidR="00F40B25" w:rsidRPr="00831075" w:rsidRDefault="00CD535B" w:rsidP="00DB7BA9">
            <w:pPr>
              <w:jc w:val="center"/>
              <w:rPr>
                <w:b/>
              </w:rPr>
            </w:pPr>
            <w:r w:rsidRPr="00831075">
              <w:rPr>
                <w:b/>
              </w:rPr>
              <w:t xml:space="preserve">Recovery Point </w:t>
            </w:r>
            <w:r w:rsidR="008E5560" w:rsidRPr="00831075">
              <w:rPr>
                <w:b/>
              </w:rPr>
              <w:t>Objective</w:t>
            </w:r>
          </w:p>
          <w:p w14:paraId="4A6C41C6" w14:textId="77777777" w:rsidR="008E5560" w:rsidRPr="00831075" w:rsidRDefault="008E5560" w:rsidP="00DB7BA9">
            <w:pPr>
              <w:jc w:val="center"/>
            </w:pPr>
            <w:r w:rsidRPr="00831075">
              <w:t>(Hours)</w:t>
            </w:r>
          </w:p>
        </w:tc>
        <w:tc>
          <w:tcPr>
            <w:tcW w:w="1227" w:type="dxa"/>
            <w:shd w:val="clear" w:color="auto" w:fill="F2F2F2"/>
          </w:tcPr>
          <w:p w14:paraId="36243115" w14:textId="77777777" w:rsidR="008E5560" w:rsidRPr="00831075" w:rsidRDefault="00CD535B" w:rsidP="00DB7BA9">
            <w:pPr>
              <w:jc w:val="center"/>
              <w:rPr>
                <w:b/>
              </w:rPr>
            </w:pPr>
            <w:r w:rsidRPr="00831075">
              <w:rPr>
                <w:b/>
              </w:rPr>
              <w:t xml:space="preserve">Recovery Time </w:t>
            </w:r>
            <w:r w:rsidR="008E5560" w:rsidRPr="00831075">
              <w:rPr>
                <w:b/>
              </w:rPr>
              <w:t>Objective</w:t>
            </w:r>
          </w:p>
          <w:p w14:paraId="257BB88A" w14:textId="77777777" w:rsidR="008E5560" w:rsidRPr="00831075" w:rsidRDefault="008E5560" w:rsidP="00DB7BA9">
            <w:pPr>
              <w:jc w:val="center"/>
            </w:pPr>
            <w:r w:rsidRPr="00831075">
              <w:t>(Hours)</w:t>
            </w:r>
          </w:p>
        </w:tc>
        <w:tc>
          <w:tcPr>
            <w:tcW w:w="2113" w:type="dxa"/>
            <w:shd w:val="clear" w:color="auto" w:fill="F2F2F2"/>
          </w:tcPr>
          <w:p w14:paraId="16634BAB" w14:textId="77777777" w:rsidR="00F40B25" w:rsidRPr="00831075" w:rsidRDefault="000A5A56" w:rsidP="00831075">
            <w:pPr>
              <w:rPr>
                <w:b/>
              </w:rPr>
            </w:pPr>
            <w:r w:rsidRPr="00831075">
              <w:rPr>
                <w:b/>
              </w:rPr>
              <w:t xml:space="preserve">Critical </w:t>
            </w:r>
            <w:r w:rsidR="008E5560" w:rsidRPr="00831075">
              <w:rPr>
                <w:b/>
              </w:rPr>
              <w:t>Resources</w:t>
            </w:r>
          </w:p>
          <w:p w14:paraId="7A5AA82C" w14:textId="77777777" w:rsidR="008E5560" w:rsidRPr="00831075" w:rsidRDefault="008E5560" w:rsidP="00DB7BA9">
            <w:pPr>
              <w:jc w:val="center"/>
            </w:pPr>
            <w:r w:rsidRPr="00831075">
              <w:t>(Computer, people, peripherals)</w:t>
            </w:r>
          </w:p>
        </w:tc>
        <w:tc>
          <w:tcPr>
            <w:tcW w:w="3305" w:type="dxa"/>
            <w:shd w:val="clear" w:color="auto" w:fill="F2F2F2"/>
          </w:tcPr>
          <w:p w14:paraId="02F2A403" w14:textId="77777777" w:rsidR="00F40B25" w:rsidRPr="00831075" w:rsidRDefault="008E5560" w:rsidP="00DB7BA9">
            <w:pPr>
              <w:jc w:val="center"/>
              <w:rPr>
                <w:b/>
              </w:rPr>
            </w:pPr>
            <w:r w:rsidRPr="00831075">
              <w:rPr>
                <w:b/>
              </w:rPr>
              <w:t>Special Notes</w:t>
            </w:r>
          </w:p>
          <w:p w14:paraId="318ABCAA" w14:textId="77777777" w:rsidR="008E5560" w:rsidRPr="00831075" w:rsidRDefault="008E5560" w:rsidP="00DB7BA9">
            <w:pPr>
              <w:jc w:val="center"/>
            </w:pPr>
            <w:r w:rsidRPr="00831075">
              <w:t>(Unusual treatment at specific times, unusual risk conditions)</w:t>
            </w:r>
          </w:p>
        </w:tc>
      </w:tr>
      <w:tr w:rsidR="00CD535B" w14:paraId="43BD606D" w14:textId="77777777" w:rsidTr="00831075">
        <w:tc>
          <w:tcPr>
            <w:tcW w:w="1368" w:type="dxa"/>
          </w:tcPr>
          <w:p w14:paraId="3E60C1AA" w14:textId="77777777" w:rsidR="00F40B25" w:rsidRPr="003D270D" w:rsidRDefault="00F40B25" w:rsidP="00F40B25">
            <w:pPr>
              <w:rPr>
                <w:color w:val="FF0000"/>
              </w:rPr>
            </w:pPr>
          </w:p>
        </w:tc>
        <w:tc>
          <w:tcPr>
            <w:tcW w:w="1203" w:type="dxa"/>
          </w:tcPr>
          <w:p w14:paraId="20F26669" w14:textId="77777777" w:rsidR="00F40B25" w:rsidRPr="003D270D" w:rsidRDefault="00F40B25" w:rsidP="00F40B25">
            <w:pPr>
              <w:rPr>
                <w:color w:val="FF0000"/>
              </w:rPr>
            </w:pPr>
          </w:p>
        </w:tc>
        <w:tc>
          <w:tcPr>
            <w:tcW w:w="1227" w:type="dxa"/>
          </w:tcPr>
          <w:p w14:paraId="0E4F80D8" w14:textId="77777777" w:rsidR="00F40B25" w:rsidRPr="003D270D" w:rsidRDefault="00F40B25" w:rsidP="00F40B25">
            <w:pPr>
              <w:rPr>
                <w:color w:val="FF0000"/>
              </w:rPr>
            </w:pPr>
          </w:p>
        </w:tc>
        <w:tc>
          <w:tcPr>
            <w:tcW w:w="2113" w:type="dxa"/>
          </w:tcPr>
          <w:p w14:paraId="1B0EA8E0" w14:textId="77777777" w:rsidR="00F40B25" w:rsidRPr="003D270D" w:rsidRDefault="00F40B25" w:rsidP="00F40B25">
            <w:pPr>
              <w:rPr>
                <w:color w:val="FF0000"/>
              </w:rPr>
            </w:pPr>
          </w:p>
        </w:tc>
        <w:tc>
          <w:tcPr>
            <w:tcW w:w="3305" w:type="dxa"/>
          </w:tcPr>
          <w:p w14:paraId="1C715B04" w14:textId="77777777" w:rsidR="00F40B25" w:rsidRPr="003D270D" w:rsidRDefault="00F40B25" w:rsidP="00F40B25">
            <w:pPr>
              <w:rPr>
                <w:color w:val="FF0000"/>
              </w:rPr>
            </w:pPr>
          </w:p>
        </w:tc>
      </w:tr>
      <w:tr w:rsidR="00CD535B" w14:paraId="67856BE7" w14:textId="77777777" w:rsidTr="00831075">
        <w:tc>
          <w:tcPr>
            <w:tcW w:w="1368" w:type="dxa"/>
          </w:tcPr>
          <w:p w14:paraId="5329035F" w14:textId="77777777" w:rsidR="00F40B25" w:rsidRPr="003D270D" w:rsidRDefault="00F40B25" w:rsidP="00F40B25">
            <w:pPr>
              <w:rPr>
                <w:color w:val="FF0000"/>
              </w:rPr>
            </w:pPr>
          </w:p>
        </w:tc>
        <w:tc>
          <w:tcPr>
            <w:tcW w:w="1203" w:type="dxa"/>
          </w:tcPr>
          <w:p w14:paraId="6773422E" w14:textId="77777777" w:rsidR="00F40B25" w:rsidRPr="003D270D" w:rsidRDefault="00F40B25" w:rsidP="00F40B25">
            <w:pPr>
              <w:rPr>
                <w:color w:val="FF0000"/>
              </w:rPr>
            </w:pPr>
          </w:p>
        </w:tc>
        <w:tc>
          <w:tcPr>
            <w:tcW w:w="1227" w:type="dxa"/>
          </w:tcPr>
          <w:p w14:paraId="4BBEC36A" w14:textId="77777777" w:rsidR="00F40B25" w:rsidRPr="003D270D" w:rsidRDefault="00F40B25" w:rsidP="00F40B25">
            <w:pPr>
              <w:rPr>
                <w:color w:val="FF0000"/>
              </w:rPr>
            </w:pPr>
          </w:p>
        </w:tc>
        <w:tc>
          <w:tcPr>
            <w:tcW w:w="2113" w:type="dxa"/>
          </w:tcPr>
          <w:p w14:paraId="705B9824" w14:textId="77777777" w:rsidR="00F40B25" w:rsidRPr="003D270D" w:rsidRDefault="00F40B25" w:rsidP="00F40B25">
            <w:pPr>
              <w:rPr>
                <w:color w:val="FF0000"/>
              </w:rPr>
            </w:pPr>
          </w:p>
        </w:tc>
        <w:tc>
          <w:tcPr>
            <w:tcW w:w="3305" w:type="dxa"/>
          </w:tcPr>
          <w:p w14:paraId="04E886BB" w14:textId="77777777" w:rsidR="00F40B25" w:rsidRPr="003D270D" w:rsidRDefault="00F40B25" w:rsidP="0037040D">
            <w:pPr>
              <w:rPr>
                <w:color w:val="FF0000"/>
              </w:rPr>
            </w:pPr>
          </w:p>
        </w:tc>
      </w:tr>
      <w:tr w:rsidR="00CD535B" w14:paraId="6A4991C5" w14:textId="77777777" w:rsidTr="00831075">
        <w:tc>
          <w:tcPr>
            <w:tcW w:w="1368" w:type="dxa"/>
          </w:tcPr>
          <w:p w14:paraId="04897110" w14:textId="77777777" w:rsidR="00F40B25" w:rsidRPr="00522CC6" w:rsidRDefault="00F40B25" w:rsidP="00F40B25">
            <w:pPr>
              <w:rPr>
                <w:color w:val="FF0000"/>
              </w:rPr>
            </w:pPr>
          </w:p>
        </w:tc>
        <w:tc>
          <w:tcPr>
            <w:tcW w:w="1203" w:type="dxa"/>
          </w:tcPr>
          <w:p w14:paraId="27C314C2" w14:textId="77777777" w:rsidR="00F40B25" w:rsidRPr="00522CC6" w:rsidRDefault="00F40B25" w:rsidP="00F40B25">
            <w:pPr>
              <w:rPr>
                <w:color w:val="FF0000"/>
              </w:rPr>
            </w:pPr>
          </w:p>
        </w:tc>
        <w:tc>
          <w:tcPr>
            <w:tcW w:w="1227" w:type="dxa"/>
          </w:tcPr>
          <w:p w14:paraId="020014D2" w14:textId="77777777" w:rsidR="00F40B25" w:rsidRPr="00522CC6" w:rsidRDefault="00F40B25" w:rsidP="00F40B25">
            <w:pPr>
              <w:rPr>
                <w:color w:val="FF0000"/>
              </w:rPr>
            </w:pPr>
          </w:p>
        </w:tc>
        <w:tc>
          <w:tcPr>
            <w:tcW w:w="2113" w:type="dxa"/>
          </w:tcPr>
          <w:p w14:paraId="582B748F" w14:textId="77777777" w:rsidR="00F40B25" w:rsidRPr="00522CC6" w:rsidRDefault="00F40B25" w:rsidP="00F40B25">
            <w:pPr>
              <w:rPr>
                <w:color w:val="FF0000"/>
              </w:rPr>
            </w:pPr>
          </w:p>
        </w:tc>
        <w:tc>
          <w:tcPr>
            <w:tcW w:w="3305" w:type="dxa"/>
          </w:tcPr>
          <w:p w14:paraId="16237B9A" w14:textId="77777777" w:rsidR="00F40B25" w:rsidRPr="00522CC6" w:rsidRDefault="00F40B25" w:rsidP="00F40B25">
            <w:pPr>
              <w:rPr>
                <w:color w:val="FF0000"/>
              </w:rPr>
            </w:pPr>
          </w:p>
        </w:tc>
      </w:tr>
      <w:tr w:rsidR="00CD535B" w14:paraId="4FE9512B" w14:textId="77777777" w:rsidTr="00831075">
        <w:tc>
          <w:tcPr>
            <w:tcW w:w="1368" w:type="dxa"/>
          </w:tcPr>
          <w:p w14:paraId="236A0FB4" w14:textId="77777777" w:rsidR="00F40B25" w:rsidRDefault="00F40B25" w:rsidP="00F40B25"/>
        </w:tc>
        <w:tc>
          <w:tcPr>
            <w:tcW w:w="1203" w:type="dxa"/>
          </w:tcPr>
          <w:p w14:paraId="36E93DC3" w14:textId="77777777" w:rsidR="00F40B25" w:rsidRDefault="00F40B25" w:rsidP="00F40B25"/>
        </w:tc>
        <w:tc>
          <w:tcPr>
            <w:tcW w:w="1227" w:type="dxa"/>
          </w:tcPr>
          <w:p w14:paraId="2CF345B9" w14:textId="77777777" w:rsidR="00F40B25" w:rsidRDefault="00F40B25" w:rsidP="00F40B25"/>
        </w:tc>
        <w:tc>
          <w:tcPr>
            <w:tcW w:w="2113" w:type="dxa"/>
          </w:tcPr>
          <w:p w14:paraId="0BC6828E" w14:textId="77777777" w:rsidR="00F40B25" w:rsidRDefault="00F40B25" w:rsidP="00F40B25"/>
        </w:tc>
        <w:tc>
          <w:tcPr>
            <w:tcW w:w="3305" w:type="dxa"/>
          </w:tcPr>
          <w:p w14:paraId="598B4BD7" w14:textId="77777777" w:rsidR="00F40B25" w:rsidRDefault="00F40B25" w:rsidP="00F40B25"/>
        </w:tc>
      </w:tr>
      <w:tr w:rsidR="00CD535B" w14:paraId="6258D057" w14:textId="77777777" w:rsidTr="00831075">
        <w:tc>
          <w:tcPr>
            <w:tcW w:w="1368" w:type="dxa"/>
          </w:tcPr>
          <w:p w14:paraId="44DBC533" w14:textId="77777777" w:rsidR="00F40B25" w:rsidRDefault="00F40B25" w:rsidP="00F40B25"/>
        </w:tc>
        <w:tc>
          <w:tcPr>
            <w:tcW w:w="1203" w:type="dxa"/>
          </w:tcPr>
          <w:p w14:paraId="3E29028E" w14:textId="77777777" w:rsidR="00F40B25" w:rsidRDefault="00F40B25" w:rsidP="00F40B25"/>
        </w:tc>
        <w:tc>
          <w:tcPr>
            <w:tcW w:w="1227" w:type="dxa"/>
          </w:tcPr>
          <w:p w14:paraId="4653D0EF" w14:textId="77777777" w:rsidR="00F40B25" w:rsidRDefault="00F40B25" w:rsidP="00F40B25"/>
        </w:tc>
        <w:tc>
          <w:tcPr>
            <w:tcW w:w="2113" w:type="dxa"/>
          </w:tcPr>
          <w:p w14:paraId="18834861" w14:textId="77777777" w:rsidR="00F40B25" w:rsidRDefault="00F40B25" w:rsidP="00F40B25"/>
        </w:tc>
        <w:tc>
          <w:tcPr>
            <w:tcW w:w="3305" w:type="dxa"/>
          </w:tcPr>
          <w:p w14:paraId="7F7C65C2" w14:textId="77777777" w:rsidR="00F40B25" w:rsidRDefault="00F40B25" w:rsidP="00F40B25"/>
        </w:tc>
      </w:tr>
      <w:tr w:rsidR="00CD535B" w14:paraId="77945E57" w14:textId="77777777" w:rsidTr="00831075">
        <w:tc>
          <w:tcPr>
            <w:tcW w:w="1368" w:type="dxa"/>
          </w:tcPr>
          <w:p w14:paraId="043D8608" w14:textId="77777777" w:rsidR="00F40B25" w:rsidRDefault="00F40B25" w:rsidP="00F40B25"/>
        </w:tc>
        <w:tc>
          <w:tcPr>
            <w:tcW w:w="1203" w:type="dxa"/>
          </w:tcPr>
          <w:p w14:paraId="474B8E03" w14:textId="77777777" w:rsidR="00F40B25" w:rsidRDefault="00F40B25" w:rsidP="00F40B25"/>
        </w:tc>
        <w:tc>
          <w:tcPr>
            <w:tcW w:w="1227" w:type="dxa"/>
          </w:tcPr>
          <w:p w14:paraId="3893F044" w14:textId="77777777" w:rsidR="00F40B25" w:rsidRDefault="00F40B25" w:rsidP="00F40B25"/>
        </w:tc>
        <w:tc>
          <w:tcPr>
            <w:tcW w:w="2113" w:type="dxa"/>
          </w:tcPr>
          <w:p w14:paraId="1E753F1D" w14:textId="77777777" w:rsidR="00F40B25" w:rsidRDefault="00F40B25" w:rsidP="00F40B25"/>
        </w:tc>
        <w:tc>
          <w:tcPr>
            <w:tcW w:w="3305" w:type="dxa"/>
          </w:tcPr>
          <w:p w14:paraId="13031048" w14:textId="77777777" w:rsidR="00F40B25" w:rsidRDefault="00F40B25" w:rsidP="00F40B25"/>
        </w:tc>
      </w:tr>
    </w:tbl>
    <w:p w14:paraId="11F414B0" w14:textId="77777777" w:rsidR="00F40B25" w:rsidRDefault="00F40B25" w:rsidP="00F40B25"/>
    <w:p w14:paraId="5BCA58C3" w14:textId="77777777" w:rsidR="0068737C" w:rsidRDefault="0068737C" w:rsidP="0068737C">
      <w:pPr>
        <w:pStyle w:val="BodyText"/>
      </w:pPr>
      <w:r>
        <w:t xml:space="preserve">The RTO determines the </w:t>
      </w:r>
      <w:r w:rsidRPr="009541F8">
        <w:rPr>
          <w:b/>
        </w:rPr>
        <w:t>Criticality Classification</w:t>
      </w:r>
      <w:r>
        <w:t xml:space="preserve"> of the process and its information:</w:t>
      </w:r>
    </w:p>
    <w:p w14:paraId="7CBC0CD9" w14:textId="77777777" w:rsidR="0068737C" w:rsidRPr="00292228" w:rsidRDefault="0068737C" w:rsidP="0068737C">
      <w:pPr>
        <w:pStyle w:val="ListBullet"/>
      </w:pPr>
      <w:r w:rsidRPr="00292228">
        <w:rPr>
          <w:b/>
          <w:bCs/>
        </w:rPr>
        <w:t>Critical</w:t>
      </w:r>
      <w:r w:rsidRPr="00292228">
        <w:t>:  Cannot be performed manually.  Tolerance to interruption is very low</w:t>
      </w:r>
    </w:p>
    <w:p w14:paraId="5545E322" w14:textId="77777777" w:rsidR="0068737C" w:rsidRPr="00292228" w:rsidRDefault="0068737C" w:rsidP="0068737C">
      <w:pPr>
        <w:pStyle w:val="ListBullet"/>
      </w:pPr>
      <w:r w:rsidRPr="00292228">
        <w:rPr>
          <w:b/>
          <w:bCs/>
        </w:rPr>
        <w:t>Vital</w:t>
      </w:r>
      <w:r w:rsidRPr="00292228">
        <w:t>: Can be performed manually for very short time</w:t>
      </w:r>
    </w:p>
    <w:p w14:paraId="75276464" w14:textId="77777777" w:rsidR="0068737C" w:rsidRPr="00292228" w:rsidRDefault="0068737C" w:rsidP="0068737C">
      <w:pPr>
        <w:pStyle w:val="ListBullet"/>
      </w:pPr>
      <w:r w:rsidRPr="00292228">
        <w:rPr>
          <w:b/>
          <w:bCs/>
        </w:rPr>
        <w:t>Sensitiv</w:t>
      </w:r>
      <w:r>
        <w:rPr>
          <w:b/>
          <w:bCs/>
        </w:rPr>
        <w:t>e</w:t>
      </w:r>
      <w:r w:rsidRPr="00292228">
        <w:t>: Can be performed manually for a period of time, but may cost more in staff</w:t>
      </w:r>
    </w:p>
    <w:p w14:paraId="034356C1" w14:textId="77777777" w:rsidR="0068737C" w:rsidRDefault="0068737C" w:rsidP="0068737C">
      <w:pPr>
        <w:pStyle w:val="ListBullet"/>
      </w:pPr>
      <w:r w:rsidRPr="00292228">
        <w:rPr>
          <w:b/>
          <w:bCs/>
        </w:rPr>
        <w:t>Non</w:t>
      </w:r>
      <w:r>
        <w:rPr>
          <w:b/>
          <w:bCs/>
        </w:rPr>
        <w:t>-</w:t>
      </w:r>
      <w:r w:rsidRPr="00292228">
        <w:rPr>
          <w:b/>
          <w:bCs/>
        </w:rPr>
        <w:t>sensitive</w:t>
      </w:r>
      <w:r w:rsidRPr="00292228">
        <w:t>: Can be performed manually for an extended period of time with little additional cost and minimal recovery effort</w:t>
      </w:r>
    </w:p>
    <w:p w14:paraId="4963D87E" w14:textId="77777777" w:rsidR="00153BA9" w:rsidRDefault="002A24CB" w:rsidP="009A04DA">
      <w:pPr>
        <w:pStyle w:val="Heading3"/>
      </w:pPr>
      <w:bookmarkStart w:id="44" w:name="_Toc265942498"/>
      <w:bookmarkStart w:id="45" w:name="_Toc268693107"/>
      <w:bookmarkStart w:id="46" w:name="_Toc329269683"/>
      <w:bookmarkStart w:id="47" w:name="_Toc155712307"/>
      <w:r>
        <w:t>Step 3: Plan for Recovery (</w:t>
      </w:r>
      <w:r w:rsidR="00153BA9">
        <w:t>Business Conti</w:t>
      </w:r>
      <w:r w:rsidR="00DB3DB1">
        <w:t>nuity</w:t>
      </w:r>
      <w:bookmarkEnd w:id="44"/>
      <w:bookmarkEnd w:id="45"/>
      <w:bookmarkEnd w:id="46"/>
      <w:r>
        <w:t>)</w:t>
      </w:r>
      <w:bookmarkEnd w:id="47"/>
    </w:p>
    <w:p w14:paraId="16754454" w14:textId="77777777" w:rsidR="001E6F19" w:rsidRDefault="008F6D8D" w:rsidP="001E6F19">
      <w:pPr>
        <w:pStyle w:val="BodyText"/>
      </w:pPr>
      <w:r>
        <w:t xml:space="preserve">Now that we understand our critical business functions, it is time to determine how best to minimize potential problems and </w:t>
      </w:r>
      <w:r w:rsidR="004E2CDF">
        <w:t xml:space="preserve">to </w:t>
      </w:r>
      <w:r w:rsidR="001E6F19">
        <w:t>reduce recovery times.</w:t>
      </w:r>
      <w:r w:rsidR="0068737C">
        <w:t xml:space="preserve">  </w:t>
      </w:r>
      <w:r w:rsidR="001E6F19">
        <w:t xml:space="preserve">The approach to business continuity needs to be considered.  Three approaches to business continuity include: </w:t>
      </w:r>
    </w:p>
    <w:p w14:paraId="2BCAF9DF" w14:textId="77777777" w:rsidR="001E6F19" w:rsidRDefault="001E6F19" w:rsidP="00125AE4">
      <w:pPr>
        <w:pStyle w:val="BodyText"/>
        <w:numPr>
          <w:ilvl w:val="0"/>
          <w:numId w:val="46"/>
        </w:numPr>
      </w:pPr>
      <w:r>
        <w:t>High availability solutions: Relies upon active redundancy to reduce the probability of outage: if a failure occurs, your alternate solution takes over.  This solution is best for critical and vital services.</w:t>
      </w:r>
    </w:p>
    <w:p w14:paraId="24E0B20F" w14:textId="77777777" w:rsidR="001E6F19" w:rsidRDefault="001E6F19" w:rsidP="00125AE4">
      <w:pPr>
        <w:pStyle w:val="BodyText"/>
        <w:numPr>
          <w:ilvl w:val="0"/>
          <w:numId w:val="46"/>
        </w:numPr>
      </w:pPr>
      <w:r>
        <w:t>Recovery sites: Relies upon an alternate backup site:</w:t>
      </w:r>
      <w:r w:rsidRPr="001E6F19">
        <w:t xml:space="preserve"> </w:t>
      </w:r>
      <w:r>
        <w:t>i</w:t>
      </w:r>
      <w:r w:rsidRPr="00F86701">
        <w:t>f a first site fails, a planned second site is configured and brought up</w:t>
      </w:r>
      <w:r>
        <w:t>.</w:t>
      </w:r>
    </w:p>
    <w:p w14:paraId="5B1BBF51" w14:textId="77777777" w:rsidR="001E6F19" w:rsidRPr="001E6F19" w:rsidRDefault="001E6F19" w:rsidP="00125AE4">
      <w:pPr>
        <w:pStyle w:val="BodyText"/>
        <w:numPr>
          <w:ilvl w:val="0"/>
          <w:numId w:val="46"/>
        </w:numPr>
      </w:pPr>
      <w:r w:rsidRPr="001E6F19">
        <w:rPr>
          <w:bCs/>
        </w:rPr>
        <w:t>Cloud Computing:</w:t>
      </w:r>
      <w:r>
        <w:rPr>
          <w:b/>
          <w:bCs/>
        </w:rPr>
        <w:t xml:space="preserve"> </w:t>
      </w:r>
      <w:r>
        <w:rPr>
          <w:bCs/>
        </w:rPr>
        <w:t>A cloud provider be contracted to run your services at high availability, or can serve as a backup</w:t>
      </w:r>
      <w:r w:rsidRPr="00A460ED">
        <w:rPr>
          <w:bCs/>
        </w:rPr>
        <w:t xml:space="preserve"> site for you.</w:t>
      </w:r>
    </w:p>
    <w:p w14:paraId="52876668" w14:textId="77777777" w:rsidR="001E6F19" w:rsidRDefault="001E6F19" w:rsidP="00125AE4">
      <w:pPr>
        <w:pStyle w:val="BodyText"/>
        <w:numPr>
          <w:ilvl w:val="0"/>
          <w:numId w:val="46"/>
        </w:numPr>
      </w:pPr>
      <w:r>
        <w:t xml:space="preserve">Backup:  </w:t>
      </w:r>
      <w:r w:rsidRPr="00F86701">
        <w:t>Backups are critical regardless of the type of Business Continuity solution u</w:t>
      </w:r>
      <w:r>
        <w:t>sed.  Employee error, disk fail</w:t>
      </w:r>
      <w:r w:rsidRPr="00F86701">
        <w:t xml:space="preserve">ures, and/or malware may corrupt your disks, requiring recovery from </w:t>
      </w:r>
      <w:r>
        <w:t xml:space="preserve">a </w:t>
      </w:r>
      <w:r w:rsidRPr="00F86701">
        <w:t>backup</w:t>
      </w:r>
      <w:r>
        <w:fldChar w:fldCharType="begin"/>
      </w:r>
      <w:r>
        <w:instrText xml:space="preserve"> XE "</w:instrText>
      </w:r>
      <w:r w:rsidRPr="008D1F6A">
        <w:instrText>backup</w:instrText>
      </w:r>
      <w:r>
        <w:instrText xml:space="preserve">" </w:instrText>
      </w:r>
      <w:r>
        <w:fldChar w:fldCharType="end"/>
      </w:r>
      <w:r>
        <w:t xml:space="preserve"> media.  </w:t>
      </w:r>
    </w:p>
    <w:p w14:paraId="2F7097C6" w14:textId="77777777" w:rsidR="00A460ED" w:rsidRDefault="001E6F19" w:rsidP="00A804B9">
      <w:r>
        <w:t>Here are specific</w:t>
      </w:r>
      <w:r w:rsidR="00A804B9">
        <w:t xml:space="preserve"> solutions to consider: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4"/>
        <w:gridCol w:w="4496"/>
      </w:tblGrid>
      <w:tr w:rsidR="00A804B9" w14:paraId="229A3E79" w14:textId="77777777" w:rsidTr="009C0400">
        <w:tc>
          <w:tcPr>
            <w:tcW w:w="4608" w:type="dxa"/>
            <w:shd w:val="clear" w:color="auto" w:fill="F2F2F2"/>
          </w:tcPr>
          <w:p w14:paraId="0D7B414D" w14:textId="77777777" w:rsidR="00A804B9" w:rsidRPr="00831075" w:rsidRDefault="00A804B9" w:rsidP="001F4D13">
            <w:pPr>
              <w:jc w:val="center"/>
              <w:rPr>
                <w:b/>
              </w:rPr>
            </w:pPr>
            <w:r w:rsidRPr="00831075">
              <w:rPr>
                <w:b/>
              </w:rPr>
              <w:t>High Availability Solutions</w:t>
            </w:r>
          </w:p>
        </w:tc>
        <w:tc>
          <w:tcPr>
            <w:tcW w:w="4608" w:type="dxa"/>
            <w:shd w:val="clear" w:color="auto" w:fill="F2F2F2"/>
          </w:tcPr>
          <w:p w14:paraId="4C84ED8E" w14:textId="77777777" w:rsidR="00A804B9" w:rsidRPr="00831075" w:rsidRDefault="00A804B9" w:rsidP="001F4D13">
            <w:pPr>
              <w:jc w:val="center"/>
              <w:rPr>
                <w:b/>
              </w:rPr>
            </w:pPr>
            <w:r w:rsidRPr="00831075">
              <w:rPr>
                <w:b/>
              </w:rPr>
              <w:t>Recovery Sites</w:t>
            </w:r>
          </w:p>
        </w:tc>
      </w:tr>
      <w:tr w:rsidR="00A804B9" w14:paraId="76C572AD" w14:textId="77777777" w:rsidTr="001F4D13">
        <w:tc>
          <w:tcPr>
            <w:tcW w:w="4608" w:type="dxa"/>
            <w:shd w:val="clear" w:color="auto" w:fill="auto"/>
          </w:tcPr>
          <w:p w14:paraId="125B724A" w14:textId="77777777" w:rsidR="00A804B9" w:rsidRDefault="00A804B9" w:rsidP="00F40B25">
            <w:r>
              <w:t xml:space="preserve">RAID: </w:t>
            </w:r>
            <w:r w:rsidRPr="00A804B9">
              <w:t>Redundant Array of Independent Disks</w:t>
            </w:r>
            <w:r>
              <w:t>: Redundancy at single site</w:t>
            </w:r>
          </w:p>
        </w:tc>
        <w:tc>
          <w:tcPr>
            <w:tcW w:w="4608" w:type="dxa"/>
            <w:shd w:val="clear" w:color="auto" w:fill="auto"/>
          </w:tcPr>
          <w:p w14:paraId="593C3B8D" w14:textId="77777777" w:rsidR="00A804B9" w:rsidRDefault="00A804B9" w:rsidP="00F40B25">
            <w:r w:rsidRPr="00A804B9">
              <w:t>Duplicate Information Processing Facility</w:t>
            </w:r>
          </w:p>
        </w:tc>
      </w:tr>
      <w:tr w:rsidR="00A804B9" w14:paraId="37B37F16" w14:textId="77777777" w:rsidTr="001F4D13">
        <w:tc>
          <w:tcPr>
            <w:tcW w:w="4608" w:type="dxa"/>
            <w:shd w:val="clear" w:color="auto" w:fill="auto"/>
          </w:tcPr>
          <w:p w14:paraId="0FCD4A9D" w14:textId="77777777" w:rsidR="00A804B9" w:rsidRDefault="00A804B9" w:rsidP="00F40B25">
            <w:r>
              <w:t>Storage Ar</w:t>
            </w:r>
            <w:r w:rsidR="001F79C9">
              <w:t>ray</w:t>
            </w:r>
          </w:p>
          <w:p w14:paraId="51B434F0" w14:textId="77777777" w:rsidR="00A804B9" w:rsidRDefault="00A804B9" w:rsidP="00F40B25">
            <w:r>
              <w:t>Data sharing and migration between different sites.</w:t>
            </w:r>
          </w:p>
        </w:tc>
        <w:tc>
          <w:tcPr>
            <w:tcW w:w="4608" w:type="dxa"/>
            <w:shd w:val="clear" w:color="auto" w:fill="auto"/>
          </w:tcPr>
          <w:p w14:paraId="095FB51B" w14:textId="77777777" w:rsidR="00A804B9" w:rsidRDefault="00A804B9" w:rsidP="00F40B25">
            <w:r w:rsidRPr="00A804B9">
              <w:t>Reciprocal Agreement</w:t>
            </w:r>
            <w:r>
              <w:t xml:space="preserve"> (with another organization)</w:t>
            </w:r>
          </w:p>
        </w:tc>
      </w:tr>
      <w:tr w:rsidR="00A804B9" w14:paraId="7B6922DC" w14:textId="77777777" w:rsidTr="001F4D13">
        <w:tc>
          <w:tcPr>
            <w:tcW w:w="4608" w:type="dxa"/>
            <w:shd w:val="clear" w:color="auto" w:fill="auto"/>
          </w:tcPr>
          <w:p w14:paraId="7C1F4442" w14:textId="77777777" w:rsidR="00A804B9" w:rsidRDefault="00A804B9" w:rsidP="00F40B25">
            <w:r>
              <w:t xml:space="preserve">Fault tolerant servers </w:t>
            </w:r>
          </w:p>
          <w:p w14:paraId="568A8CF0" w14:textId="1332743B" w:rsidR="00A804B9" w:rsidRDefault="00A804B9" w:rsidP="00F40B25">
            <w:r>
              <w:t xml:space="preserve">E.g., </w:t>
            </w:r>
            <w:r w:rsidR="001F79C9">
              <w:t xml:space="preserve">clusters: </w:t>
            </w:r>
            <w:r>
              <w:t>distributed processing</w:t>
            </w:r>
            <w:r w:rsidR="007A78D8">
              <w:t xml:space="preserve"> (active-active)</w:t>
            </w:r>
            <w:r w:rsidR="001F79C9">
              <w:t>, standby configuration</w:t>
            </w:r>
            <w:r w:rsidR="007A78D8">
              <w:t xml:space="preserve"> (active-passive)</w:t>
            </w:r>
          </w:p>
        </w:tc>
        <w:tc>
          <w:tcPr>
            <w:tcW w:w="4608" w:type="dxa"/>
            <w:shd w:val="clear" w:color="auto" w:fill="auto"/>
          </w:tcPr>
          <w:p w14:paraId="1C4DC1DC" w14:textId="77777777" w:rsidR="00A804B9" w:rsidRDefault="00A804B9" w:rsidP="00F40B25">
            <w:r>
              <w:t>Commercial backup:</w:t>
            </w:r>
          </w:p>
          <w:p w14:paraId="6E12D342" w14:textId="77777777" w:rsidR="00A804B9" w:rsidRDefault="00A804B9" w:rsidP="00125AE4">
            <w:pPr>
              <w:numPr>
                <w:ilvl w:val="0"/>
                <w:numId w:val="45"/>
              </w:numPr>
              <w:spacing w:after="0"/>
            </w:pPr>
            <w:r>
              <w:t>Hot site: within hours</w:t>
            </w:r>
          </w:p>
          <w:p w14:paraId="633F8FF9" w14:textId="77777777" w:rsidR="00A804B9" w:rsidRDefault="00A804B9" w:rsidP="00125AE4">
            <w:pPr>
              <w:numPr>
                <w:ilvl w:val="0"/>
                <w:numId w:val="45"/>
              </w:numPr>
              <w:spacing w:after="0"/>
            </w:pPr>
            <w:r>
              <w:t>Warm site: within days</w:t>
            </w:r>
          </w:p>
          <w:p w14:paraId="18832D2F" w14:textId="77777777" w:rsidR="00A804B9" w:rsidRDefault="00A804B9" w:rsidP="00125AE4">
            <w:pPr>
              <w:numPr>
                <w:ilvl w:val="0"/>
                <w:numId w:val="45"/>
              </w:numPr>
              <w:spacing w:after="0"/>
            </w:pPr>
            <w:r>
              <w:t>Cold site: within weeks</w:t>
            </w:r>
          </w:p>
        </w:tc>
      </w:tr>
      <w:tr w:rsidR="00A804B9" w14:paraId="70DFB66B" w14:textId="77777777" w:rsidTr="001F4D13">
        <w:tc>
          <w:tcPr>
            <w:tcW w:w="4608" w:type="dxa"/>
            <w:shd w:val="clear" w:color="auto" w:fill="auto"/>
          </w:tcPr>
          <w:p w14:paraId="0B6B5A5F" w14:textId="77777777" w:rsidR="00A804B9" w:rsidRDefault="00A804B9" w:rsidP="00F40B25">
            <w:r>
              <w:t>Network redundancy</w:t>
            </w:r>
          </w:p>
          <w:p w14:paraId="30769926" w14:textId="77777777" w:rsidR="00A804B9" w:rsidRDefault="00A804B9" w:rsidP="00F40B25">
            <w:r>
              <w:t>E.g., diverse routing, alternate routing</w:t>
            </w:r>
          </w:p>
        </w:tc>
        <w:tc>
          <w:tcPr>
            <w:tcW w:w="4608" w:type="dxa"/>
            <w:shd w:val="clear" w:color="auto" w:fill="auto"/>
          </w:tcPr>
          <w:p w14:paraId="50DE07D7" w14:textId="77777777" w:rsidR="00A804B9" w:rsidRDefault="00A804B9" w:rsidP="00F40B25">
            <w:r>
              <w:t>Mobile facility</w:t>
            </w:r>
          </w:p>
        </w:tc>
      </w:tr>
      <w:tr w:rsidR="001E6F19" w14:paraId="545813DB" w14:textId="77777777" w:rsidTr="001F4D13">
        <w:tc>
          <w:tcPr>
            <w:tcW w:w="9216" w:type="dxa"/>
            <w:gridSpan w:val="2"/>
            <w:shd w:val="clear" w:color="auto" w:fill="auto"/>
          </w:tcPr>
          <w:p w14:paraId="5166159D" w14:textId="77777777" w:rsidR="001E6F19" w:rsidRDefault="001E6F19" w:rsidP="001F4D13">
            <w:pPr>
              <w:jc w:val="center"/>
            </w:pPr>
            <w:r>
              <w:t>Cloud services (depending on agreement)</w:t>
            </w:r>
          </w:p>
        </w:tc>
      </w:tr>
    </w:tbl>
    <w:p w14:paraId="51FEA102" w14:textId="77777777" w:rsidR="009D5D4C" w:rsidRDefault="009D5D4C" w:rsidP="00351E74"/>
    <w:p w14:paraId="3073AB82" w14:textId="77777777" w:rsidR="001E6F19" w:rsidRDefault="001E6F19" w:rsidP="001E6F19">
      <w:pPr>
        <w:pStyle w:val="BodyText"/>
      </w:pPr>
      <w:r w:rsidRPr="00372A8C">
        <w:rPr>
          <w:b/>
        </w:rPr>
        <w:lastRenderedPageBreak/>
        <w:t>Question</w:t>
      </w:r>
      <w:r>
        <w:t>:  What are feasible options for you?  Describe feasible ideas here:</w:t>
      </w:r>
    </w:p>
    <w:p w14:paraId="608775A3" w14:textId="77777777" w:rsidR="001E6F19" w:rsidRDefault="001E6F19" w:rsidP="001E6F19"/>
    <w:p w14:paraId="47B8DF22" w14:textId="77777777" w:rsidR="001E6F19" w:rsidRDefault="001E6F19" w:rsidP="001E6F19"/>
    <w:p w14:paraId="1A54EAEE" w14:textId="77777777" w:rsidR="001E6F19" w:rsidRDefault="001E6F19" w:rsidP="001E6F19"/>
    <w:p w14:paraId="46C55C31" w14:textId="77777777" w:rsidR="001E6F19" w:rsidRPr="00E65D46" w:rsidRDefault="001E6F19" w:rsidP="001E6F19">
      <w:pPr>
        <w:rPr>
          <w:color w:val="FF0000"/>
        </w:rPr>
      </w:pPr>
    </w:p>
    <w:p w14:paraId="1C6E9254" w14:textId="74636011" w:rsidR="001E6F19" w:rsidRPr="00D631DB" w:rsidRDefault="001E6F19" w:rsidP="001E6F19">
      <w:pPr>
        <w:rPr>
          <w:b/>
        </w:rPr>
      </w:pPr>
      <w:bookmarkStart w:id="48" w:name="_Hlk130561840"/>
      <w:r w:rsidRPr="00D631DB">
        <w:rPr>
          <w:b/>
        </w:rPr>
        <w:t>Step 3</w:t>
      </w:r>
      <w:r w:rsidR="00714F57">
        <w:rPr>
          <w:b/>
        </w:rPr>
        <w:t>B</w:t>
      </w:r>
      <w:r w:rsidRPr="00D631DB">
        <w:rPr>
          <w:b/>
        </w:rPr>
        <w:t>:  Attaining Recovery Point Objective (RPO)</w:t>
      </w:r>
    </w:p>
    <w:bookmarkEnd w:id="48"/>
    <w:p w14:paraId="22E127F3" w14:textId="77777777" w:rsidR="006E4410" w:rsidRDefault="001E6F19" w:rsidP="001E6F19">
      <w:r>
        <w:t xml:space="preserve">The RPO defines the backup period for data.  </w:t>
      </w:r>
    </w:p>
    <w:p w14:paraId="58F061C7" w14:textId="2F4C48D3" w:rsidR="00D631DB" w:rsidRDefault="006E4410" w:rsidP="001E6F19">
      <w:r w:rsidRPr="006E4410">
        <w:rPr>
          <w:b/>
          <w:bCs/>
        </w:rPr>
        <w:t>Action</w:t>
      </w:r>
      <w:r>
        <w:t xml:space="preserve">:  </w:t>
      </w:r>
      <w:r w:rsidR="009D5D4C">
        <w:t>Complete t</w:t>
      </w:r>
      <w:r w:rsidR="00D631DB">
        <w:t>he following ta</w:t>
      </w:r>
      <w:r w:rsidR="009D5D4C">
        <w:t>ble</w:t>
      </w:r>
      <w:r w:rsidR="00D631DB">
        <w:t>:</w:t>
      </w:r>
    </w:p>
    <w:p w14:paraId="18E3F127" w14:textId="77777777" w:rsidR="00D631DB" w:rsidRDefault="002D03C0" w:rsidP="007E7861">
      <w:pPr>
        <w:pStyle w:val="Label"/>
      </w:pPr>
      <w:r>
        <w:t xml:space="preserve">Table </w:t>
      </w:r>
      <w:r w:rsidR="001E5EB6">
        <w:t>2</w:t>
      </w:r>
      <w:r>
        <w:t>.</w:t>
      </w:r>
      <w:r w:rsidR="00A37464">
        <w:t>3</w:t>
      </w:r>
      <w:r w:rsidR="00D631DB">
        <w:t>.3.  RPO Controls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989"/>
        <w:gridCol w:w="1969"/>
        <w:gridCol w:w="4147"/>
      </w:tblGrid>
      <w:tr w:rsidR="00A460ED" w14:paraId="1DD8DE2F" w14:textId="77777777" w:rsidTr="009C0400">
        <w:tc>
          <w:tcPr>
            <w:tcW w:w="1908" w:type="dxa"/>
            <w:shd w:val="clear" w:color="auto" w:fill="F2F2F2"/>
          </w:tcPr>
          <w:p w14:paraId="7BA7212F" w14:textId="77777777" w:rsidR="00A460ED" w:rsidRPr="00831075" w:rsidRDefault="00A460ED" w:rsidP="00DB7BA9">
            <w:pPr>
              <w:jc w:val="center"/>
              <w:rPr>
                <w:b/>
              </w:rPr>
            </w:pPr>
            <w:r w:rsidRPr="00831075">
              <w:rPr>
                <w:b/>
              </w:rPr>
              <w:t>Business Process</w:t>
            </w:r>
          </w:p>
        </w:tc>
        <w:tc>
          <w:tcPr>
            <w:tcW w:w="990" w:type="dxa"/>
            <w:shd w:val="clear" w:color="auto" w:fill="F2F2F2"/>
          </w:tcPr>
          <w:p w14:paraId="55B0F4DE" w14:textId="77777777" w:rsidR="00A460ED" w:rsidRPr="00831075" w:rsidRDefault="00A460ED" w:rsidP="00DB7BA9">
            <w:pPr>
              <w:jc w:val="center"/>
              <w:rPr>
                <w:b/>
              </w:rPr>
            </w:pPr>
            <w:r w:rsidRPr="00831075">
              <w:rPr>
                <w:b/>
              </w:rPr>
              <w:t>RPO</w:t>
            </w:r>
          </w:p>
          <w:p w14:paraId="00AEDEF7" w14:textId="77777777" w:rsidR="00A460ED" w:rsidRPr="00831075" w:rsidRDefault="00A460ED" w:rsidP="00DB7BA9">
            <w:pPr>
              <w:jc w:val="center"/>
            </w:pPr>
            <w:r w:rsidRPr="00831075">
              <w:t>(Hours)</w:t>
            </w:r>
          </w:p>
        </w:tc>
        <w:tc>
          <w:tcPr>
            <w:tcW w:w="1980" w:type="dxa"/>
            <w:shd w:val="clear" w:color="auto" w:fill="F2F2F2"/>
          </w:tcPr>
          <w:p w14:paraId="4FAC55F0" w14:textId="77777777" w:rsidR="00A460ED" w:rsidRPr="00831075" w:rsidRDefault="006E444E" w:rsidP="00DB7BA9">
            <w:pPr>
              <w:jc w:val="center"/>
              <w:rPr>
                <w:b/>
              </w:rPr>
            </w:pPr>
            <w:r>
              <w:rPr>
                <w:b/>
              </w:rPr>
              <w:t>Criticality Classification</w:t>
            </w:r>
          </w:p>
        </w:tc>
        <w:tc>
          <w:tcPr>
            <w:tcW w:w="4230" w:type="dxa"/>
            <w:shd w:val="clear" w:color="auto" w:fill="F2F2F2"/>
          </w:tcPr>
          <w:p w14:paraId="2169B879" w14:textId="77777777" w:rsidR="00A460ED" w:rsidRPr="00831075" w:rsidRDefault="00A460ED" w:rsidP="00DB7BA9">
            <w:pPr>
              <w:jc w:val="center"/>
              <w:rPr>
                <w:b/>
              </w:rPr>
            </w:pPr>
            <w:r w:rsidRPr="00831075">
              <w:rPr>
                <w:b/>
              </w:rPr>
              <w:t xml:space="preserve">Special Treatment </w:t>
            </w:r>
          </w:p>
          <w:p w14:paraId="6FD6C88E" w14:textId="77777777" w:rsidR="00A460ED" w:rsidRPr="00831075" w:rsidRDefault="00A460ED" w:rsidP="00DB7BA9">
            <w:pPr>
              <w:jc w:val="center"/>
            </w:pPr>
            <w:r w:rsidRPr="00831075">
              <w:t>(Backup period, RAID, File Retention Strategies)</w:t>
            </w:r>
          </w:p>
        </w:tc>
      </w:tr>
      <w:tr w:rsidR="00A460ED" w14:paraId="1EB6E000" w14:textId="77777777" w:rsidTr="00A460ED">
        <w:tc>
          <w:tcPr>
            <w:tcW w:w="1908" w:type="dxa"/>
          </w:tcPr>
          <w:p w14:paraId="23D06873" w14:textId="77777777" w:rsidR="00A460ED" w:rsidRPr="00513F32" w:rsidRDefault="00A460ED" w:rsidP="00F40B25">
            <w:pPr>
              <w:rPr>
                <w:color w:val="FF0000"/>
              </w:rPr>
            </w:pPr>
          </w:p>
        </w:tc>
        <w:tc>
          <w:tcPr>
            <w:tcW w:w="990" w:type="dxa"/>
          </w:tcPr>
          <w:p w14:paraId="0D43C02C" w14:textId="77777777" w:rsidR="00A460ED" w:rsidRPr="00513F32" w:rsidRDefault="00A460ED" w:rsidP="00F40B25">
            <w:pPr>
              <w:rPr>
                <w:color w:val="FF0000"/>
              </w:rPr>
            </w:pPr>
          </w:p>
        </w:tc>
        <w:tc>
          <w:tcPr>
            <w:tcW w:w="1980" w:type="dxa"/>
          </w:tcPr>
          <w:p w14:paraId="7B301AE4" w14:textId="77777777" w:rsidR="00A460ED" w:rsidRPr="00513F32" w:rsidRDefault="00A460ED" w:rsidP="00F40B25">
            <w:pPr>
              <w:rPr>
                <w:color w:val="FF0000"/>
              </w:rPr>
            </w:pPr>
          </w:p>
        </w:tc>
        <w:tc>
          <w:tcPr>
            <w:tcW w:w="4230" w:type="dxa"/>
          </w:tcPr>
          <w:p w14:paraId="7F84A4E5" w14:textId="77777777" w:rsidR="00A460ED" w:rsidRPr="00513F32" w:rsidRDefault="00A460ED" w:rsidP="00F40B25">
            <w:pPr>
              <w:rPr>
                <w:color w:val="FF0000"/>
              </w:rPr>
            </w:pPr>
          </w:p>
        </w:tc>
      </w:tr>
      <w:tr w:rsidR="00A460ED" w14:paraId="56A8859D" w14:textId="77777777" w:rsidTr="00A460ED">
        <w:tc>
          <w:tcPr>
            <w:tcW w:w="1908" w:type="dxa"/>
          </w:tcPr>
          <w:p w14:paraId="68BC2EBF" w14:textId="77777777" w:rsidR="00A460ED" w:rsidRPr="00513F32" w:rsidRDefault="00A460ED" w:rsidP="00F40B25">
            <w:pPr>
              <w:rPr>
                <w:color w:val="FF0000"/>
              </w:rPr>
            </w:pPr>
          </w:p>
        </w:tc>
        <w:tc>
          <w:tcPr>
            <w:tcW w:w="990" w:type="dxa"/>
          </w:tcPr>
          <w:p w14:paraId="165A51EC" w14:textId="77777777" w:rsidR="00A460ED" w:rsidRPr="00513F32" w:rsidRDefault="00A460ED" w:rsidP="00F40B25">
            <w:pPr>
              <w:rPr>
                <w:color w:val="FF0000"/>
              </w:rPr>
            </w:pPr>
          </w:p>
        </w:tc>
        <w:tc>
          <w:tcPr>
            <w:tcW w:w="1980" w:type="dxa"/>
          </w:tcPr>
          <w:p w14:paraId="220579DE" w14:textId="77777777" w:rsidR="00A460ED" w:rsidRPr="00513F32" w:rsidRDefault="00A460ED" w:rsidP="00F40B25">
            <w:pPr>
              <w:rPr>
                <w:color w:val="FF0000"/>
              </w:rPr>
            </w:pPr>
          </w:p>
        </w:tc>
        <w:tc>
          <w:tcPr>
            <w:tcW w:w="4230" w:type="dxa"/>
          </w:tcPr>
          <w:p w14:paraId="4720F6CA" w14:textId="77777777" w:rsidR="00A460ED" w:rsidRPr="00513F32" w:rsidRDefault="00A460ED" w:rsidP="00F40B25">
            <w:pPr>
              <w:rPr>
                <w:color w:val="FF0000"/>
              </w:rPr>
            </w:pPr>
          </w:p>
        </w:tc>
      </w:tr>
      <w:tr w:rsidR="00A460ED" w14:paraId="15C90460" w14:textId="77777777" w:rsidTr="00A460ED">
        <w:tc>
          <w:tcPr>
            <w:tcW w:w="1908" w:type="dxa"/>
          </w:tcPr>
          <w:p w14:paraId="1A1AB6E6" w14:textId="77777777" w:rsidR="00A460ED" w:rsidRDefault="00A460ED" w:rsidP="00F40B25"/>
        </w:tc>
        <w:tc>
          <w:tcPr>
            <w:tcW w:w="990" w:type="dxa"/>
          </w:tcPr>
          <w:p w14:paraId="0DE74763" w14:textId="77777777" w:rsidR="00A460ED" w:rsidRDefault="00A460ED" w:rsidP="00F40B25"/>
        </w:tc>
        <w:tc>
          <w:tcPr>
            <w:tcW w:w="1980" w:type="dxa"/>
          </w:tcPr>
          <w:p w14:paraId="7CAA4C6B" w14:textId="77777777" w:rsidR="00A460ED" w:rsidRDefault="00A460ED" w:rsidP="00F40B25"/>
        </w:tc>
        <w:tc>
          <w:tcPr>
            <w:tcW w:w="4230" w:type="dxa"/>
          </w:tcPr>
          <w:p w14:paraId="2C42B290" w14:textId="77777777" w:rsidR="00A460ED" w:rsidRDefault="00A460ED" w:rsidP="00F40B25"/>
        </w:tc>
      </w:tr>
      <w:tr w:rsidR="00A460ED" w14:paraId="5E50F5CF" w14:textId="77777777" w:rsidTr="00A460ED">
        <w:tc>
          <w:tcPr>
            <w:tcW w:w="1908" w:type="dxa"/>
          </w:tcPr>
          <w:p w14:paraId="5BB983FB" w14:textId="77777777" w:rsidR="00A460ED" w:rsidRDefault="00A460ED" w:rsidP="00F40B25"/>
        </w:tc>
        <w:tc>
          <w:tcPr>
            <w:tcW w:w="990" w:type="dxa"/>
          </w:tcPr>
          <w:p w14:paraId="77091B5B" w14:textId="77777777" w:rsidR="00A460ED" w:rsidRDefault="00A460ED" w:rsidP="00F40B25"/>
        </w:tc>
        <w:tc>
          <w:tcPr>
            <w:tcW w:w="1980" w:type="dxa"/>
          </w:tcPr>
          <w:p w14:paraId="336B76D5" w14:textId="77777777" w:rsidR="00A460ED" w:rsidRDefault="00A460ED" w:rsidP="00F40B25"/>
        </w:tc>
        <w:tc>
          <w:tcPr>
            <w:tcW w:w="4230" w:type="dxa"/>
          </w:tcPr>
          <w:p w14:paraId="3CBA9E20" w14:textId="77777777" w:rsidR="00A460ED" w:rsidRDefault="00A460ED" w:rsidP="00F40B25"/>
        </w:tc>
      </w:tr>
    </w:tbl>
    <w:p w14:paraId="62F2EB47" w14:textId="77777777" w:rsidR="00D631DB" w:rsidRDefault="00D631DB" w:rsidP="00F40B25"/>
    <w:p w14:paraId="1C38DDE9" w14:textId="77777777" w:rsidR="001E6F19" w:rsidRDefault="001E6F19" w:rsidP="001E6F19">
      <w:r w:rsidRPr="00C1473A">
        <w:rPr>
          <w:b/>
        </w:rPr>
        <w:t xml:space="preserve">Backup: </w:t>
      </w:r>
      <w:r>
        <w:t xml:space="preserve"> Data is saved periodically to another memory (e.g., CD/DVD, tape, second disk drive, or another system computer).  Two types of backups may occur:</w:t>
      </w:r>
    </w:p>
    <w:p w14:paraId="4CA5E253" w14:textId="77777777" w:rsidR="001E6F19" w:rsidRDefault="001E6F19" w:rsidP="001E6F19">
      <w:pPr>
        <w:pStyle w:val="ListBullet2"/>
      </w:pPr>
      <w:r w:rsidRPr="00C1473A">
        <w:rPr>
          <w:b/>
        </w:rPr>
        <w:t>Complete backup:</w:t>
      </w:r>
      <w:r>
        <w:t xml:space="preserve">  The full disk or set of directories are copied</w:t>
      </w:r>
    </w:p>
    <w:p w14:paraId="12E86A37" w14:textId="77777777" w:rsidR="001E6F19" w:rsidRDefault="001E6F19" w:rsidP="001E6F19">
      <w:pPr>
        <w:pStyle w:val="ListBullet2"/>
      </w:pPr>
      <w:r w:rsidRPr="00C1473A">
        <w:rPr>
          <w:b/>
        </w:rPr>
        <w:t>Partial backup</w:t>
      </w:r>
      <w:r>
        <w:t>: Only the updates since the last backup are copied</w:t>
      </w:r>
    </w:p>
    <w:p w14:paraId="793F6E35" w14:textId="77777777" w:rsidR="001E6F19" w:rsidRDefault="001E6F19" w:rsidP="001E6F19">
      <w:r>
        <w:t>Considerations for backup include:</w:t>
      </w:r>
    </w:p>
    <w:p w14:paraId="1173EA3B" w14:textId="77777777" w:rsidR="001E6F19" w:rsidRDefault="001E6F19" w:rsidP="001E6F19">
      <w:pPr>
        <w:pStyle w:val="ListBullet"/>
      </w:pPr>
      <w:r>
        <w:t xml:space="preserve">Backup tapes or disks should be labeled and retained off-site in a temperature-controlled, secure location.  </w:t>
      </w:r>
    </w:p>
    <w:p w14:paraId="26EDA064" w14:textId="77777777" w:rsidR="001E6F19" w:rsidRDefault="001E6F19" w:rsidP="001E6F19">
      <w:pPr>
        <w:pStyle w:val="ListBullet"/>
      </w:pPr>
      <w:r>
        <w:t>If partial backups are used, complete backups should periodically be taken (e.g., weekly).</w:t>
      </w:r>
    </w:p>
    <w:p w14:paraId="052EF6B2" w14:textId="77777777" w:rsidR="001E6F19" w:rsidRDefault="001E6F19" w:rsidP="001E6F19">
      <w:pPr>
        <w:pStyle w:val="ListBullet"/>
      </w:pPr>
      <w:r>
        <w:t>If backup data contains Personally Identifiable Information, the backup data should be encrypted.</w:t>
      </w:r>
    </w:p>
    <w:p w14:paraId="75BAC062" w14:textId="4A3914CA" w:rsidR="00E5493A" w:rsidRDefault="00E5493A" w:rsidP="00F40B25">
      <w:r>
        <w:t>Special questions that must be answered</w:t>
      </w:r>
      <w:r w:rsidR="00602579">
        <w:t xml:space="preserve"> in a low level procedure</w:t>
      </w:r>
      <w:r w:rsidR="00714F57">
        <w:t xml:space="preserve"> (in Chapter 5)</w:t>
      </w:r>
      <w:r>
        <w:t xml:space="preserve"> include:</w:t>
      </w:r>
    </w:p>
    <w:p w14:paraId="187378DF" w14:textId="77777777" w:rsidR="00E5493A" w:rsidRDefault="00E5493A" w:rsidP="00714F57">
      <w:pPr>
        <w:pStyle w:val="ListBullet"/>
        <w:numPr>
          <w:ilvl w:val="0"/>
          <w:numId w:val="64"/>
        </w:numPr>
      </w:pPr>
      <w:r>
        <w:t>Who is responsible for performing backups?</w:t>
      </w:r>
    </w:p>
    <w:p w14:paraId="20F0D3DD" w14:textId="77777777" w:rsidR="00E5493A" w:rsidRDefault="00E5493A" w:rsidP="00714F57">
      <w:pPr>
        <w:pStyle w:val="ListBullet"/>
        <w:numPr>
          <w:ilvl w:val="0"/>
          <w:numId w:val="64"/>
        </w:numPr>
      </w:pPr>
      <w:r>
        <w:t>Where are backups retained off-site?</w:t>
      </w:r>
    </w:p>
    <w:p w14:paraId="51FC7863" w14:textId="77777777" w:rsidR="00E5493A" w:rsidRDefault="00E5493A" w:rsidP="00714F57">
      <w:pPr>
        <w:pStyle w:val="ListBullet"/>
        <w:numPr>
          <w:ilvl w:val="0"/>
          <w:numId w:val="64"/>
        </w:numPr>
      </w:pPr>
      <w:r>
        <w:t>How many backups are retained, and how are they rotated?</w:t>
      </w:r>
    </w:p>
    <w:p w14:paraId="5DA34328" w14:textId="77777777" w:rsidR="00E5493A" w:rsidRDefault="00E5493A" w:rsidP="00714F57">
      <w:pPr>
        <w:pStyle w:val="ListBullet"/>
        <w:numPr>
          <w:ilvl w:val="0"/>
          <w:numId w:val="64"/>
        </w:numPr>
      </w:pPr>
      <w:r>
        <w:t>What is the naming convention for backup media?</w:t>
      </w:r>
    </w:p>
    <w:p w14:paraId="5B544386" w14:textId="77777777" w:rsidR="00E5493A" w:rsidRDefault="00E5493A" w:rsidP="00714F57">
      <w:pPr>
        <w:pStyle w:val="ListBullet"/>
        <w:numPr>
          <w:ilvl w:val="0"/>
          <w:numId w:val="64"/>
        </w:numPr>
      </w:pPr>
      <w:r>
        <w:t>How is the backup and recovery process tested?</w:t>
      </w:r>
    </w:p>
    <w:p w14:paraId="4AAF5E65" w14:textId="77777777" w:rsidR="00E5493A" w:rsidRDefault="00E5493A" w:rsidP="00E5493A">
      <w:pPr>
        <w:pStyle w:val="ListBullet"/>
      </w:pPr>
      <w:r>
        <w:lastRenderedPageBreak/>
        <w:t>Procedures describing the backup and recovery processes shall be defined.</w:t>
      </w:r>
    </w:p>
    <w:p w14:paraId="44C5260D" w14:textId="77777777" w:rsidR="00EF270F" w:rsidRDefault="00E922E4" w:rsidP="004F7D0D">
      <w:pPr>
        <w:pStyle w:val="BodyText"/>
      </w:pPr>
      <w:r>
        <w:t>Backup and recovery p</w:t>
      </w:r>
      <w:r w:rsidR="00292228">
        <w:t xml:space="preserve">rocedures must be defined in </w:t>
      </w:r>
      <w:r w:rsidR="004C053B">
        <w:t>Section 5</w:t>
      </w:r>
      <w:r w:rsidR="0040220B">
        <w:t xml:space="preserve"> of this document.</w:t>
      </w:r>
    </w:p>
    <w:p w14:paraId="5A51A700" w14:textId="77777777" w:rsidR="00AD69B9" w:rsidRPr="00AD69B9" w:rsidRDefault="00AD69B9" w:rsidP="00AD69B9">
      <w:pPr>
        <w:ind w:left="720"/>
        <w:rPr>
          <w:color w:val="FF0000"/>
        </w:rPr>
      </w:pPr>
    </w:p>
    <w:p w14:paraId="09808285" w14:textId="5AE70C8D" w:rsidR="00292228" w:rsidRPr="00F36B23" w:rsidRDefault="00EF270F" w:rsidP="00F40B25">
      <w:pPr>
        <w:rPr>
          <w:b/>
        </w:rPr>
      </w:pPr>
      <w:r w:rsidRPr="00E5493A">
        <w:rPr>
          <w:b/>
        </w:rPr>
        <w:t xml:space="preserve">Step </w:t>
      </w:r>
      <w:r w:rsidR="00714F57">
        <w:rPr>
          <w:b/>
        </w:rPr>
        <w:t>3C</w:t>
      </w:r>
      <w:r w:rsidRPr="00E5493A">
        <w:rPr>
          <w:b/>
        </w:rPr>
        <w:t xml:space="preserve">:  </w:t>
      </w:r>
      <w:r w:rsidR="00153BA9">
        <w:rPr>
          <w:b/>
        </w:rPr>
        <w:t xml:space="preserve">Business Continuity: </w:t>
      </w:r>
      <w:r w:rsidRPr="00E5493A">
        <w:rPr>
          <w:b/>
        </w:rPr>
        <w:t>Attaining Recovery Time Objective (RTO)</w:t>
      </w:r>
    </w:p>
    <w:p w14:paraId="221BE1CA" w14:textId="37572E18" w:rsidR="00153BA9" w:rsidRDefault="00292228" w:rsidP="004F7D0D">
      <w:pPr>
        <w:pStyle w:val="BodyText"/>
      </w:pPr>
      <w:r>
        <w:t xml:space="preserve">If the organization has Critical or Vital </w:t>
      </w:r>
      <w:r w:rsidR="001E6F19">
        <w:t xml:space="preserve">data </w:t>
      </w:r>
      <w:r>
        <w:t xml:space="preserve">classifications, this section must be considered.  </w:t>
      </w:r>
      <w:r w:rsidR="002D03C0">
        <w:t xml:space="preserve">Table </w:t>
      </w:r>
      <w:r w:rsidR="00714F57">
        <w:t>2</w:t>
      </w:r>
      <w:r w:rsidR="002D03C0">
        <w:t>.</w:t>
      </w:r>
      <w:r w:rsidR="00A37464">
        <w:t>3</w:t>
      </w:r>
      <w:r w:rsidR="001E2CA4">
        <w:t>.4</w:t>
      </w:r>
      <w:r w:rsidR="0040220B">
        <w:t xml:space="preserve"> define</w:t>
      </w:r>
      <w:r w:rsidR="001E2CA4">
        <w:t>s</w:t>
      </w:r>
      <w:r w:rsidR="0040220B">
        <w:t xml:space="preserve"> the Critical and Vital services, which will require immediate action if d</w:t>
      </w:r>
      <w:r w:rsidR="0021162A">
        <w:t>isaster or major problems occur.  At this point you should be able to complete the first 3 columns.</w:t>
      </w:r>
    </w:p>
    <w:p w14:paraId="34CEAD79" w14:textId="0DA87E73" w:rsidR="006E4410" w:rsidRDefault="006E4410" w:rsidP="006E4410">
      <w:pPr>
        <w:pStyle w:val="BodyText"/>
        <w:ind w:left="720" w:hanging="720"/>
      </w:pPr>
      <w:r w:rsidRPr="006E4410">
        <w:rPr>
          <w:b/>
          <w:bCs/>
        </w:rPr>
        <w:t>Action</w:t>
      </w:r>
      <w:r>
        <w:t>: Complete Table 2.3.4.  Start with the first 3 columns, then add an outline of the procedure as it becomes apparent.</w:t>
      </w:r>
    </w:p>
    <w:p w14:paraId="22B1C213" w14:textId="3947185A" w:rsidR="0040220B" w:rsidRDefault="002D03C0" w:rsidP="007E7861">
      <w:pPr>
        <w:pStyle w:val="Label"/>
      </w:pPr>
      <w:r>
        <w:t xml:space="preserve">Table </w:t>
      </w:r>
      <w:r w:rsidR="00714F57">
        <w:t>2</w:t>
      </w:r>
      <w:r>
        <w:t>.</w:t>
      </w:r>
      <w:r w:rsidR="00A37464">
        <w:t>3</w:t>
      </w:r>
      <w:r w:rsidR="0040220B">
        <w:t xml:space="preserve">.4: </w:t>
      </w:r>
      <w:r w:rsidR="00153BA9">
        <w:t>Business Continuity Overview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1350"/>
        <w:gridCol w:w="2160"/>
        <w:gridCol w:w="4068"/>
      </w:tblGrid>
      <w:tr w:rsidR="0040220B" w14:paraId="01F026DE" w14:textId="77777777" w:rsidTr="009C0400">
        <w:tc>
          <w:tcPr>
            <w:tcW w:w="1638" w:type="dxa"/>
            <w:shd w:val="clear" w:color="auto" w:fill="F2F2F2"/>
          </w:tcPr>
          <w:p w14:paraId="186F1584" w14:textId="77777777" w:rsidR="00A804B9" w:rsidRPr="00831075" w:rsidRDefault="00A804B9" w:rsidP="00A804B9">
            <w:pPr>
              <w:jc w:val="center"/>
              <w:rPr>
                <w:b/>
              </w:rPr>
            </w:pPr>
            <w:r w:rsidRPr="00831075">
              <w:rPr>
                <w:b/>
              </w:rPr>
              <w:t>Criticality Classification</w:t>
            </w:r>
          </w:p>
          <w:p w14:paraId="78992EC8" w14:textId="77777777" w:rsidR="0040220B" w:rsidRPr="00831075" w:rsidRDefault="00A804B9" w:rsidP="00A804B9">
            <w:pPr>
              <w:jc w:val="center"/>
            </w:pPr>
            <w:r w:rsidRPr="00831075">
              <w:t>(Critical or Vital)</w:t>
            </w:r>
          </w:p>
        </w:tc>
        <w:tc>
          <w:tcPr>
            <w:tcW w:w="1350" w:type="dxa"/>
            <w:shd w:val="clear" w:color="auto" w:fill="F2F2F2"/>
          </w:tcPr>
          <w:p w14:paraId="27A4B9F3" w14:textId="77777777" w:rsidR="0040220B" w:rsidRPr="00831075" w:rsidRDefault="00A804B9" w:rsidP="00726188">
            <w:pPr>
              <w:jc w:val="center"/>
              <w:rPr>
                <w:b/>
              </w:rPr>
            </w:pPr>
            <w:r w:rsidRPr="00831075">
              <w:rPr>
                <w:b/>
              </w:rPr>
              <w:t>Business Process</w:t>
            </w:r>
          </w:p>
        </w:tc>
        <w:tc>
          <w:tcPr>
            <w:tcW w:w="2160" w:type="dxa"/>
            <w:shd w:val="clear" w:color="auto" w:fill="F2F2F2"/>
          </w:tcPr>
          <w:p w14:paraId="757E6C87" w14:textId="77777777" w:rsidR="0040220B" w:rsidRPr="00831075" w:rsidRDefault="00B4576C" w:rsidP="00DB7BA9">
            <w:pPr>
              <w:jc w:val="center"/>
              <w:rPr>
                <w:b/>
              </w:rPr>
            </w:pPr>
            <w:r w:rsidRPr="00831075">
              <w:rPr>
                <w:b/>
              </w:rPr>
              <w:t>Incident</w:t>
            </w:r>
            <w:r w:rsidR="0040220B" w:rsidRPr="00831075">
              <w:rPr>
                <w:b/>
              </w:rPr>
              <w:t xml:space="preserve"> or Problem</w:t>
            </w:r>
            <w:r w:rsidR="006E218E" w:rsidRPr="00831075">
              <w:rPr>
                <w:b/>
              </w:rPr>
              <w:t>atic</w:t>
            </w:r>
            <w:r w:rsidR="0040220B" w:rsidRPr="00831075">
              <w:rPr>
                <w:b/>
              </w:rPr>
              <w:t xml:space="preserve"> Event(s)</w:t>
            </w:r>
          </w:p>
        </w:tc>
        <w:tc>
          <w:tcPr>
            <w:tcW w:w="4068" w:type="dxa"/>
            <w:shd w:val="clear" w:color="auto" w:fill="F2F2F2"/>
          </w:tcPr>
          <w:p w14:paraId="0E165B4D" w14:textId="77777777" w:rsidR="0040220B" w:rsidRPr="00831075" w:rsidRDefault="0040220B" w:rsidP="00DB7BA9">
            <w:pPr>
              <w:jc w:val="center"/>
              <w:rPr>
                <w:b/>
              </w:rPr>
            </w:pPr>
            <w:r w:rsidRPr="00831075">
              <w:rPr>
                <w:b/>
              </w:rPr>
              <w:t>Procedure for Handling</w:t>
            </w:r>
          </w:p>
          <w:p w14:paraId="0AB94DF3" w14:textId="77777777" w:rsidR="0040220B" w:rsidRPr="00831075" w:rsidRDefault="00E107AD" w:rsidP="00DB7BA9">
            <w:pPr>
              <w:jc w:val="center"/>
            </w:pPr>
            <w:r w:rsidRPr="00831075">
              <w:t>(</w:t>
            </w:r>
            <w:r w:rsidR="004C053B">
              <w:t>Section 5</w:t>
            </w:r>
            <w:r w:rsidR="0040220B" w:rsidRPr="00831075">
              <w:t>)</w:t>
            </w:r>
          </w:p>
        </w:tc>
      </w:tr>
      <w:tr w:rsidR="0040220B" w14:paraId="6C2138C2" w14:textId="77777777" w:rsidTr="00831075">
        <w:tc>
          <w:tcPr>
            <w:tcW w:w="1638" w:type="dxa"/>
          </w:tcPr>
          <w:p w14:paraId="750FBFFA" w14:textId="77777777" w:rsidR="0040220B" w:rsidRPr="00513F32" w:rsidRDefault="0040220B" w:rsidP="00F40B25">
            <w:pPr>
              <w:rPr>
                <w:color w:val="FF0000"/>
              </w:rPr>
            </w:pPr>
          </w:p>
        </w:tc>
        <w:tc>
          <w:tcPr>
            <w:tcW w:w="1350" w:type="dxa"/>
          </w:tcPr>
          <w:p w14:paraId="7844D5E7" w14:textId="77777777" w:rsidR="0040220B" w:rsidRPr="00513F32" w:rsidRDefault="0040220B" w:rsidP="00F40B25">
            <w:pPr>
              <w:rPr>
                <w:color w:val="FF0000"/>
              </w:rPr>
            </w:pPr>
          </w:p>
        </w:tc>
        <w:tc>
          <w:tcPr>
            <w:tcW w:w="2160" w:type="dxa"/>
          </w:tcPr>
          <w:p w14:paraId="03CEE80C" w14:textId="77777777" w:rsidR="0040220B" w:rsidRPr="00513F32" w:rsidRDefault="0040220B" w:rsidP="00F40B25">
            <w:pPr>
              <w:rPr>
                <w:color w:val="FF0000"/>
              </w:rPr>
            </w:pPr>
          </w:p>
        </w:tc>
        <w:tc>
          <w:tcPr>
            <w:tcW w:w="4068" w:type="dxa"/>
          </w:tcPr>
          <w:p w14:paraId="33A8C1D8" w14:textId="77777777" w:rsidR="00513F32" w:rsidRPr="00513F32" w:rsidRDefault="00513F32" w:rsidP="00F40B25">
            <w:pPr>
              <w:rPr>
                <w:color w:val="FF0000"/>
              </w:rPr>
            </w:pPr>
          </w:p>
        </w:tc>
      </w:tr>
      <w:tr w:rsidR="0040220B" w14:paraId="40AAAFFE" w14:textId="77777777" w:rsidTr="00831075">
        <w:tc>
          <w:tcPr>
            <w:tcW w:w="1638" w:type="dxa"/>
          </w:tcPr>
          <w:p w14:paraId="518B5AA5" w14:textId="77777777" w:rsidR="0040220B" w:rsidRPr="00513F32" w:rsidRDefault="0040220B" w:rsidP="00F40B25">
            <w:pPr>
              <w:rPr>
                <w:color w:val="FF0000"/>
              </w:rPr>
            </w:pPr>
          </w:p>
        </w:tc>
        <w:tc>
          <w:tcPr>
            <w:tcW w:w="1350" w:type="dxa"/>
          </w:tcPr>
          <w:p w14:paraId="6A2142A2" w14:textId="77777777" w:rsidR="0040220B" w:rsidRPr="00513F32" w:rsidRDefault="0040220B" w:rsidP="00F40B25">
            <w:pPr>
              <w:rPr>
                <w:color w:val="FF0000"/>
              </w:rPr>
            </w:pPr>
          </w:p>
        </w:tc>
        <w:tc>
          <w:tcPr>
            <w:tcW w:w="2160" w:type="dxa"/>
          </w:tcPr>
          <w:p w14:paraId="190620C3" w14:textId="77777777" w:rsidR="0040220B" w:rsidRPr="00513F32" w:rsidRDefault="0040220B" w:rsidP="00F40B25">
            <w:pPr>
              <w:rPr>
                <w:color w:val="FF0000"/>
              </w:rPr>
            </w:pPr>
          </w:p>
        </w:tc>
        <w:tc>
          <w:tcPr>
            <w:tcW w:w="4068" w:type="dxa"/>
          </w:tcPr>
          <w:p w14:paraId="1B239F80" w14:textId="77777777" w:rsidR="0040220B" w:rsidRPr="00513F32" w:rsidRDefault="0040220B" w:rsidP="00513F32">
            <w:pPr>
              <w:rPr>
                <w:color w:val="FF0000"/>
              </w:rPr>
            </w:pPr>
          </w:p>
        </w:tc>
      </w:tr>
      <w:tr w:rsidR="0040220B" w14:paraId="3B22B3B3" w14:textId="77777777" w:rsidTr="00831075">
        <w:tc>
          <w:tcPr>
            <w:tcW w:w="1638" w:type="dxa"/>
          </w:tcPr>
          <w:p w14:paraId="6F2E697B" w14:textId="77777777" w:rsidR="0040220B" w:rsidRPr="00513F32" w:rsidRDefault="0040220B" w:rsidP="00F40B25">
            <w:pPr>
              <w:rPr>
                <w:color w:val="FF0000"/>
              </w:rPr>
            </w:pPr>
          </w:p>
        </w:tc>
        <w:tc>
          <w:tcPr>
            <w:tcW w:w="1350" w:type="dxa"/>
          </w:tcPr>
          <w:p w14:paraId="62917517" w14:textId="77777777" w:rsidR="0040220B" w:rsidRPr="00513F32" w:rsidRDefault="0040220B" w:rsidP="00F40B25">
            <w:pPr>
              <w:rPr>
                <w:color w:val="FF0000"/>
              </w:rPr>
            </w:pPr>
          </w:p>
        </w:tc>
        <w:tc>
          <w:tcPr>
            <w:tcW w:w="2160" w:type="dxa"/>
          </w:tcPr>
          <w:p w14:paraId="0145D24B" w14:textId="77777777" w:rsidR="0040220B" w:rsidRPr="00513F32" w:rsidRDefault="0040220B" w:rsidP="00F40B25">
            <w:pPr>
              <w:rPr>
                <w:color w:val="FF0000"/>
              </w:rPr>
            </w:pPr>
          </w:p>
        </w:tc>
        <w:tc>
          <w:tcPr>
            <w:tcW w:w="4068" w:type="dxa"/>
          </w:tcPr>
          <w:p w14:paraId="6EA1400A" w14:textId="77777777" w:rsidR="0040220B" w:rsidRPr="00513F32" w:rsidRDefault="0040220B" w:rsidP="00F40B25">
            <w:pPr>
              <w:rPr>
                <w:color w:val="FF0000"/>
              </w:rPr>
            </w:pPr>
          </w:p>
        </w:tc>
      </w:tr>
      <w:tr w:rsidR="0040220B" w14:paraId="0D8BA56C" w14:textId="77777777" w:rsidTr="00831075">
        <w:tc>
          <w:tcPr>
            <w:tcW w:w="1638" w:type="dxa"/>
          </w:tcPr>
          <w:p w14:paraId="3D54A6FB" w14:textId="77777777" w:rsidR="0040220B" w:rsidRPr="0037040D" w:rsidRDefault="0040220B" w:rsidP="00F40B25">
            <w:pPr>
              <w:rPr>
                <w:color w:val="FF0000"/>
              </w:rPr>
            </w:pPr>
          </w:p>
        </w:tc>
        <w:tc>
          <w:tcPr>
            <w:tcW w:w="1350" w:type="dxa"/>
          </w:tcPr>
          <w:p w14:paraId="7396B390" w14:textId="77777777" w:rsidR="0040220B" w:rsidRPr="0037040D" w:rsidRDefault="0040220B" w:rsidP="00F40B25">
            <w:pPr>
              <w:rPr>
                <w:color w:val="FF0000"/>
              </w:rPr>
            </w:pPr>
          </w:p>
        </w:tc>
        <w:tc>
          <w:tcPr>
            <w:tcW w:w="2160" w:type="dxa"/>
          </w:tcPr>
          <w:p w14:paraId="777386FB" w14:textId="77777777" w:rsidR="0040220B" w:rsidRPr="0037040D" w:rsidRDefault="0040220B" w:rsidP="00F40B25">
            <w:pPr>
              <w:rPr>
                <w:color w:val="FF0000"/>
              </w:rPr>
            </w:pPr>
          </w:p>
        </w:tc>
        <w:tc>
          <w:tcPr>
            <w:tcW w:w="4068" w:type="dxa"/>
          </w:tcPr>
          <w:p w14:paraId="260E4C23" w14:textId="77777777" w:rsidR="0040220B" w:rsidRPr="0037040D" w:rsidRDefault="0040220B" w:rsidP="00F40B25">
            <w:pPr>
              <w:rPr>
                <w:color w:val="FF0000"/>
              </w:rPr>
            </w:pPr>
          </w:p>
        </w:tc>
      </w:tr>
    </w:tbl>
    <w:p w14:paraId="4155D762" w14:textId="77777777" w:rsidR="00A47E28" w:rsidRDefault="00A47E28" w:rsidP="001E2CA4"/>
    <w:p w14:paraId="15349874" w14:textId="77777777" w:rsidR="001E2CA4" w:rsidRPr="003B69A5" w:rsidRDefault="003B69A5" w:rsidP="001E2CA4">
      <w:r>
        <w:t xml:space="preserve">The next consideration relates to how you can use this site to conduct business (Business Continuity) and perform computer operations (Disaster Recovery):  </w:t>
      </w:r>
      <w:r w:rsidR="001E2CA4" w:rsidRPr="001E2CA4">
        <w:rPr>
          <w:bCs/>
        </w:rPr>
        <w:t>Special vocabulary includes:</w:t>
      </w:r>
    </w:p>
    <w:p w14:paraId="1DC9696B" w14:textId="77777777" w:rsidR="001E2CA4" w:rsidRPr="00153BA9" w:rsidRDefault="001E2CA4" w:rsidP="003B69A5">
      <w:pPr>
        <w:pStyle w:val="ListBullet"/>
      </w:pPr>
      <w:r w:rsidRPr="00153BA9">
        <w:rPr>
          <w:b/>
          <w:bCs/>
        </w:rPr>
        <w:t>Alternate Process Mode</w:t>
      </w:r>
      <w:r w:rsidR="0021162A">
        <w:t>:  Business s</w:t>
      </w:r>
      <w:r w:rsidRPr="00153BA9">
        <w:t xml:space="preserve">ervice offered by </w:t>
      </w:r>
      <w:r>
        <w:t xml:space="preserve">a </w:t>
      </w:r>
      <w:r w:rsidRPr="00153BA9">
        <w:t xml:space="preserve">backup </w:t>
      </w:r>
      <w:r w:rsidR="003B69A5">
        <w:t xml:space="preserve">IT </w:t>
      </w:r>
      <w:r w:rsidRPr="00153BA9">
        <w:t>system</w:t>
      </w:r>
    </w:p>
    <w:p w14:paraId="52DDE817" w14:textId="77777777" w:rsidR="004F7D0D" w:rsidRDefault="001E2CA4" w:rsidP="00F40B25">
      <w:pPr>
        <w:pStyle w:val="ListBullet"/>
      </w:pPr>
      <w:r w:rsidRPr="00153BA9">
        <w:rPr>
          <w:b/>
          <w:bCs/>
        </w:rPr>
        <w:t>Disaster Recovery Plan</w:t>
      </w:r>
      <w:r w:rsidRPr="00153BA9">
        <w:t>: How to transition to Alternate Process Mode</w:t>
      </w:r>
      <w:r w:rsidR="003B69A5">
        <w:t xml:space="preserve"> (IT considerations)</w:t>
      </w:r>
    </w:p>
    <w:p w14:paraId="261D995E" w14:textId="77777777" w:rsidR="00153BA9" w:rsidRDefault="004E2CDF" w:rsidP="00F40B25">
      <w:r>
        <w:t>In S</w:t>
      </w:r>
      <w:r w:rsidR="00E107AD">
        <w:t xml:space="preserve">ection </w:t>
      </w:r>
      <w:r w:rsidR="001E5EB6">
        <w:t>5</w:t>
      </w:r>
      <w:r w:rsidR="00C87C13">
        <w:t xml:space="preserve"> you should</w:t>
      </w:r>
      <w:r w:rsidR="00E922E4">
        <w:t xml:space="preserve"> specify these Business Continuity and Disaster Recovery Plans.  Also list these plans</w:t>
      </w:r>
      <w:r w:rsidR="006E218E">
        <w:t xml:space="preserve"> in the last column of Table </w:t>
      </w:r>
      <w:r w:rsidR="001E5EB6">
        <w:t>2</w:t>
      </w:r>
      <w:r w:rsidR="006E218E">
        <w:t>.3</w:t>
      </w:r>
      <w:r w:rsidR="00E922E4">
        <w:t>.4, above.  Considerations</w:t>
      </w:r>
      <w:r w:rsidR="00A47E28">
        <w:t xml:space="preserve"> for a deta</w:t>
      </w:r>
      <w:r w:rsidR="00E107AD">
        <w:t xml:space="preserve">iled implementation in Section </w:t>
      </w:r>
      <w:r w:rsidR="001E5EB6">
        <w:t>5</w:t>
      </w:r>
      <w:r w:rsidR="00A47E28">
        <w:t xml:space="preserve"> include</w:t>
      </w:r>
      <w:r w:rsidR="00153BA9">
        <w:t>:</w:t>
      </w:r>
    </w:p>
    <w:p w14:paraId="58916AE9" w14:textId="77777777" w:rsidR="00153BA9" w:rsidRPr="00153BA9" w:rsidRDefault="00153BA9" w:rsidP="00714F57">
      <w:pPr>
        <w:pStyle w:val="ListBullet"/>
        <w:numPr>
          <w:ilvl w:val="0"/>
          <w:numId w:val="65"/>
        </w:numPr>
      </w:pPr>
      <w:r w:rsidRPr="00153BA9">
        <w:t>Determine alternate processing modes for critical and vital services</w:t>
      </w:r>
    </w:p>
    <w:p w14:paraId="5DBF5C96" w14:textId="77777777" w:rsidR="00153BA9" w:rsidRPr="00153BA9" w:rsidRDefault="00153BA9" w:rsidP="00714F57">
      <w:pPr>
        <w:pStyle w:val="ListBullet"/>
        <w:numPr>
          <w:ilvl w:val="0"/>
          <w:numId w:val="65"/>
        </w:numPr>
      </w:pPr>
      <w:r w:rsidRPr="00153BA9">
        <w:t>Develop the D</w:t>
      </w:r>
      <w:r w:rsidR="004E2CDF">
        <w:t>isaster Recovery P</w:t>
      </w:r>
      <w:r w:rsidRPr="00153BA9">
        <w:t>lan for IS systems recovery</w:t>
      </w:r>
      <w:r w:rsidR="00E107AD">
        <w:t xml:space="preserve"> (in </w:t>
      </w:r>
      <w:r w:rsidR="004C053B">
        <w:t>Section 5</w:t>
      </w:r>
      <w:r w:rsidR="003B69A5">
        <w:t>)</w:t>
      </w:r>
    </w:p>
    <w:p w14:paraId="114FCE92" w14:textId="77777777" w:rsidR="00153BA9" w:rsidRPr="00153BA9" w:rsidRDefault="00153BA9" w:rsidP="00714F57">
      <w:pPr>
        <w:pStyle w:val="ListBullet"/>
        <w:numPr>
          <w:ilvl w:val="0"/>
          <w:numId w:val="65"/>
        </w:numPr>
      </w:pPr>
      <w:r w:rsidRPr="00153BA9">
        <w:t>Develop BCP for business operations recovery and continuation</w:t>
      </w:r>
      <w:r w:rsidR="00E107AD">
        <w:t xml:space="preserve"> (in </w:t>
      </w:r>
      <w:r w:rsidR="004C053B">
        <w:t>Section 5</w:t>
      </w:r>
      <w:r w:rsidR="003B69A5">
        <w:t>)</w:t>
      </w:r>
    </w:p>
    <w:p w14:paraId="3DB475FB" w14:textId="77777777" w:rsidR="00153BA9" w:rsidRPr="00153BA9" w:rsidRDefault="00153BA9" w:rsidP="00714F57">
      <w:pPr>
        <w:pStyle w:val="ListBullet"/>
        <w:numPr>
          <w:ilvl w:val="0"/>
          <w:numId w:val="65"/>
        </w:numPr>
      </w:pPr>
      <w:r w:rsidRPr="00153BA9">
        <w:t>Test the plans</w:t>
      </w:r>
    </w:p>
    <w:p w14:paraId="4F1EE7D6" w14:textId="77777777" w:rsidR="00153BA9" w:rsidRDefault="00153BA9" w:rsidP="00714F57">
      <w:pPr>
        <w:pStyle w:val="ListBullet"/>
        <w:numPr>
          <w:ilvl w:val="0"/>
          <w:numId w:val="65"/>
        </w:numPr>
      </w:pPr>
      <w:r w:rsidRPr="00153BA9">
        <w:t>Maintain plans</w:t>
      </w:r>
    </w:p>
    <w:p w14:paraId="6FB0EBC9" w14:textId="77777777" w:rsidR="00C87C13" w:rsidRDefault="00CB2E9A" w:rsidP="00451C85">
      <w:r>
        <w:t>A competent system administrator can help to write detailed procedures for backup/recovery and disaster recovery, and configure backup systems (e.g., RAID).</w:t>
      </w:r>
    </w:p>
    <w:p w14:paraId="71525F33" w14:textId="77777777" w:rsidR="001655E6" w:rsidRPr="002D03C0" w:rsidRDefault="00C87C13" w:rsidP="007E7861">
      <w:pPr>
        <w:pStyle w:val="Heading2"/>
        <w:rPr>
          <w:b w:val="0"/>
          <w:bCs w:val="0"/>
          <w:i w:val="0"/>
          <w:iCs w:val="0"/>
        </w:rPr>
      </w:pPr>
      <w:r>
        <w:br w:type="page"/>
      </w:r>
      <w:bookmarkStart w:id="49" w:name="_Toc238025316"/>
      <w:bookmarkStart w:id="50" w:name="_Toc268693088"/>
      <w:bookmarkStart w:id="51" w:name="_Toc155712308"/>
      <w:r w:rsidR="007E067F">
        <w:lastRenderedPageBreak/>
        <w:t>Governing with a</w:t>
      </w:r>
      <w:r w:rsidR="002D03C0" w:rsidRPr="001655E6">
        <w:rPr>
          <w:b w:val="0"/>
          <w:bCs w:val="0"/>
          <w:i w:val="0"/>
          <w:iCs w:val="0"/>
        </w:rPr>
        <w:t xml:space="preserve"> </w:t>
      </w:r>
      <w:r w:rsidR="001655E6" w:rsidRPr="002D03C0">
        <w:t>Policy Manual</w:t>
      </w:r>
      <w:bookmarkEnd w:id="49"/>
      <w:bookmarkEnd w:id="50"/>
      <w:bookmarkEnd w:id="51"/>
    </w:p>
    <w:p w14:paraId="1B17EF2F" w14:textId="4D99C7E5" w:rsidR="0012699D" w:rsidRDefault="0012699D" w:rsidP="001655E6">
      <w:r w:rsidRPr="0012699D">
        <w:t xml:space="preserve">A professional policy manual </w:t>
      </w:r>
      <w:r>
        <w:t>can be found at the National Institute for Science and Technology website, for:</w:t>
      </w:r>
      <w:r w:rsidRPr="0012699D">
        <w:t xml:space="preserve"> </w:t>
      </w:r>
      <w:bookmarkStart w:id="52" w:name="_Hlk152767467"/>
      <w:r w:rsidRPr="0012699D">
        <w:t xml:space="preserve">NIST Cybersecurity Framework 1.1 Excel </w:t>
      </w:r>
      <w:bookmarkEnd w:id="52"/>
      <w:r w:rsidRPr="0012699D">
        <w:t>spreadsheet (in new reference directory)</w:t>
      </w:r>
      <w:r>
        <w:t>.  This set of policies is only good as a starter point for small businesses.</w:t>
      </w:r>
    </w:p>
    <w:p w14:paraId="001B1800" w14:textId="7491DEA9" w:rsidR="001655E6" w:rsidRPr="001655E6" w:rsidRDefault="001655E6" w:rsidP="001655E6">
      <w:r w:rsidRPr="001655E6">
        <w:t xml:space="preserve">Policies provide management direction for the organization.  Policies for the IT department included below </w:t>
      </w:r>
      <w:r w:rsidR="000573DE">
        <w:t xml:space="preserve">are based at a high level on </w:t>
      </w:r>
      <w:r w:rsidRPr="001655E6">
        <w:t>IT maturity standard COBIT</w:t>
      </w:r>
      <w:r w:rsidR="000573DE">
        <w:t xml:space="preserve"> version 4</w:t>
      </w:r>
      <w:r w:rsidRPr="001655E6">
        <w:t xml:space="preserve"> level 3, bu</w:t>
      </w:r>
      <w:r w:rsidR="000573DE">
        <w:t>t applied to a small business.</w:t>
      </w:r>
      <w:r w:rsidRPr="001655E6">
        <w:t xml:space="preserve">  Policies applying to business functional areas should also be addressed.  After policies are defined, specific procedures, guidelines, or standards shall be developed to ensure conformity.</w:t>
      </w:r>
    </w:p>
    <w:p w14:paraId="2A745DD7" w14:textId="6954DAA6" w:rsidR="001655E6" w:rsidRPr="001655E6" w:rsidRDefault="006E4410" w:rsidP="001655E6">
      <w:r>
        <w:t xml:space="preserve">This section includes policies and shorter standards.  More detailed standards, guidelines and procedures should be documented in Chapter 5.  </w:t>
      </w:r>
      <w:r w:rsidR="001655E6" w:rsidRPr="001655E6">
        <w:t>Definitions:</w:t>
      </w:r>
    </w:p>
    <w:p w14:paraId="4D40D088" w14:textId="77777777" w:rsidR="001655E6" w:rsidRPr="001655E6" w:rsidRDefault="001655E6" w:rsidP="001655E6">
      <w:pPr>
        <w:numPr>
          <w:ilvl w:val="0"/>
          <w:numId w:val="1"/>
        </w:numPr>
      </w:pPr>
      <w:r w:rsidRPr="001655E6">
        <w:rPr>
          <w:b/>
        </w:rPr>
        <w:t>Policy</w:t>
      </w:r>
      <w:r w:rsidRPr="001655E6">
        <w:t>: General high-level rule offers direction, provided by executive management</w:t>
      </w:r>
    </w:p>
    <w:p w14:paraId="4A8CC7F3" w14:textId="77777777" w:rsidR="001655E6" w:rsidRPr="001655E6" w:rsidRDefault="001655E6" w:rsidP="001655E6">
      <w:pPr>
        <w:numPr>
          <w:ilvl w:val="0"/>
          <w:numId w:val="1"/>
        </w:numPr>
      </w:pPr>
      <w:r w:rsidRPr="001655E6">
        <w:rPr>
          <w:b/>
        </w:rPr>
        <w:t>Standard</w:t>
      </w:r>
      <w:r w:rsidRPr="001655E6">
        <w:t>: Detailed or applied rule</w:t>
      </w:r>
    </w:p>
    <w:p w14:paraId="15DF8740" w14:textId="77777777" w:rsidR="001655E6" w:rsidRPr="001655E6" w:rsidRDefault="001655E6" w:rsidP="001655E6">
      <w:pPr>
        <w:numPr>
          <w:ilvl w:val="0"/>
          <w:numId w:val="1"/>
        </w:numPr>
      </w:pPr>
      <w:r w:rsidRPr="001655E6">
        <w:rPr>
          <w:b/>
        </w:rPr>
        <w:t>Guideline</w:t>
      </w:r>
      <w:r w:rsidRPr="001655E6">
        <w:t>: Recommendation</w:t>
      </w:r>
    </w:p>
    <w:p w14:paraId="3B547126" w14:textId="77777777" w:rsidR="001655E6" w:rsidRPr="001655E6" w:rsidRDefault="001655E6" w:rsidP="001655E6">
      <w:pPr>
        <w:numPr>
          <w:ilvl w:val="0"/>
          <w:numId w:val="1"/>
        </w:numPr>
      </w:pPr>
      <w:r w:rsidRPr="001655E6">
        <w:rPr>
          <w:b/>
        </w:rPr>
        <w:t>Procedure</w:t>
      </w:r>
      <w:r w:rsidRPr="001655E6">
        <w:t>: Step by step guide (how-to)</w:t>
      </w:r>
    </w:p>
    <w:p w14:paraId="3185A2E9" w14:textId="3D67DB76" w:rsidR="001655E6" w:rsidRPr="001655E6" w:rsidRDefault="006E4410" w:rsidP="001655E6">
      <w:r w:rsidRPr="006E4410">
        <w:rPr>
          <w:b/>
          <w:bCs/>
        </w:rPr>
        <w:t>Action</w:t>
      </w:r>
      <w:r>
        <w:t xml:space="preserve">: </w:t>
      </w:r>
      <w:r w:rsidR="000573DE" w:rsidRPr="000573DE">
        <w:rPr>
          <w:b/>
        </w:rPr>
        <w:t xml:space="preserve">You may edit this </w:t>
      </w:r>
      <w:r w:rsidR="000573DE">
        <w:rPr>
          <w:b/>
        </w:rPr>
        <w:t xml:space="preserve">policy </w:t>
      </w:r>
      <w:r w:rsidR="000573DE" w:rsidRPr="000573DE">
        <w:rPr>
          <w:b/>
        </w:rPr>
        <w:t>according to your own needs</w:t>
      </w:r>
      <w:r w:rsidR="000573DE">
        <w:rPr>
          <w:b/>
        </w:rPr>
        <w:t xml:space="preserve"> and/or capabilities, and expand as your organization matures</w:t>
      </w:r>
      <w:r w:rsidR="000573DE" w:rsidRPr="000573DE">
        <w:rPr>
          <w:b/>
        </w:rPr>
        <w:t xml:space="preserve">. </w:t>
      </w:r>
      <w:r w:rsidR="000573DE">
        <w:t xml:space="preserve"> </w:t>
      </w:r>
    </w:p>
    <w:p w14:paraId="6EC791E5" w14:textId="77777777" w:rsidR="001655E6" w:rsidRDefault="001655E6" w:rsidP="001655E6">
      <w:r w:rsidRPr="001655E6">
        <w:t>Recommendation:  There should rarely be more than 24 policies.  Often small organizations have understood rules, which should be written down.  These can often be used as a starting point for policy development.</w:t>
      </w:r>
    </w:p>
    <w:p w14:paraId="7CE00AC0" w14:textId="77777777" w:rsidR="001655E6" w:rsidRPr="001655E6" w:rsidRDefault="001655E6" w:rsidP="009A04DA">
      <w:pPr>
        <w:pStyle w:val="Heading3"/>
      </w:pPr>
      <w:bookmarkStart w:id="53" w:name="_Toc268693089"/>
      <w:bookmarkStart w:id="54" w:name="_Toc155712309"/>
      <w:r w:rsidRPr="001655E6">
        <w:t>IT Strategic Planning</w:t>
      </w:r>
      <w:bookmarkEnd w:id="53"/>
      <w:bookmarkEnd w:id="54"/>
    </w:p>
    <w:p w14:paraId="3A0951C6" w14:textId="77777777" w:rsidR="001655E6" w:rsidRPr="001655E6" w:rsidRDefault="001655E6" w:rsidP="001655E6">
      <w:r w:rsidRPr="001655E6">
        <w:t xml:space="preserve">IT Strategic Planning ensures that IT meets organizational needs and goals.  The strategic planning process occurs annually between enterprise and IT management, and includes discussion of business expectations and IT resource needs and risks.  IT prepares a report on technology and security, which is also reviewed by the board of directors.  An IT Steering Committee addresses tactical planning, and consists of business management, IT, and information security management. </w:t>
      </w:r>
    </w:p>
    <w:p w14:paraId="1292F3AC" w14:textId="77777777" w:rsidR="001655E6" w:rsidRPr="001655E6" w:rsidRDefault="001655E6" w:rsidP="00831075">
      <w:pPr>
        <w:pStyle w:val="Heading4"/>
      </w:pPr>
      <w:r w:rsidRPr="001655E6">
        <w:t>Standard:  Strategic Planning</w:t>
      </w:r>
    </w:p>
    <w:p w14:paraId="2A9ABFB0" w14:textId="77777777" w:rsidR="001655E6" w:rsidRPr="001655E6" w:rsidRDefault="001655E6" w:rsidP="001655E6">
      <w:r w:rsidRPr="001655E6">
        <w:t>Strategic planning discussion areas shall include:</w:t>
      </w:r>
    </w:p>
    <w:p w14:paraId="0DB8913E" w14:textId="77777777" w:rsidR="001655E6" w:rsidRPr="001655E6" w:rsidRDefault="001655E6" w:rsidP="0012699D">
      <w:pPr>
        <w:numPr>
          <w:ilvl w:val="0"/>
          <w:numId w:val="66"/>
        </w:numPr>
      </w:pPr>
      <w:r w:rsidRPr="001655E6">
        <w:t>Review of planned versus actual budget for previous year, and budget expectation for future year.</w:t>
      </w:r>
    </w:p>
    <w:p w14:paraId="7CA8A3E1" w14:textId="77777777" w:rsidR="001655E6" w:rsidRPr="001655E6" w:rsidRDefault="001655E6" w:rsidP="0012699D">
      <w:pPr>
        <w:numPr>
          <w:ilvl w:val="0"/>
          <w:numId w:val="66"/>
        </w:numPr>
      </w:pPr>
      <w:r w:rsidRPr="001655E6">
        <w:t>Review of planned versus actual achievements for previous year and goals for future year.</w:t>
      </w:r>
    </w:p>
    <w:p w14:paraId="6CA3DCF5" w14:textId="77777777" w:rsidR="001655E6" w:rsidRPr="001655E6" w:rsidRDefault="001655E6" w:rsidP="0012699D">
      <w:pPr>
        <w:numPr>
          <w:ilvl w:val="0"/>
          <w:numId w:val="66"/>
        </w:numPr>
      </w:pPr>
      <w:r w:rsidRPr="001655E6">
        <w:t>Technological advances, migration, and contingency of technology infrastructure.</w:t>
      </w:r>
    </w:p>
    <w:p w14:paraId="65608455" w14:textId="77777777" w:rsidR="001655E6" w:rsidRPr="001655E6" w:rsidRDefault="001655E6" w:rsidP="0012699D">
      <w:pPr>
        <w:numPr>
          <w:ilvl w:val="0"/>
          <w:numId w:val="66"/>
        </w:numPr>
      </w:pPr>
      <w:r w:rsidRPr="001655E6">
        <w:t>Financial, technical, security and human resource requirements of IT</w:t>
      </w:r>
    </w:p>
    <w:p w14:paraId="42C1AF48" w14:textId="77777777" w:rsidR="001655E6" w:rsidRPr="001655E6" w:rsidRDefault="001655E6" w:rsidP="00831075">
      <w:pPr>
        <w:pStyle w:val="Heading4"/>
      </w:pPr>
      <w:r w:rsidRPr="001655E6">
        <w:t xml:space="preserve">Standard: The IT Steering Committee </w:t>
      </w:r>
    </w:p>
    <w:p w14:paraId="1B6E4768" w14:textId="77777777" w:rsidR="001655E6" w:rsidRPr="001655E6" w:rsidRDefault="001655E6" w:rsidP="001655E6">
      <w:r w:rsidRPr="001655E6">
        <w:t>The IT Steering Committee addresses tactical planning periodically (at least twice a year for very small organizations).  Discussions address:</w:t>
      </w:r>
    </w:p>
    <w:p w14:paraId="70B629FC" w14:textId="77777777" w:rsidR="001655E6" w:rsidRPr="001655E6" w:rsidRDefault="001655E6" w:rsidP="0012699D">
      <w:pPr>
        <w:numPr>
          <w:ilvl w:val="0"/>
          <w:numId w:val="68"/>
        </w:numPr>
      </w:pPr>
      <w:r w:rsidRPr="001655E6">
        <w:t>Status reports on risk, budget, measures</w:t>
      </w:r>
    </w:p>
    <w:p w14:paraId="17759426" w14:textId="77777777" w:rsidR="001655E6" w:rsidRPr="001655E6" w:rsidRDefault="001655E6" w:rsidP="0012699D">
      <w:pPr>
        <w:numPr>
          <w:ilvl w:val="0"/>
          <w:numId w:val="68"/>
        </w:numPr>
      </w:pPr>
      <w:r w:rsidRPr="001655E6">
        <w:lastRenderedPageBreak/>
        <w:t>Changes in IT management, including changes to staff roles and responsibilities, data classification, and changes impacting risk</w:t>
      </w:r>
    </w:p>
    <w:p w14:paraId="14C122FD" w14:textId="77777777" w:rsidR="001655E6" w:rsidRPr="001655E6" w:rsidRDefault="001655E6" w:rsidP="0012699D">
      <w:pPr>
        <w:numPr>
          <w:ilvl w:val="0"/>
          <w:numId w:val="68"/>
        </w:numPr>
      </w:pPr>
      <w:r w:rsidRPr="001655E6">
        <w:t>Technology infrastructure plans or new, major proposals</w:t>
      </w:r>
    </w:p>
    <w:p w14:paraId="50680BB1" w14:textId="77777777" w:rsidR="001655E6" w:rsidRPr="001655E6" w:rsidRDefault="001655E6" w:rsidP="0012699D">
      <w:pPr>
        <w:numPr>
          <w:ilvl w:val="0"/>
          <w:numId w:val="68"/>
        </w:numPr>
      </w:pPr>
      <w:r w:rsidRPr="001655E6">
        <w:t>Project progress</w:t>
      </w:r>
    </w:p>
    <w:p w14:paraId="42955F97" w14:textId="77777777" w:rsidR="001655E6" w:rsidRPr="001655E6" w:rsidRDefault="001655E6" w:rsidP="009A04DA">
      <w:pPr>
        <w:pStyle w:val="Heading3"/>
      </w:pPr>
      <w:bookmarkStart w:id="55" w:name="_Toc268693090"/>
      <w:bookmarkStart w:id="56" w:name="_Toc155712310"/>
      <w:r w:rsidRPr="001655E6">
        <w:t>Security Management</w:t>
      </w:r>
      <w:bookmarkEnd w:id="55"/>
      <w:bookmarkEnd w:id="56"/>
    </w:p>
    <w:p w14:paraId="7780F8F9" w14:textId="77777777" w:rsidR="001655E6" w:rsidRPr="001655E6" w:rsidRDefault="001655E6" w:rsidP="001655E6">
      <w:r w:rsidRPr="001655E6">
        <w:t xml:space="preserve">Policy definition is used to achieve legal compliance and adherence to </w:t>
      </w:r>
      <w:r w:rsidR="00811187">
        <w:t xml:space="preserve">PCI-DSS and </w:t>
      </w:r>
      <w:r w:rsidRPr="001655E6">
        <w:t xml:space="preserve">COBIT level 3, the Defined Level, applied to small business.  Policies ensure that all legal obligations are addressed and fulfilled.  Each security policy is further defined by policies, standards, and/or guidelines.  These security policy definitions are maintained in an online directory, which is accessible to all on a need-to-know basis.  Paper copies of the applicable policies are provided at hiring, and the new hire signs a statement that he/she will adhere to policy definitions.  </w:t>
      </w:r>
    </w:p>
    <w:p w14:paraId="29DC4F7C" w14:textId="77777777" w:rsidR="001655E6" w:rsidRPr="001655E6" w:rsidRDefault="001655E6" w:rsidP="00831075">
      <w:pPr>
        <w:pStyle w:val="Heading4"/>
      </w:pPr>
      <w:r w:rsidRPr="001655E6">
        <w:t>Standard:  Security Documentation</w:t>
      </w:r>
    </w:p>
    <w:p w14:paraId="03E21899" w14:textId="77777777" w:rsidR="001655E6" w:rsidRDefault="001655E6" w:rsidP="001655E6">
      <w:r w:rsidRPr="001655E6">
        <w:t>Security documentation is retained online at (for example) F:/security-documents.  F:/security-documents holds the Policies file and additional directories, which contain procedures for specific organizational functions.</w:t>
      </w:r>
    </w:p>
    <w:p w14:paraId="13D6632D" w14:textId="77777777" w:rsidR="001655E6" w:rsidRPr="001655E6" w:rsidRDefault="001655E6" w:rsidP="009A04DA">
      <w:pPr>
        <w:pStyle w:val="Heading3"/>
      </w:pPr>
      <w:bookmarkStart w:id="57" w:name="_Toc268693091"/>
      <w:bookmarkStart w:id="58" w:name="_Toc155712311"/>
      <w:r w:rsidRPr="001655E6">
        <w:t>Information Asset Protection</w:t>
      </w:r>
      <w:bookmarkEnd w:id="57"/>
      <w:bookmarkEnd w:id="58"/>
    </w:p>
    <w:p w14:paraId="22A774AA" w14:textId="77777777" w:rsidR="001655E6" w:rsidRPr="001655E6" w:rsidRDefault="001655E6" w:rsidP="001655E6">
      <w:r w:rsidRPr="001655E6">
        <w:t>Information assets are protected for confidentiality, integrity, and availability.  Information assets are identified and classified by criticality and sensitivity:  Information assets pertaining to the operation of the business are cataloged, including listing the owner, value, and classification of data criticality and sensitivity.</w:t>
      </w:r>
    </w:p>
    <w:p w14:paraId="0D3363E5" w14:textId="77777777" w:rsidR="001655E6" w:rsidRPr="001655E6" w:rsidRDefault="001655E6" w:rsidP="00831075">
      <w:pPr>
        <w:pStyle w:val="Heading4"/>
      </w:pPr>
      <w:r w:rsidRPr="001655E6">
        <w:t>Standard:  Data Classification</w:t>
      </w:r>
    </w:p>
    <w:p w14:paraId="078BFC45" w14:textId="77777777" w:rsidR="001655E6" w:rsidRDefault="001655E6" w:rsidP="001655E6">
      <w:r w:rsidRPr="001655E6">
        <w:t>Data classification describes how data is categorized into classifications, and the handling of each class of data.  Classification identifies categories requiring encryption in storage, transmission, and archive.</w:t>
      </w:r>
    </w:p>
    <w:p w14:paraId="20599FC3" w14:textId="77777777" w:rsidR="001655E6" w:rsidRPr="001655E6" w:rsidRDefault="001655E6" w:rsidP="009A04DA">
      <w:pPr>
        <w:pStyle w:val="Heading3"/>
      </w:pPr>
      <w:bookmarkStart w:id="59" w:name="_Toc268693092"/>
      <w:bookmarkStart w:id="60" w:name="_Toc155712312"/>
      <w:r w:rsidRPr="001655E6">
        <w:t>Risk Management</w:t>
      </w:r>
      <w:bookmarkEnd w:id="59"/>
      <w:bookmarkEnd w:id="60"/>
    </w:p>
    <w:p w14:paraId="2952B443" w14:textId="77777777" w:rsidR="001655E6" w:rsidRPr="001655E6" w:rsidRDefault="001655E6" w:rsidP="001655E6">
      <w:r w:rsidRPr="001655E6">
        <w:t>Risk Management is used to protect the organization via cost-effective controls.  Risk Assessment is reviewed at least annually within the IT Steering Committee.  Controls are evaluated for efficiency and cost-effectiveness, and residual risk is accepted by executive management.</w:t>
      </w:r>
    </w:p>
    <w:p w14:paraId="64DA3F8F" w14:textId="77777777" w:rsidR="001655E6" w:rsidRPr="001655E6" w:rsidRDefault="001655E6" w:rsidP="009A04DA">
      <w:pPr>
        <w:pStyle w:val="Heading3"/>
      </w:pPr>
      <w:bookmarkStart w:id="61" w:name="_Toc268693093"/>
      <w:bookmarkStart w:id="62" w:name="_Toc155712313"/>
      <w:r w:rsidRPr="001655E6">
        <w:t>Access Control</w:t>
      </w:r>
      <w:bookmarkEnd w:id="61"/>
      <w:bookmarkEnd w:id="62"/>
    </w:p>
    <w:p w14:paraId="23C54D42" w14:textId="77777777" w:rsidR="001655E6" w:rsidRPr="001655E6" w:rsidRDefault="001655E6" w:rsidP="001655E6">
      <w:r w:rsidRPr="001655E6">
        <w:t>Least privilege ensures that information access is provided only on an as-needed basis.  All computer access requires individual authentication, and access to software, hardware, and data is controlled.  Data owners determine who has access to data views (or which roles can view/access which data.)</w:t>
      </w:r>
    </w:p>
    <w:p w14:paraId="63319D90" w14:textId="77777777" w:rsidR="001655E6" w:rsidRPr="001655E6" w:rsidRDefault="001655E6" w:rsidP="00831075">
      <w:pPr>
        <w:pStyle w:val="Heading4"/>
      </w:pPr>
      <w:r w:rsidRPr="001655E6">
        <w:t>Standard:  Areas for Access Control</w:t>
      </w:r>
    </w:p>
    <w:p w14:paraId="01768D2F" w14:textId="77777777" w:rsidR="001655E6" w:rsidRPr="001655E6" w:rsidRDefault="001655E6" w:rsidP="00DF2FB4">
      <w:pPr>
        <w:numPr>
          <w:ilvl w:val="0"/>
          <w:numId w:val="69"/>
        </w:numPr>
      </w:pPr>
      <w:r w:rsidRPr="001655E6">
        <w:t>Authentication requires a unique login ID per person and complex passwords</w:t>
      </w:r>
      <w:r w:rsidR="000573DE">
        <w:t xml:space="preserve"> of 14 characters in length</w:t>
      </w:r>
    </w:p>
    <w:p w14:paraId="3C12FED2" w14:textId="77777777" w:rsidR="001655E6" w:rsidRPr="001655E6" w:rsidRDefault="001655E6" w:rsidP="00DF2FB4">
      <w:pPr>
        <w:numPr>
          <w:ilvl w:val="0"/>
          <w:numId w:val="69"/>
        </w:numPr>
      </w:pPr>
      <w:r w:rsidRPr="001655E6">
        <w:lastRenderedPageBreak/>
        <w:t>A filter (e.g., firewall or border router) protects access to the internal network from the internet</w:t>
      </w:r>
    </w:p>
    <w:p w14:paraId="3FC6815A" w14:textId="77777777" w:rsidR="00FF2347" w:rsidRDefault="001655E6" w:rsidP="00DF2FB4">
      <w:pPr>
        <w:numPr>
          <w:ilvl w:val="0"/>
          <w:numId w:val="69"/>
        </w:numPr>
      </w:pPr>
      <w:r w:rsidRPr="001655E6">
        <w:t>Guideline: Passwords must be changed every 3 months and a password history should accommodate a memory of 5 passwords.</w:t>
      </w:r>
    </w:p>
    <w:p w14:paraId="3D5D2E71" w14:textId="77777777" w:rsidR="001655E6" w:rsidRPr="001655E6" w:rsidRDefault="001655E6" w:rsidP="009A04DA">
      <w:pPr>
        <w:pStyle w:val="Heading3"/>
      </w:pPr>
      <w:bookmarkStart w:id="63" w:name="_Toc268693094"/>
      <w:bookmarkStart w:id="64" w:name="_Toc155712314"/>
      <w:r w:rsidRPr="001655E6">
        <w:t>System Security</w:t>
      </w:r>
      <w:bookmarkEnd w:id="63"/>
      <w:bookmarkEnd w:id="64"/>
    </w:p>
    <w:p w14:paraId="3ACB693C" w14:textId="77777777" w:rsidR="001655E6" w:rsidRPr="001655E6" w:rsidRDefault="001655E6" w:rsidP="001655E6">
      <w:r w:rsidRPr="001655E6">
        <w:t>Due diligence requires that computer security is professionally accomplished, according to risk management.  System security requires technological and management controls, including logging, security patching, antivirus software, security testing, as well as security functions mentioned elsewhere: firewalls, authentication, incident response, security testing, and encryption.  Security incidents are categorized and approaches to incident handling are documented.</w:t>
      </w:r>
      <w:r w:rsidR="00811187">
        <w:t xml:space="preserve"> Escalation of </w:t>
      </w:r>
      <w:r w:rsidR="00CD6690">
        <w:t>incidents ensures management awareness of security problems.</w:t>
      </w:r>
    </w:p>
    <w:p w14:paraId="289107E0" w14:textId="77777777" w:rsidR="001655E6" w:rsidRPr="001655E6" w:rsidRDefault="001655E6" w:rsidP="00831075">
      <w:pPr>
        <w:pStyle w:val="Heading4"/>
      </w:pPr>
      <w:r w:rsidRPr="001655E6">
        <w:t>Standard:  Security Testing</w:t>
      </w:r>
    </w:p>
    <w:p w14:paraId="5EE7F77C" w14:textId="77777777" w:rsidR="001655E6" w:rsidRPr="001655E6" w:rsidRDefault="001655E6" w:rsidP="001655E6">
      <w:r w:rsidRPr="001655E6">
        <w:t>A risk-based plan for security testing is prepared, and testing occurs minimally once per year.</w:t>
      </w:r>
    </w:p>
    <w:p w14:paraId="040E4B75" w14:textId="77777777" w:rsidR="001655E6" w:rsidRPr="001655E6" w:rsidRDefault="001655E6" w:rsidP="009A04DA">
      <w:pPr>
        <w:pStyle w:val="Heading3"/>
      </w:pPr>
      <w:bookmarkStart w:id="65" w:name="_Toc268693095"/>
      <w:bookmarkStart w:id="66" w:name="_Toc155712315"/>
      <w:r w:rsidRPr="001655E6">
        <w:t>Human Resources</w:t>
      </w:r>
      <w:bookmarkEnd w:id="65"/>
      <w:bookmarkEnd w:id="66"/>
    </w:p>
    <w:p w14:paraId="33718133" w14:textId="77777777" w:rsidR="001655E6" w:rsidRPr="001655E6" w:rsidRDefault="001655E6" w:rsidP="001655E6">
      <w:r w:rsidRPr="001655E6">
        <w:t>Employee management prevents fraud and undesirable action.  Procedures define the hiring, employee review, and termination process.  Employee roles are documented, and critical dependencies on key personnel are minimized via segregation of duties or job rotation.  Training for security, legal, and contractual obligations are defined, performed, and tracked.  Employees shall be made aware that consequences of disobeying policies may range from censure to job termination, legal actions, and/or reporting of incidents to police.</w:t>
      </w:r>
    </w:p>
    <w:p w14:paraId="24765620" w14:textId="77777777" w:rsidR="001655E6" w:rsidRPr="001655E6" w:rsidRDefault="001655E6" w:rsidP="00831075">
      <w:pPr>
        <w:pStyle w:val="Heading4"/>
      </w:pPr>
      <w:r w:rsidRPr="001655E6">
        <w:t>Standard:  Training</w:t>
      </w:r>
    </w:p>
    <w:p w14:paraId="6AD2BFDF" w14:textId="77777777" w:rsidR="00AE2FE6" w:rsidRPr="001655E6" w:rsidRDefault="001655E6" w:rsidP="00AE2FE6">
      <w:r w:rsidRPr="001655E6">
        <w:t>Position definitions list education and training qualifications, and describe any training that is required upon hiring.  Security awareness training is provided to new hires and is re-reviewed annually.  Security training is required annually by IT security staff.  Training for legal</w:t>
      </w:r>
      <w:r w:rsidR="000573DE">
        <w:t xml:space="preserve"> and contractual obligations is</w:t>
      </w:r>
      <w:r w:rsidRPr="001655E6">
        <w:t xml:space="preserve"> defined. </w:t>
      </w:r>
    </w:p>
    <w:p w14:paraId="3217BB55" w14:textId="77777777" w:rsidR="001655E6" w:rsidRPr="001655E6" w:rsidRDefault="001655E6" w:rsidP="009A04DA">
      <w:pPr>
        <w:pStyle w:val="Heading3"/>
      </w:pPr>
      <w:bookmarkStart w:id="67" w:name="_Toc268693096"/>
      <w:bookmarkStart w:id="68" w:name="_Toc155712316"/>
      <w:r w:rsidRPr="001655E6">
        <w:t>Business Continuity</w:t>
      </w:r>
      <w:bookmarkEnd w:id="67"/>
      <w:bookmarkEnd w:id="68"/>
    </w:p>
    <w:p w14:paraId="537A8651" w14:textId="77777777" w:rsidR="001655E6" w:rsidRPr="001655E6" w:rsidRDefault="001655E6" w:rsidP="001655E6">
      <w:r w:rsidRPr="001655E6">
        <w:t xml:space="preserve">Business continuity ensures that critical business can continue even after disaster strikes.  The Business Continuity Plan (BCP) is based on a Business Impact Analysis, which analyzes which business functions are critical and rely on computer and other resources.  Review of the BCP and some form of testing occurs annually.  A Disaster Recovery Plan describes IT procedures for recovery.  Backup/recovery procedures are defined and tested, and critical data is backed up and retained off-site.  Responsibility is allocated for the development, management, and execution of these functions, and this role is commonly known to employees.  All plans are retained on-line and via paper-format, both on-site, and off-site. </w:t>
      </w:r>
    </w:p>
    <w:p w14:paraId="1E7FB47C" w14:textId="77777777" w:rsidR="001655E6" w:rsidRPr="001655E6" w:rsidRDefault="001655E6" w:rsidP="00831075">
      <w:pPr>
        <w:pStyle w:val="Heading4"/>
      </w:pPr>
      <w:r w:rsidRPr="001655E6">
        <w:t>Standard: Backup/Recovery</w:t>
      </w:r>
    </w:p>
    <w:p w14:paraId="243BB178" w14:textId="77777777" w:rsidR="001655E6" w:rsidRPr="001655E6" w:rsidRDefault="001655E6" w:rsidP="001655E6">
      <w:r w:rsidRPr="001655E6">
        <w:t>Procedures for backup/restoration include identification of data to be backed up, description of retention period, and method of disposal of backup data.  Responsibility is allocated.</w:t>
      </w:r>
    </w:p>
    <w:p w14:paraId="211419D1" w14:textId="77777777" w:rsidR="001655E6" w:rsidRPr="001655E6" w:rsidRDefault="001655E6" w:rsidP="009A04DA">
      <w:pPr>
        <w:pStyle w:val="Heading3"/>
      </w:pPr>
      <w:bookmarkStart w:id="69" w:name="_Toc268693097"/>
      <w:bookmarkStart w:id="70" w:name="_Toc155712317"/>
      <w:r w:rsidRPr="001655E6">
        <w:lastRenderedPageBreak/>
        <w:t>Physical Controls</w:t>
      </w:r>
      <w:bookmarkEnd w:id="69"/>
      <w:bookmarkEnd w:id="70"/>
    </w:p>
    <w:p w14:paraId="1B2F3CDF" w14:textId="03503E06" w:rsidR="001655E6" w:rsidRPr="001655E6" w:rsidRDefault="001655E6" w:rsidP="001655E6">
      <w:r w:rsidRPr="001655E6">
        <w:t xml:space="preserve">Security shall ensure that physical access is restricted to computing resources and physical documents requiring protection.  Physical security includes consideration of human attack, and fire, water, </w:t>
      </w:r>
      <w:r w:rsidR="00DF2FB4">
        <w:t>and</w:t>
      </w:r>
      <w:r w:rsidRPr="001655E6">
        <w:t xml:space="preserve"> electrical</w:t>
      </w:r>
      <w:r w:rsidR="00DF2FB4">
        <w:t xml:space="preserve"> or network</w:t>
      </w:r>
      <w:r w:rsidRPr="001655E6">
        <w:t xml:space="preserve"> failures.</w:t>
      </w:r>
    </w:p>
    <w:p w14:paraId="7E3EF799" w14:textId="77777777" w:rsidR="001655E6" w:rsidRPr="001655E6" w:rsidRDefault="001655E6" w:rsidP="00831075">
      <w:pPr>
        <w:pStyle w:val="Heading4"/>
      </w:pPr>
      <w:r w:rsidRPr="001655E6">
        <w:t>Standard: Physical Map</w:t>
      </w:r>
    </w:p>
    <w:p w14:paraId="50AD9873" w14:textId="77777777" w:rsidR="001655E6" w:rsidRPr="001655E6" w:rsidRDefault="001655E6" w:rsidP="001655E6">
      <w:r w:rsidRPr="001655E6">
        <w:t>A map shall be designed showing computer facilities, physical controls, and access restrictions, including locked doors, fire suppressants, air conditioning, and surge protectors or UPS.</w:t>
      </w:r>
    </w:p>
    <w:p w14:paraId="2EBE54F6" w14:textId="77777777" w:rsidR="001655E6" w:rsidRPr="001655E6" w:rsidRDefault="001655E6" w:rsidP="009A04DA">
      <w:pPr>
        <w:pStyle w:val="Heading3"/>
      </w:pPr>
      <w:bookmarkStart w:id="71" w:name="_Toc268693098"/>
      <w:bookmarkStart w:id="72" w:name="_Toc155712318"/>
      <w:r w:rsidRPr="001655E6">
        <w:t>Change Management</w:t>
      </w:r>
      <w:bookmarkEnd w:id="71"/>
      <w:bookmarkEnd w:id="72"/>
    </w:p>
    <w:p w14:paraId="56CE2B65" w14:textId="77777777" w:rsidR="001655E6" w:rsidRPr="001655E6" w:rsidRDefault="001655E6" w:rsidP="001655E6">
      <w:r w:rsidRPr="001655E6">
        <w:t>Changes to computer systems (hardware and software) are tracked to ensure business can effectively use computer services, and to enable and ensure that IT and IS functions provide those capabilities.  A process for requesting changes is defined and all changes are logged.  Responsibility is allocated.  Change is defined to include IT service affecting machines or software. Change requests are categorized, prioritized, and authorized.  Requested changes are documented, and rejected or approved and implemented, including a response to the originator.</w:t>
      </w:r>
    </w:p>
    <w:p w14:paraId="3E63AD37" w14:textId="77777777" w:rsidR="001655E6" w:rsidRPr="001655E6" w:rsidRDefault="001655E6" w:rsidP="009A04DA">
      <w:pPr>
        <w:pStyle w:val="Heading3"/>
      </w:pPr>
      <w:bookmarkStart w:id="73" w:name="_Toc268693099"/>
      <w:bookmarkStart w:id="74" w:name="_Toc155712319"/>
      <w:r w:rsidRPr="001655E6">
        <w:t>Internal Control</w:t>
      </w:r>
      <w:bookmarkEnd w:id="73"/>
      <w:bookmarkEnd w:id="74"/>
    </w:p>
    <w:p w14:paraId="10F8E38F" w14:textId="77777777" w:rsidR="001655E6" w:rsidRPr="001655E6" w:rsidRDefault="001655E6" w:rsidP="001655E6">
      <w:r w:rsidRPr="001655E6">
        <w:t>Internal control ensures adherence to law and regulation, contractual obligations, and organizational policies.  Internal control is planned according to risk profiles, and assessment occurs at least annually.  Areas to be addressed include security controls, legal obligations, and third party contractual obligati</w:t>
      </w:r>
      <w:r w:rsidR="000573DE">
        <w:t>ons.  Staff members are audit</w:t>
      </w:r>
      <w:r w:rsidRPr="001655E6">
        <w:t xml:space="preserve">ed </w:t>
      </w:r>
      <w:r w:rsidR="000573DE">
        <w:t xml:space="preserve">(i.e., interviewed) </w:t>
      </w:r>
      <w:r w:rsidRPr="001655E6">
        <w:t>to ensure compliance with legal and contractual requirements.</w:t>
      </w:r>
    </w:p>
    <w:p w14:paraId="373EB0DA" w14:textId="77777777" w:rsidR="001655E6" w:rsidRPr="001655E6" w:rsidRDefault="001655E6" w:rsidP="00831075">
      <w:pPr>
        <w:pStyle w:val="Heading4"/>
      </w:pPr>
      <w:r w:rsidRPr="001655E6">
        <w:t>Standard:  Internal Audit</w:t>
      </w:r>
    </w:p>
    <w:p w14:paraId="7B13751B" w14:textId="0F67CCA1" w:rsidR="001655E6" w:rsidRPr="001655E6" w:rsidRDefault="001655E6" w:rsidP="001655E6">
      <w:r w:rsidRPr="001655E6">
        <w:t xml:space="preserve">An outline is defined </w:t>
      </w:r>
      <w:r w:rsidR="00E107AD">
        <w:t xml:space="preserve">for internal audits in Section </w:t>
      </w:r>
      <w:r w:rsidR="00DF2FB4">
        <w:t>4</w:t>
      </w:r>
      <w:r w:rsidRPr="001655E6">
        <w:t>.</w:t>
      </w:r>
    </w:p>
    <w:p w14:paraId="34808BD0" w14:textId="77777777" w:rsidR="001655E6" w:rsidRPr="001655E6" w:rsidRDefault="001655E6" w:rsidP="009A04DA">
      <w:pPr>
        <w:pStyle w:val="Heading3"/>
      </w:pPr>
      <w:bookmarkStart w:id="75" w:name="_Toc268693100"/>
      <w:bookmarkStart w:id="76" w:name="_Toc155712320"/>
      <w:r w:rsidRPr="001655E6">
        <w:t>Software/Hardware/Service Acquisition &amp; Management</w:t>
      </w:r>
      <w:bookmarkEnd w:id="75"/>
      <w:bookmarkEnd w:id="76"/>
    </w:p>
    <w:p w14:paraId="42807FE8" w14:textId="77777777" w:rsidR="001655E6" w:rsidRPr="001655E6" w:rsidRDefault="001655E6" w:rsidP="001655E6">
      <w:pPr>
        <w:rPr>
          <w:i/>
        </w:rPr>
      </w:pPr>
      <w:r w:rsidRPr="001655E6">
        <w:t xml:space="preserve">Software and hardware adaptation is controlled to ensure quality, security, and effectiveness.  The IT procurement process adheres to the standard business procurement process.  A feasibility study evaluates alternative implementations for all products exceeding $1000.  Major software or infrastructure purchases are planned and managed.  Products directly related to business functions are always tested before implementation.  Users provide feedback via questionnaire responses.  Documentation is maintained in a standard location, available to parties requiring access. Software and hardware assets are tracked, including maintenance changes. </w:t>
      </w:r>
      <w:r w:rsidRPr="001655E6">
        <w:rPr>
          <w:i/>
        </w:rPr>
        <w:t>Additional policy statements are required for software development.</w:t>
      </w:r>
    </w:p>
    <w:p w14:paraId="56B7BCD9" w14:textId="77777777" w:rsidR="001655E6" w:rsidRPr="001655E6" w:rsidRDefault="001655E6" w:rsidP="00831075">
      <w:pPr>
        <w:pStyle w:val="Heading4"/>
      </w:pPr>
      <w:r w:rsidRPr="001655E6">
        <w:t>Standard:  Procurement requirements:</w:t>
      </w:r>
    </w:p>
    <w:p w14:paraId="61D4BB4E" w14:textId="77777777" w:rsidR="001655E6" w:rsidRPr="001655E6" w:rsidRDefault="001655E6" w:rsidP="00DF2FB4">
      <w:pPr>
        <w:numPr>
          <w:ilvl w:val="0"/>
          <w:numId w:val="70"/>
        </w:numPr>
      </w:pPr>
      <w:r w:rsidRPr="001655E6">
        <w:t>Requirements are documented in advance of product selection.</w:t>
      </w:r>
    </w:p>
    <w:p w14:paraId="39227D72" w14:textId="77777777" w:rsidR="001655E6" w:rsidRPr="001655E6" w:rsidRDefault="001655E6" w:rsidP="00DF2FB4">
      <w:pPr>
        <w:numPr>
          <w:ilvl w:val="0"/>
          <w:numId w:val="70"/>
        </w:numPr>
      </w:pPr>
      <w:r w:rsidRPr="001655E6">
        <w:t>Vendors are selected via a review process involving multiple candidates.</w:t>
      </w:r>
    </w:p>
    <w:p w14:paraId="7B335DA5" w14:textId="77777777" w:rsidR="001655E6" w:rsidRPr="001655E6" w:rsidRDefault="001655E6" w:rsidP="00DF2FB4">
      <w:pPr>
        <w:numPr>
          <w:ilvl w:val="0"/>
          <w:numId w:val="70"/>
        </w:numPr>
      </w:pPr>
      <w:r w:rsidRPr="001655E6">
        <w:t>Requirements for contracts are followed.</w:t>
      </w:r>
    </w:p>
    <w:p w14:paraId="7C9C7DF8" w14:textId="77777777" w:rsidR="001655E6" w:rsidRPr="001655E6" w:rsidRDefault="001655E6" w:rsidP="00831075">
      <w:pPr>
        <w:pStyle w:val="Heading4"/>
      </w:pPr>
      <w:r w:rsidRPr="001655E6">
        <w:t>Standard: Software Testing</w:t>
      </w:r>
    </w:p>
    <w:p w14:paraId="1A999D30" w14:textId="77777777" w:rsidR="001655E6" w:rsidRPr="001655E6" w:rsidRDefault="001655E6" w:rsidP="001655E6">
      <w:r w:rsidRPr="001655E6">
        <w:t>Acquired or developed software is tested.</w:t>
      </w:r>
    </w:p>
    <w:p w14:paraId="12300B4A" w14:textId="77777777" w:rsidR="001655E6" w:rsidRPr="001655E6" w:rsidRDefault="001655E6" w:rsidP="00DF2FB4">
      <w:pPr>
        <w:numPr>
          <w:ilvl w:val="0"/>
          <w:numId w:val="71"/>
        </w:numPr>
      </w:pPr>
      <w:r w:rsidRPr="001655E6">
        <w:t>Test plans are written, executed, and results documented.</w:t>
      </w:r>
    </w:p>
    <w:p w14:paraId="582DC8FC" w14:textId="77777777" w:rsidR="001655E6" w:rsidRPr="001655E6" w:rsidRDefault="001655E6" w:rsidP="00DF2FB4">
      <w:pPr>
        <w:numPr>
          <w:ilvl w:val="0"/>
          <w:numId w:val="71"/>
        </w:numPr>
      </w:pPr>
      <w:r w:rsidRPr="001655E6">
        <w:lastRenderedPageBreak/>
        <w:t>Software is tested and approved before software is moved into production.</w:t>
      </w:r>
    </w:p>
    <w:p w14:paraId="6F8440BD" w14:textId="77777777" w:rsidR="001655E6" w:rsidRPr="001655E6" w:rsidRDefault="001655E6" w:rsidP="009A04DA">
      <w:pPr>
        <w:pStyle w:val="Heading3"/>
      </w:pPr>
      <w:bookmarkStart w:id="77" w:name="_Toc268693101"/>
      <w:bookmarkStart w:id="78" w:name="_Toc155712321"/>
      <w:r w:rsidRPr="001655E6">
        <w:t>Third Party Services</w:t>
      </w:r>
      <w:bookmarkEnd w:id="77"/>
      <w:bookmarkEnd w:id="78"/>
    </w:p>
    <w:p w14:paraId="3FB480A8" w14:textId="77777777" w:rsidR="001655E6" w:rsidRPr="001655E6" w:rsidRDefault="001655E6" w:rsidP="001655E6">
      <w:r w:rsidRPr="001655E6">
        <w:t xml:space="preserve">Contracts and relationships with third parties are controlled and managed for contract adherence, security, and risk.  </w:t>
      </w:r>
    </w:p>
    <w:p w14:paraId="0AB87963" w14:textId="77777777" w:rsidR="001655E6" w:rsidRPr="001655E6" w:rsidRDefault="001655E6" w:rsidP="00831075">
      <w:pPr>
        <w:pStyle w:val="Heading4"/>
      </w:pPr>
      <w:r w:rsidRPr="001655E6">
        <w:t xml:space="preserve">Standard:   Third Party </w:t>
      </w:r>
    </w:p>
    <w:p w14:paraId="621581F6" w14:textId="77777777" w:rsidR="001655E6" w:rsidRPr="001655E6" w:rsidRDefault="001655E6" w:rsidP="001655E6">
      <w:r w:rsidRPr="001655E6">
        <w:t>Requirements include:</w:t>
      </w:r>
    </w:p>
    <w:p w14:paraId="6E27A0A4" w14:textId="77777777" w:rsidR="001655E6" w:rsidRPr="001655E6" w:rsidRDefault="001655E6" w:rsidP="00DF2FB4">
      <w:pPr>
        <w:numPr>
          <w:ilvl w:val="0"/>
          <w:numId w:val="72"/>
        </w:numPr>
      </w:pPr>
      <w:r w:rsidRPr="001655E6">
        <w:t>Specification of capacity requirements, risk and security</w:t>
      </w:r>
    </w:p>
    <w:p w14:paraId="014AB176" w14:textId="77777777" w:rsidR="001655E6" w:rsidRPr="001655E6" w:rsidRDefault="001655E6" w:rsidP="00DF2FB4">
      <w:pPr>
        <w:numPr>
          <w:ilvl w:val="0"/>
          <w:numId w:val="72"/>
        </w:numPr>
      </w:pPr>
      <w:r w:rsidRPr="001655E6">
        <w:t>Review of multiple providers during selection process</w:t>
      </w:r>
    </w:p>
    <w:p w14:paraId="2986B557" w14:textId="77777777" w:rsidR="001655E6" w:rsidRPr="001655E6" w:rsidRDefault="001655E6" w:rsidP="00DF2FB4">
      <w:pPr>
        <w:numPr>
          <w:ilvl w:val="0"/>
          <w:numId w:val="72"/>
        </w:numPr>
      </w:pPr>
      <w:r w:rsidRPr="001655E6">
        <w:t>Disclosure of unusual relationships during the product selection and oversight process</w:t>
      </w:r>
    </w:p>
    <w:p w14:paraId="2FE78A4C" w14:textId="77777777" w:rsidR="001655E6" w:rsidRPr="001655E6" w:rsidRDefault="001655E6" w:rsidP="00DF2FB4">
      <w:pPr>
        <w:numPr>
          <w:ilvl w:val="0"/>
          <w:numId w:val="72"/>
        </w:numPr>
      </w:pPr>
      <w:r w:rsidRPr="001655E6">
        <w:t>Allocation of responsibility for oversight of third party relationship</w:t>
      </w:r>
    </w:p>
    <w:p w14:paraId="60B153B8" w14:textId="77777777" w:rsidR="001655E6" w:rsidRPr="001655E6" w:rsidRDefault="001655E6" w:rsidP="00DF2FB4">
      <w:pPr>
        <w:numPr>
          <w:ilvl w:val="0"/>
          <w:numId w:val="72"/>
        </w:numPr>
      </w:pPr>
      <w:r w:rsidRPr="001655E6">
        <w:t>Maintenance of contracts, SLA, and documents describing responsibilities, goals, deliverables</w:t>
      </w:r>
    </w:p>
    <w:p w14:paraId="0DE5B4B1" w14:textId="77777777" w:rsidR="001655E6" w:rsidRPr="001655E6" w:rsidRDefault="001655E6" w:rsidP="00DF2FB4">
      <w:pPr>
        <w:numPr>
          <w:ilvl w:val="0"/>
          <w:numId w:val="72"/>
        </w:numPr>
      </w:pPr>
      <w:r w:rsidRPr="001655E6">
        <w:t>Retention of written communications between the two organizations</w:t>
      </w:r>
    </w:p>
    <w:p w14:paraId="4051A93E" w14:textId="77777777" w:rsidR="001655E6" w:rsidRPr="001655E6" w:rsidRDefault="001655E6" w:rsidP="00DF2FB4">
      <w:pPr>
        <w:numPr>
          <w:ilvl w:val="0"/>
          <w:numId w:val="72"/>
        </w:numPr>
      </w:pPr>
      <w:r w:rsidRPr="001655E6">
        <w:t>Documentation of problems and exceptional performance</w:t>
      </w:r>
    </w:p>
    <w:p w14:paraId="17D6792E" w14:textId="77777777" w:rsidR="00D026EC" w:rsidRPr="00145921" w:rsidRDefault="001655E6" w:rsidP="00DF2FB4">
      <w:pPr>
        <w:numPr>
          <w:ilvl w:val="0"/>
          <w:numId w:val="72"/>
        </w:numPr>
      </w:pPr>
      <w:r w:rsidRPr="001655E6">
        <w:t>Performance monitoring is reported quarterly</w:t>
      </w:r>
    </w:p>
    <w:p w14:paraId="19F3A265" w14:textId="77777777" w:rsidR="001655E6" w:rsidRPr="001655E6" w:rsidRDefault="001655E6" w:rsidP="009A04DA">
      <w:pPr>
        <w:pStyle w:val="Heading3"/>
      </w:pPr>
      <w:bookmarkStart w:id="79" w:name="_Toc268693102"/>
      <w:bookmarkStart w:id="80" w:name="_Toc155712322"/>
      <w:r w:rsidRPr="001655E6">
        <w:t>IT-IS Management</w:t>
      </w:r>
      <w:bookmarkEnd w:id="79"/>
      <w:bookmarkEnd w:id="80"/>
    </w:p>
    <w:p w14:paraId="32A9B783" w14:textId="77777777" w:rsidR="001655E6" w:rsidRPr="001655E6" w:rsidRDefault="001655E6" w:rsidP="001655E6">
      <w:r w:rsidRPr="001655E6">
        <w:t>Effective management is required for the IT and information security functions.  The IT/IS manager(s) have project management training, and follow the project management methodology used by the rest of the organization.  IT/IS receives business input in plan development. IT operations include a description of tasks and responsibility allocation.  Responsibilities include log monitoring and equipment maintenance.</w:t>
      </w:r>
    </w:p>
    <w:p w14:paraId="33F1E69F" w14:textId="77777777" w:rsidR="001655E6" w:rsidRPr="001655E6" w:rsidRDefault="001655E6" w:rsidP="009A04DA">
      <w:pPr>
        <w:pStyle w:val="Heading3"/>
      </w:pPr>
      <w:bookmarkStart w:id="81" w:name="_Toc268693103"/>
      <w:bookmarkStart w:id="82" w:name="_Toc155712323"/>
      <w:r w:rsidRPr="001655E6">
        <w:t>Process Improvement</w:t>
      </w:r>
      <w:bookmarkEnd w:id="81"/>
      <w:bookmarkEnd w:id="82"/>
    </w:p>
    <w:p w14:paraId="622926EB" w14:textId="77777777" w:rsidR="001655E6" w:rsidRDefault="001655E6" w:rsidP="001655E6">
      <w:r w:rsidRPr="001655E6">
        <w:t>Measures (or strategic IT statistics) enable process improvement in the organization.  Measures are defined by business and IT management.  Measures are tracked and reported upon, and historical progressions are analyzed.</w:t>
      </w:r>
    </w:p>
    <w:p w14:paraId="5FC6F84F" w14:textId="77777777" w:rsidR="00AE2FE6" w:rsidRDefault="00AE2FE6" w:rsidP="009A04DA">
      <w:pPr>
        <w:pStyle w:val="Heading3"/>
      </w:pPr>
      <w:bookmarkStart w:id="83" w:name="_Toc329269686"/>
      <w:bookmarkStart w:id="84" w:name="_Toc155712324"/>
      <w:r>
        <w:t>Legal and Contractual Obligations</w:t>
      </w:r>
      <w:bookmarkEnd w:id="83"/>
      <w:bookmarkEnd w:id="84"/>
    </w:p>
    <w:p w14:paraId="6F30E0F6" w14:textId="77777777" w:rsidR="00AE2FE6" w:rsidRDefault="00AE2FE6" w:rsidP="001655E6">
      <w:r>
        <w:t xml:space="preserve">The organization adheres to regulation and contractual obligation.  Policy is consistent with regulation and long-term contractual obligations.  Procedures exist and personnel are trained for adherence.  </w:t>
      </w:r>
    </w:p>
    <w:p w14:paraId="41333DA5" w14:textId="77777777" w:rsidR="00AE2FE6" w:rsidRDefault="00AE2FE6" w:rsidP="000573DE">
      <w:pPr>
        <w:pStyle w:val="Heading4"/>
      </w:pPr>
      <w:r>
        <w:t>Standard:  PCI DSS Adherence</w:t>
      </w:r>
    </w:p>
    <w:p w14:paraId="65D0BB94" w14:textId="3848DA4C" w:rsidR="000573DE" w:rsidRDefault="000573DE" w:rsidP="000573DE">
      <w:r>
        <w:t xml:space="preserve">PCI </w:t>
      </w:r>
      <w:r w:rsidR="00AE2FE6">
        <w:t xml:space="preserve">DSS adherence is required to accept credit card charges.  </w:t>
      </w:r>
      <w:r>
        <w:t>The full scope of this policy is not addressed by this Workbook.</w:t>
      </w:r>
      <w:r w:rsidR="00DF2FB4">
        <w:t xml:space="preserve">  Instead, see </w:t>
      </w:r>
      <w:r w:rsidR="00DF2FB4" w:rsidRPr="00DF2FB4">
        <w:rPr>
          <w:i/>
          <w:iCs/>
        </w:rPr>
        <w:t xml:space="preserve">Payment Card Industry Data Security Standard: Requirements and </w:t>
      </w:r>
      <w:r w:rsidR="00DF2FB4">
        <w:rPr>
          <w:i/>
          <w:iCs/>
        </w:rPr>
        <w:t>T</w:t>
      </w:r>
      <w:r w:rsidR="00DF2FB4" w:rsidRPr="00DF2FB4">
        <w:rPr>
          <w:i/>
          <w:iCs/>
        </w:rPr>
        <w:t xml:space="preserve">esting </w:t>
      </w:r>
      <w:r w:rsidR="00DF2FB4">
        <w:rPr>
          <w:i/>
          <w:iCs/>
        </w:rPr>
        <w:t>P</w:t>
      </w:r>
      <w:r w:rsidR="00DF2FB4" w:rsidRPr="00DF2FB4">
        <w:rPr>
          <w:i/>
          <w:iCs/>
        </w:rPr>
        <w:t>rocedures</w:t>
      </w:r>
      <w:r w:rsidR="00DF2FB4">
        <w:t xml:space="preserve"> at </w:t>
      </w:r>
      <w:hyperlink r:id="rId8" w:history="1">
        <w:r w:rsidR="006032BF" w:rsidRPr="006F17FC">
          <w:rPr>
            <w:rStyle w:val="Hyperlink"/>
          </w:rPr>
          <w:t>www.pcisecuritystandards.org</w:t>
        </w:r>
      </w:hyperlink>
      <w:r w:rsidR="006032BF">
        <w:t xml:space="preserve">. </w:t>
      </w:r>
    </w:p>
    <w:p w14:paraId="13B91866" w14:textId="77777777" w:rsidR="0018691C" w:rsidRDefault="00E922E4" w:rsidP="0018691C">
      <w:pPr>
        <w:pStyle w:val="Heading2"/>
      </w:pPr>
      <w:r>
        <w:br w:type="page"/>
      </w:r>
      <w:bookmarkStart w:id="85" w:name="_Toc250133920"/>
      <w:bookmarkStart w:id="86" w:name="_Toc268693110"/>
      <w:bookmarkStart w:id="87" w:name="_Toc155712325"/>
      <w:r w:rsidR="0018691C">
        <w:lastRenderedPageBreak/>
        <w:t>Preparing a Code of Ethics</w:t>
      </w:r>
      <w:bookmarkEnd w:id="87"/>
    </w:p>
    <w:p w14:paraId="3EE9CFA8" w14:textId="77777777" w:rsidR="0018691C" w:rsidRDefault="0018691C" w:rsidP="0018691C">
      <w:pPr>
        <w:pStyle w:val="BodyText"/>
      </w:pPr>
      <w:r>
        <w:t>This code of ethics</w:t>
      </w:r>
      <w:r>
        <w:rPr>
          <w:rStyle w:val="FootnoteReference"/>
        </w:rPr>
        <w:footnoteReference w:id="2"/>
      </w:r>
      <w:r>
        <w:t xml:space="preserve"> provides general guidelines, and is not intended to cover every potential scenario.  Examples are provided only as necessary for the employee to understand general concepts.</w:t>
      </w:r>
    </w:p>
    <w:p w14:paraId="4913D4CB" w14:textId="5A381559" w:rsidR="008F33AE" w:rsidRDefault="008F33AE" w:rsidP="0018691C">
      <w:pPr>
        <w:pStyle w:val="BodyText"/>
      </w:pPr>
      <w:r w:rsidRPr="008F33AE">
        <w:rPr>
          <w:b/>
          <w:bCs/>
        </w:rPr>
        <w:t>Action</w:t>
      </w:r>
      <w:r>
        <w:t>: You may add and edit to provide specific guidelines for your organization below.</w:t>
      </w:r>
    </w:p>
    <w:p w14:paraId="2AD02844" w14:textId="77777777" w:rsidR="0018691C" w:rsidRDefault="0018691C" w:rsidP="0018691C">
      <w:pPr>
        <w:pStyle w:val="Heading4"/>
      </w:pPr>
      <w:bookmarkStart w:id="88" w:name="_Toc268693079"/>
      <w:bookmarkStart w:id="89" w:name="_Toc329269671"/>
      <w:bookmarkStart w:id="90" w:name="_Toc411088888"/>
      <w:r>
        <w:t>General Employee Conduct While at Work</w:t>
      </w:r>
      <w:bookmarkEnd w:id="88"/>
      <w:bookmarkEnd w:id="89"/>
      <w:bookmarkEnd w:id="90"/>
    </w:p>
    <w:p w14:paraId="0EA57014" w14:textId="77777777" w:rsidR="0018691C" w:rsidRDefault="0018691C" w:rsidP="0018691C">
      <w:r>
        <w:t>This organization expects employees to be honest and ethical at the work place, and to guide their actions while employed by this organization.</w:t>
      </w:r>
    </w:p>
    <w:p w14:paraId="7BC96BA8" w14:textId="77777777" w:rsidR="0018691C" w:rsidRDefault="0018691C" w:rsidP="0018691C">
      <w:pPr>
        <w:pStyle w:val="Heading4"/>
      </w:pPr>
      <w:bookmarkStart w:id="91" w:name="_Toc268693080"/>
      <w:bookmarkStart w:id="92" w:name="_Toc329269672"/>
      <w:bookmarkStart w:id="93" w:name="_Toc411088889"/>
      <w:r>
        <w:t>Unethical Behavior</w:t>
      </w:r>
      <w:bookmarkEnd w:id="91"/>
      <w:bookmarkEnd w:id="92"/>
      <w:bookmarkEnd w:id="93"/>
    </w:p>
    <w:p w14:paraId="7933F54D" w14:textId="77777777" w:rsidR="0018691C" w:rsidRDefault="0018691C" w:rsidP="0018691C">
      <w:r>
        <w:t>The organization has a zero-tolerance level for unethical and illegal behavior.  Violations will result in censure, termination, and/or legal action, depending on the violation.  Strictly prohibited behavior includes (but is not limited to) taking kickbacks or bribes, giving confidential information to parties outside the company, falsifying employment documents, or other unethical actions as specified below.</w:t>
      </w:r>
    </w:p>
    <w:p w14:paraId="5956931E" w14:textId="77777777" w:rsidR="0018691C" w:rsidRDefault="0018691C" w:rsidP="0018691C">
      <w:pPr>
        <w:pStyle w:val="Heading4"/>
      </w:pPr>
      <w:bookmarkStart w:id="94" w:name="_Toc268693081"/>
      <w:bookmarkStart w:id="95" w:name="_Toc329269673"/>
      <w:bookmarkStart w:id="96" w:name="_Toc411088890"/>
      <w:r>
        <w:t>Conflict of Interest</w:t>
      </w:r>
      <w:bookmarkEnd w:id="94"/>
      <w:bookmarkEnd w:id="95"/>
      <w:bookmarkEnd w:id="96"/>
    </w:p>
    <w:p w14:paraId="6956C162" w14:textId="77777777" w:rsidR="0018691C" w:rsidRDefault="0018691C" w:rsidP="0018691C">
      <w:r>
        <w:t>Are there any employee actions or relationships that may undermine work at this organization?</w:t>
      </w:r>
    </w:p>
    <w:p w14:paraId="4045C47D" w14:textId="77777777" w:rsidR="0018691C" w:rsidRDefault="0018691C" w:rsidP="0018691C">
      <w:pPr>
        <w:pStyle w:val="Heading4"/>
      </w:pPr>
      <w:bookmarkStart w:id="97" w:name="_Toc268693082"/>
      <w:bookmarkStart w:id="98" w:name="_Toc329269674"/>
      <w:bookmarkStart w:id="99" w:name="_Toc411088891"/>
      <w:r>
        <w:t>Confidentiality</w:t>
      </w:r>
      <w:bookmarkEnd w:id="97"/>
      <w:bookmarkEnd w:id="98"/>
      <w:bookmarkEnd w:id="99"/>
    </w:p>
    <w:p w14:paraId="4F8FBADD" w14:textId="77777777" w:rsidR="0018691C" w:rsidRDefault="0018691C" w:rsidP="0018691C">
      <w:r>
        <w:t>What information should not be shared between departments or to the outside?</w:t>
      </w:r>
    </w:p>
    <w:p w14:paraId="580086C0" w14:textId="77777777" w:rsidR="0018691C" w:rsidRDefault="0018691C" w:rsidP="0018691C">
      <w:pPr>
        <w:pStyle w:val="Heading4"/>
      </w:pPr>
      <w:bookmarkStart w:id="100" w:name="_Toc268693083"/>
      <w:bookmarkStart w:id="101" w:name="_Toc329269675"/>
      <w:bookmarkStart w:id="102" w:name="_Toc411088892"/>
      <w:r>
        <w:t>Relationship with Customers and Suppliers</w:t>
      </w:r>
      <w:bookmarkEnd w:id="100"/>
      <w:bookmarkEnd w:id="101"/>
      <w:bookmarkEnd w:id="102"/>
    </w:p>
    <w:p w14:paraId="273E651E" w14:textId="77777777" w:rsidR="0018691C" w:rsidRDefault="0018691C" w:rsidP="0018691C">
      <w:r>
        <w:t>What kinds of relationships are allowed between employees, vendors, and customers?</w:t>
      </w:r>
    </w:p>
    <w:p w14:paraId="1FBA02EC" w14:textId="77777777" w:rsidR="0018691C" w:rsidRDefault="0018691C" w:rsidP="0018691C">
      <w:pPr>
        <w:pStyle w:val="Heading4"/>
      </w:pPr>
      <w:bookmarkStart w:id="103" w:name="_Toc268693084"/>
      <w:bookmarkStart w:id="104" w:name="_Toc329269676"/>
      <w:bookmarkStart w:id="105" w:name="_Toc411088893"/>
      <w:r>
        <w:t>Gifts</w:t>
      </w:r>
      <w:bookmarkEnd w:id="103"/>
      <w:bookmarkEnd w:id="104"/>
      <w:bookmarkEnd w:id="105"/>
    </w:p>
    <w:p w14:paraId="3E0ED51A" w14:textId="77777777" w:rsidR="0018691C" w:rsidRDefault="0018691C" w:rsidP="0018691C">
      <w:r>
        <w:t>What gifts may be received from outside persons?  Up to what $ amount?</w:t>
      </w:r>
    </w:p>
    <w:p w14:paraId="5A121737" w14:textId="77777777" w:rsidR="0018691C" w:rsidRDefault="0018691C" w:rsidP="0018691C">
      <w:pPr>
        <w:pStyle w:val="Heading4"/>
      </w:pPr>
      <w:bookmarkStart w:id="106" w:name="_Toc268693085"/>
      <w:bookmarkStart w:id="107" w:name="_Toc329269677"/>
      <w:bookmarkStart w:id="108" w:name="_Toc411088894"/>
      <w:r>
        <w:t>Entertainment</w:t>
      </w:r>
      <w:bookmarkEnd w:id="106"/>
      <w:bookmarkEnd w:id="107"/>
      <w:bookmarkEnd w:id="108"/>
    </w:p>
    <w:p w14:paraId="031191D8" w14:textId="77777777" w:rsidR="0018691C" w:rsidRDefault="0018691C" w:rsidP="0018691C">
      <w:r>
        <w:t>What types of entertainment activities are permitted or not, and how often may they occur?</w:t>
      </w:r>
    </w:p>
    <w:p w14:paraId="5414BE6B" w14:textId="77777777" w:rsidR="0018691C" w:rsidRDefault="0018691C" w:rsidP="0018691C">
      <w:pPr>
        <w:pStyle w:val="Heading4"/>
      </w:pPr>
      <w:bookmarkStart w:id="109" w:name="_Toc268693086"/>
      <w:bookmarkStart w:id="110" w:name="_Toc329269678"/>
      <w:bookmarkStart w:id="111" w:name="_Toc411088895"/>
      <w:r>
        <w:t>Using the Organization’s Assets for Personal Activities</w:t>
      </w:r>
      <w:bookmarkEnd w:id="109"/>
      <w:bookmarkEnd w:id="110"/>
      <w:bookmarkEnd w:id="111"/>
    </w:p>
    <w:p w14:paraId="3AD9FC7F" w14:textId="77777777" w:rsidR="0018691C" w:rsidRDefault="0018691C" w:rsidP="0018691C">
      <w:r>
        <w:t>Some limited use of company computers and copiers for personal use may be allowed.  Any office supplies, Internet use, copier and vehicle use that are not allowed for personal reasons should be described here.</w:t>
      </w:r>
    </w:p>
    <w:p w14:paraId="57B854A6" w14:textId="77777777" w:rsidR="0018691C" w:rsidRDefault="0018691C" w:rsidP="0018691C">
      <w:pPr>
        <w:pStyle w:val="Heading4"/>
      </w:pPr>
      <w:bookmarkStart w:id="112" w:name="_Toc268693087"/>
      <w:bookmarkStart w:id="113" w:name="_Toc329269679"/>
      <w:bookmarkStart w:id="114" w:name="_Toc411088896"/>
      <w:r>
        <w:t>Reporting Fraud or Unethical Behavior</w:t>
      </w:r>
      <w:bookmarkEnd w:id="112"/>
      <w:bookmarkEnd w:id="113"/>
      <w:bookmarkEnd w:id="114"/>
    </w:p>
    <w:p w14:paraId="55944D34" w14:textId="77777777" w:rsidR="0018691C" w:rsidRDefault="0018691C" w:rsidP="0018691C">
      <w:r>
        <w:t xml:space="preserve">This organization has an open-door policy particularly related to unethical behavior or fraud.  Report all unethical behavior or fraud to &lt;contact name&gt; at &lt;email&gt; or &lt;phone&gt;.  This organization has a policy of keeping such reports confidential.  Alternatively, anonymous tips may be mailed to &lt;contact name&gt; at &lt;address&gt;. </w:t>
      </w:r>
    </w:p>
    <w:p w14:paraId="3562A91F" w14:textId="77777777" w:rsidR="00692CBA" w:rsidRDefault="0018691C" w:rsidP="00722A5F">
      <w:pPr>
        <w:pStyle w:val="Heading1"/>
      </w:pPr>
      <w:r>
        <w:br w:type="page"/>
      </w:r>
      <w:bookmarkStart w:id="115" w:name="_Toc155712326"/>
      <w:r w:rsidR="00692CBA">
        <w:lastRenderedPageBreak/>
        <w:t xml:space="preserve">Tactical </w:t>
      </w:r>
      <w:r w:rsidR="00692CBA" w:rsidRPr="00432CF2">
        <w:t>Security</w:t>
      </w:r>
      <w:r w:rsidR="00692CBA">
        <w:t xml:space="preserve"> Planning</w:t>
      </w:r>
      <w:bookmarkEnd w:id="85"/>
      <w:bookmarkEnd w:id="86"/>
      <w:bookmarkEnd w:id="115"/>
    </w:p>
    <w:p w14:paraId="24FECCF3" w14:textId="77777777" w:rsidR="00674D8F" w:rsidRDefault="00DB7F92" w:rsidP="00674D8F">
      <w:pPr>
        <w:pStyle w:val="BodyText"/>
      </w:pPr>
      <w:r>
        <w:t>Tactical security is planned after the strategic level has defined the general security direction and priority.  At this plannin</w:t>
      </w:r>
      <w:r w:rsidR="00106110">
        <w:t>g level, medium</w:t>
      </w:r>
      <w:r>
        <w:t xml:space="preserve"> level </w:t>
      </w:r>
      <w:r w:rsidR="00106110">
        <w:t xml:space="preserve">security </w:t>
      </w:r>
      <w:r>
        <w:t>decisions are made</w:t>
      </w:r>
      <w:r w:rsidR="00106110">
        <w:t>, including for information security, network security, physical security, and metrics.  The most detailed level is the Operational level, which may occur simultaneous</w:t>
      </w:r>
      <w:r w:rsidR="00D22135">
        <w:t>ly</w:t>
      </w:r>
      <w:r w:rsidR="00106110">
        <w:t xml:space="preserve"> with or after this level.</w:t>
      </w:r>
    </w:p>
    <w:p w14:paraId="5E095314" w14:textId="77777777" w:rsidR="00674D8F" w:rsidRPr="00DB7F92" w:rsidRDefault="00674D8F" w:rsidP="00674D8F">
      <w:pPr>
        <w:pStyle w:val="BodyText"/>
      </w:pPr>
      <w:r>
        <w:t>For this section it may not be possible initially to define all sections perfectly and completely.  It is usually better to address the most critical areas of the business well, th</w:t>
      </w:r>
      <w:r w:rsidR="00C1473A">
        <w:t>an to spend time doing a complete</w:t>
      </w:r>
      <w:r>
        <w:t xml:space="preserve"> job on all aspects of the business.</w:t>
      </w:r>
    </w:p>
    <w:p w14:paraId="26C50713" w14:textId="77777777" w:rsidR="004527D8" w:rsidRDefault="007E067F" w:rsidP="009620F1">
      <w:pPr>
        <w:pStyle w:val="Heading2"/>
      </w:pPr>
      <w:bookmarkStart w:id="116" w:name="_Toc250133921"/>
      <w:bookmarkStart w:id="117" w:name="_Toc268693111"/>
      <w:bookmarkStart w:id="118" w:name="_Hlk129447257"/>
      <w:bookmarkStart w:id="119" w:name="_Toc155712327"/>
      <w:r>
        <w:t xml:space="preserve">Designing </w:t>
      </w:r>
      <w:r w:rsidR="00DF1235">
        <w:t>Information Security</w:t>
      </w:r>
      <w:bookmarkEnd w:id="116"/>
      <w:bookmarkEnd w:id="117"/>
      <w:bookmarkEnd w:id="119"/>
    </w:p>
    <w:p w14:paraId="6FAD3173" w14:textId="77777777" w:rsidR="004E1C46" w:rsidRDefault="00E32CD2" w:rsidP="00776E75">
      <w:pPr>
        <w:pStyle w:val="BodyText"/>
      </w:pPr>
      <w:r>
        <w:t>This section describes the</w:t>
      </w:r>
      <w:r w:rsidR="005D3FB8">
        <w:t xml:space="preserve"> protection of</w:t>
      </w:r>
      <w:r>
        <w:t xml:space="preserve"> organizational data that is of strategic or cri</w:t>
      </w:r>
      <w:r w:rsidR="005D3FB8">
        <w:t>tical importance.  The goals are to ensure segregation of duties to prevent fraud, and protect</w:t>
      </w:r>
      <w:r>
        <w:t xml:space="preserve"> data that must remain confidential for legal, liability, business competition, trade secret, goodwill </w:t>
      </w:r>
      <w:r w:rsidR="005D3FB8">
        <w:t>and/</w:t>
      </w:r>
      <w:r>
        <w:t xml:space="preserve">or reputational reasons.  </w:t>
      </w:r>
      <w:r w:rsidR="004E1C46">
        <w:t>General security rules include:</w:t>
      </w:r>
    </w:p>
    <w:p w14:paraId="624F08E7" w14:textId="77777777" w:rsidR="00F36B23" w:rsidRDefault="00F36B23" w:rsidP="00776E75">
      <w:pPr>
        <w:pStyle w:val="BodyText"/>
      </w:pPr>
      <w:r w:rsidRPr="005D3FB8">
        <w:rPr>
          <w:b/>
        </w:rPr>
        <w:t xml:space="preserve">Segregation of Duties: </w:t>
      </w:r>
      <w:r>
        <w:t xml:space="preserve"> To reduce the probability of fraud, no single person should be able to subvert the system.  Roles are divided into </w:t>
      </w:r>
      <w:r w:rsidRPr="005D3FB8">
        <w:rPr>
          <w:b/>
        </w:rPr>
        <w:t xml:space="preserve">Origination, </w:t>
      </w:r>
      <w:r w:rsidR="005D3FB8" w:rsidRPr="005D3FB8">
        <w:rPr>
          <w:b/>
        </w:rPr>
        <w:t xml:space="preserve">Authorization, Distribution, </w:t>
      </w:r>
      <w:r w:rsidR="00E7009A">
        <w:rPr>
          <w:b/>
        </w:rPr>
        <w:t xml:space="preserve">and </w:t>
      </w:r>
      <w:r w:rsidR="005D3FB8" w:rsidRPr="005D3FB8">
        <w:rPr>
          <w:b/>
        </w:rPr>
        <w:t>Verification</w:t>
      </w:r>
      <w:r w:rsidR="00C47515">
        <w:t>.  (E.g. At a theater an ‘Origination’</w:t>
      </w:r>
      <w:r w:rsidR="005D3FB8">
        <w:t xml:space="preserve"> perso</w:t>
      </w:r>
      <w:r w:rsidR="00C47515">
        <w:t>n sells you the ticket, a ‘Distribution’ person</w:t>
      </w:r>
      <w:r w:rsidR="005D3FB8">
        <w:t xml:space="preserve"> collects tickets.)</w:t>
      </w:r>
    </w:p>
    <w:p w14:paraId="0D157723" w14:textId="77777777" w:rsidR="004E1C46" w:rsidRDefault="004E1C46" w:rsidP="00776E75">
      <w:pPr>
        <w:pStyle w:val="BodyText"/>
      </w:pPr>
      <w:r w:rsidRPr="007F362E">
        <w:rPr>
          <w:b/>
        </w:rPr>
        <w:t>Need-to-Know</w:t>
      </w:r>
      <w:r>
        <w:t>:  People should be able to access only the information that they absolutely require in order to complete their job functions.</w:t>
      </w:r>
    </w:p>
    <w:p w14:paraId="0B883ECD" w14:textId="77777777" w:rsidR="004E1C46" w:rsidRDefault="004E1C46" w:rsidP="00776E75">
      <w:pPr>
        <w:pStyle w:val="BodyText"/>
      </w:pPr>
      <w:r w:rsidRPr="007F362E">
        <w:rPr>
          <w:b/>
        </w:rPr>
        <w:t>Least Privilege</w:t>
      </w:r>
      <w:r>
        <w:t xml:space="preserve">:  </w:t>
      </w:r>
      <w:r w:rsidR="007F362E" w:rsidRPr="008C6D25">
        <w:t xml:space="preserve">Persons should have the ability to do tasks </w:t>
      </w:r>
      <w:r w:rsidR="007F362E">
        <w:t xml:space="preserve">(read, create, modify, delete, and/or execute) </w:t>
      </w:r>
      <w:r w:rsidR="007F362E" w:rsidRPr="008C6D25">
        <w:t>sufficient</w:t>
      </w:r>
      <w:r w:rsidR="00D22135">
        <w:t>ly</w:t>
      </w:r>
      <w:r w:rsidR="007F362E" w:rsidRPr="008C6D25">
        <w:t xml:space="preserve"> to perform their primary job and no more</w:t>
      </w:r>
      <w:r w:rsidR="007F362E">
        <w:t>.  (E.g., if someone needs to read a record but not to write to it, then only read permissions should be granted.)</w:t>
      </w:r>
    </w:p>
    <w:p w14:paraId="04DE0416" w14:textId="77777777" w:rsidR="004E1C46" w:rsidRDefault="004E1C46" w:rsidP="00776E75">
      <w:pPr>
        <w:pStyle w:val="BodyText"/>
      </w:pPr>
      <w:r w:rsidRPr="007F362E">
        <w:rPr>
          <w:b/>
        </w:rPr>
        <w:t>Data is a Liability</w:t>
      </w:r>
      <w:r>
        <w:t>:  Personal private information is a lia</w:t>
      </w:r>
      <w:r w:rsidR="007F362E">
        <w:t>bility.  Such information should be kept for a minimal time, or not at all, if possible.</w:t>
      </w:r>
    </w:p>
    <w:p w14:paraId="544F69A7" w14:textId="77777777" w:rsidR="00EB2914" w:rsidRDefault="00ED5FB9" w:rsidP="00C86564">
      <w:pPr>
        <w:pStyle w:val="BodyText"/>
      </w:pPr>
      <w:r>
        <w:rPr>
          <w:b/>
        </w:rPr>
        <w:t>State Breach Law</w:t>
      </w:r>
      <w:r w:rsidR="00663A1D">
        <w:t>: P</w:t>
      </w:r>
      <w:r w:rsidR="00EB2914">
        <w:t xml:space="preserve">rotects </w:t>
      </w:r>
      <w:r w:rsidR="00663A1D">
        <w:t>Personally Identifiable Info</w:t>
      </w:r>
      <w:r w:rsidR="00D22135">
        <w:t>rmation (PII), which</w:t>
      </w:r>
      <w:r>
        <w:t xml:space="preserve"> usually</w:t>
      </w:r>
      <w:r w:rsidR="00D22135">
        <w:t xml:space="preserve"> includes: Social S</w:t>
      </w:r>
      <w:r w:rsidR="00663A1D">
        <w:t xml:space="preserve">ecurity number, driver’s license number or state ID number, financial account number or code enabling access to individual’s financial account, DNA profile, </w:t>
      </w:r>
      <w:r>
        <w:t xml:space="preserve">and </w:t>
      </w:r>
      <w:r w:rsidR="00663A1D">
        <w:t xml:space="preserve">biometric data.  </w:t>
      </w:r>
      <w:r w:rsidR="00663A1D" w:rsidRPr="00E7009A">
        <w:rPr>
          <w:b/>
        </w:rPr>
        <w:t>Breach notification laws</w:t>
      </w:r>
      <w:r w:rsidR="00663A1D">
        <w:t xml:space="preserve"> require notification of breach to affected individuals.  However, this may not be required when devices with PII (e.g., laptop, backup tapes) are encrypted.</w:t>
      </w:r>
    </w:p>
    <w:p w14:paraId="05950536" w14:textId="77777777" w:rsidR="0080476F" w:rsidRDefault="0080476F" w:rsidP="00776E75">
      <w:pPr>
        <w:pStyle w:val="BodyText"/>
      </w:pPr>
      <w:r>
        <w:t>Finally</w:t>
      </w:r>
      <w:r w:rsidR="00D22135">
        <w:t>,</w:t>
      </w:r>
      <w:r>
        <w:t xml:space="preserve"> </w:t>
      </w:r>
      <w:r w:rsidR="005D3FB8">
        <w:t>to do this section completely may take considerable effort, often more time</w:t>
      </w:r>
      <w:r>
        <w:t xml:space="preserve"> than is available.  </w:t>
      </w:r>
      <w:r w:rsidRPr="0080476F">
        <w:rPr>
          <w:b/>
        </w:rPr>
        <w:t>Using time effectively means prioritizing the most important data first</w:t>
      </w:r>
      <w:r>
        <w:t>: that data which is highly critical and/or sensitive.  Some</w:t>
      </w:r>
      <w:r w:rsidR="00C645C9">
        <w:t xml:space="preserve"> data may never be fully analyzed</w:t>
      </w:r>
      <w:r>
        <w:t>.</w:t>
      </w:r>
    </w:p>
    <w:p w14:paraId="40F59E6A" w14:textId="77777777" w:rsidR="00C645C9" w:rsidRPr="00FC4975" w:rsidRDefault="00C645C9" w:rsidP="00776E75">
      <w:pPr>
        <w:pStyle w:val="BodyText"/>
      </w:pPr>
      <w:r>
        <w:t xml:space="preserve">Data classifications are defined as standards for how each category of data is to be handled.  Data can be classified by both their criticality (interruption tolerance) and sensitivity (privacy).  These standards include who should have access to confidential or critical data, and how authorization is to be handled to ensure access is limited.   </w:t>
      </w:r>
    </w:p>
    <w:p w14:paraId="29CB3262" w14:textId="77777777" w:rsidR="00260D64" w:rsidRDefault="007C028F" w:rsidP="009A04DA">
      <w:pPr>
        <w:pStyle w:val="Heading3"/>
      </w:pPr>
      <w:bookmarkStart w:id="120" w:name="_Toc265942501"/>
      <w:bookmarkStart w:id="121" w:name="_Toc268693112"/>
      <w:bookmarkStart w:id="122" w:name="_Toc329269689"/>
      <w:bookmarkStart w:id="123" w:name="_Toc155712328"/>
      <w:r>
        <w:lastRenderedPageBreak/>
        <w:t xml:space="preserve">Step 1: </w:t>
      </w:r>
      <w:r w:rsidR="007E067F">
        <w:t>Classify</w:t>
      </w:r>
      <w:bookmarkEnd w:id="120"/>
      <w:bookmarkEnd w:id="121"/>
      <w:bookmarkEnd w:id="122"/>
      <w:r>
        <w:t xml:space="preserve"> Data for CIA</w:t>
      </w:r>
      <w:bookmarkEnd w:id="123"/>
    </w:p>
    <w:p w14:paraId="7358A653" w14:textId="77777777" w:rsidR="003B0A0E" w:rsidRPr="001C10EA" w:rsidRDefault="001C10EA" w:rsidP="00260D64">
      <w:pPr>
        <w:pStyle w:val="List"/>
      </w:pPr>
      <w:r w:rsidRPr="001C10EA">
        <w:t>Data classification related to criticality is associated with business impact assessment, and which data is most sensitive to interruption.</w:t>
      </w:r>
    </w:p>
    <w:p w14:paraId="2AF1BE5B" w14:textId="77777777" w:rsidR="00260D64" w:rsidRPr="00260D64" w:rsidRDefault="00260D64" w:rsidP="004F7D0D">
      <w:pPr>
        <w:pStyle w:val="ListBullet"/>
      </w:pPr>
      <w:r w:rsidRPr="00260D64">
        <w:rPr>
          <w:b/>
        </w:rPr>
        <w:t>Critical</w:t>
      </w:r>
      <w:r w:rsidRPr="00260D64">
        <w:t>:  Cannot be performed manually.  Tolerance to interruption is very low</w:t>
      </w:r>
    </w:p>
    <w:p w14:paraId="17207ACF" w14:textId="77777777" w:rsidR="00260D64" w:rsidRPr="00260D64" w:rsidRDefault="00260D64" w:rsidP="004F7D0D">
      <w:pPr>
        <w:pStyle w:val="ListBullet"/>
      </w:pPr>
      <w:r w:rsidRPr="00260D64">
        <w:rPr>
          <w:b/>
        </w:rPr>
        <w:t>Vital</w:t>
      </w:r>
      <w:r w:rsidRPr="00260D64">
        <w:t>: Can be performed manually for very short time</w:t>
      </w:r>
      <w:r w:rsidR="009C53E5">
        <w:t xml:space="preserve">: </w:t>
      </w:r>
      <w:r w:rsidR="00D22135">
        <w:t xml:space="preserve">e.g., </w:t>
      </w:r>
      <w:r w:rsidR="009C53E5" w:rsidRPr="00D22135">
        <w:t>4 hours</w:t>
      </w:r>
    </w:p>
    <w:p w14:paraId="54141131" w14:textId="77777777" w:rsidR="00260D64" w:rsidRPr="00260D64" w:rsidRDefault="00260D64" w:rsidP="004F7D0D">
      <w:pPr>
        <w:pStyle w:val="ListBullet"/>
      </w:pPr>
      <w:r w:rsidRPr="00260D64">
        <w:rPr>
          <w:b/>
        </w:rPr>
        <w:t>Sensitive</w:t>
      </w:r>
      <w:r w:rsidRPr="00260D64">
        <w:t>: Can be performed manually for a period of time</w:t>
      </w:r>
      <w:r w:rsidR="009C53E5">
        <w:t xml:space="preserve"> </w:t>
      </w:r>
      <w:r w:rsidR="009C53E5" w:rsidRPr="00D22135">
        <w:t>(</w:t>
      </w:r>
      <w:r w:rsidR="00D22135">
        <w:t xml:space="preserve">e.g., </w:t>
      </w:r>
      <w:r w:rsidR="009C53E5" w:rsidRPr="00D22135">
        <w:t>2 days)</w:t>
      </w:r>
      <w:r w:rsidRPr="00260D64">
        <w:t>, but may cost more in staff</w:t>
      </w:r>
    </w:p>
    <w:p w14:paraId="20E47545" w14:textId="77777777" w:rsidR="00260D64" w:rsidRPr="00260D64" w:rsidRDefault="00E7009A" w:rsidP="004F7D0D">
      <w:pPr>
        <w:pStyle w:val="ListBullet"/>
      </w:pPr>
      <w:r>
        <w:rPr>
          <w:b/>
        </w:rPr>
        <w:t>Non-S</w:t>
      </w:r>
      <w:r w:rsidR="00260D64" w:rsidRPr="00260D64">
        <w:rPr>
          <w:b/>
        </w:rPr>
        <w:t>ensitive</w:t>
      </w:r>
      <w:r w:rsidR="00260D64" w:rsidRPr="00260D64">
        <w:t>: Can be performed manually for an extended period of time with little additional cost and minimal recovery effort</w:t>
      </w:r>
    </w:p>
    <w:p w14:paraId="7773A431" w14:textId="77777777" w:rsidR="00260D64" w:rsidRDefault="007E067F" w:rsidP="007C028F">
      <w:pPr>
        <w:pStyle w:val="Heading4"/>
      </w:pPr>
      <w:bookmarkStart w:id="124" w:name="_Toc265942502"/>
      <w:bookmarkStart w:id="125" w:name="_Toc268693113"/>
      <w:bookmarkStart w:id="126" w:name="_Toc329269690"/>
      <w:r>
        <w:t xml:space="preserve">Classifying </w:t>
      </w:r>
      <w:r w:rsidR="00260D64">
        <w:t xml:space="preserve">Sensitivity </w:t>
      </w:r>
      <w:bookmarkEnd w:id="124"/>
      <w:bookmarkEnd w:id="125"/>
      <w:bookmarkEnd w:id="126"/>
    </w:p>
    <w:p w14:paraId="2A6EDA9F" w14:textId="77777777" w:rsidR="00686DDA" w:rsidRDefault="001C10EA" w:rsidP="00260D64">
      <w:r>
        <w:t xml:space="preserve">Data classification related to sensitivity is associated with privacy, liability, and proprietary secrets.  </w:t>
      </w:r>
      <w:r w:rsidR="004B6148" w:rsidRPr="004B6148">
        <w:t xml:space="preserve">Most companies use 3-4 classifications (minimizing categories).  </w:t>
      </w:r>
    </w:p>
    <w:p w14:paraId="79C5D21C" w14:textId="77777777" w:rsidR="00686DDA" w:rsidRDefault="004B6148" w:rsidP="00686DDA">
      <w:pPr>
        <w:pStyle w:val="ListBullet"/>
      </w:pPr>
      <w:r w:rsidRPr="004B6148">
        <w:t xml:space="preserve">Which </w:t>
      </w:r>
      <w:r w:rsidR="00686DDA">
        <w:t xml:space="preserve">classes </w:t>
      </w:r>
      <w:r w:rsidRPr="004B6148">
        <w:t>apply to you?</w:t>
      </w:r>
      <w:r w:rsidR="00686DDA">
        <w:t xml:space="preserve">  </w:t>
      </w:r>
    </w:p>
    <w:p w14:paraId="351A7FE6" w14:textId="77777777" w:rsidR="000553D0" w:rsidRDefault="00686DDA" w:rsidP="00686DDA">
      <w:pPr>
        <w:pStyle w:val="ListBullet"/>
      </w:pPr>
      <w:r>
        <w:t>Which classes does your information fall into?</w:t>
      </w:r>
    </w:p>
    <w:p w14:paraId="17F58B30" w14:textId="5F1A0CC9" w:rsidR="006032BF" w:rsidRDefault="006032BF" w:rsidP="00686DDA">
      <w:pPr>
        <w:pStyle w:val="ListBullet"/>
      </w:pPr>
      <w:r w:rsidRPr="006032BF">
        <w:rPr>
          <w:b/>
          <w:bCs/>
        </w:rPr>
        <w:t>Action</w:t>
      </w:r>
      <w:r>
        <w:t>: Update Table 3.1.1 to apply appropriately to your organization.</w:t>
      </w:r>
    </w:p>
    <w:p w14:paraId="54A95A9E" w14:textId="77777777" w:rsidR="00783556" w:rsidRDefault="00783556" w:rsidP="007E7861">
      <w:pPr>
        <w:pStyle w:val="Label"/>
      </w:pPr>
    </w:p>
    <w:p w14:paraId="000644DB" w14:textId="77777777" w:rsidR="00783556" w:rsidRDefault="00783556" w:rsidP="007E7861">
      <w:pPr>
        <w:pStyle w:val="Label"/>
      </w:pPr>
      <w:r>
        <w:t xml:space="preserve">Table </w:t>
      </w:r>
      <w:r w:rsidR="000F00AA">
        <w:t>3</w:t>
      </w:r>
      <w:r>
        <w:t>.1.1: Sensitivity Classification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4041"/>
        <w:gridCol w:w="3346"/>
      </w:tblGrid>
      <w:tr w:rsidR="00226375" w14:paraId="31286B95" w14:textId="77777777" w:rsidTr="009C0400">
        <w:tc>
          <w:tcPr>
            <w:tcW w:w="1548" w:type="dxa"/>
            <w:shd w:val="clear" w:color="auto" w:fill="F2F2F2"/>
          </w:tcPr>
          <w:p w14:paraId="0B8C36CA" w14:textId="77777777" w:rsidR="00226375" w:rsidRPr="00831075" w:rsidRDefault="00226375" w:rsidP="00162A0C">
            <w:pPr>
              <w:jc w:val="center"/>
              <w:rPr>
                <w:b/>
              </w:rPr>
            </w:pPr>
            <w:r w:rsidRPr="00831075">
              <w:rPr>
                <w:b/>
              </w:rPr>
              <w:t>Sensitivity</w:t>
            </w:r>
          </w:p>
          <w:p w14:paraId="1D1EA3D3" w14:textId="77777777" w:rsidR="00226375" w:rsidRPr="00831075" w:rsidRDefault="00226375" w:rsidP="00162A0C">
            <w:pPr>
              <w:jc w:val="center"/>
              <w:rPr>
                <w:b/>
              </w:rPr>
            </w:pPr>
            <w:r w:rsidRPr="00831075">
              <w:rPr>
                <w:b/>
              </w:rPr>
              <w:t>Classification</w:t>
            </w:r>
          </w:p>
        </w:tc>
        <w:tc>
          <w:tcPr>
            <w:tcW w:w="4200" w:type="dxa"/>
            <w:shd w:val="clear" w:color="auto" w:fill="F2F2F2"/>
          </w:tcPr>
          <w:p w14:paraId="3B7F9EE0" w14:textId="77777777" w:rsidR="00226375" w:rsidRPr="00831075" w:rsidRDefault="00226375" w:rsidP="00162A0C">
            <w:pPr>
              <w:jc w:val="center"/>
              <w:rPr>
                <w:b/>
              </w:rPr>
            </w:pPr>
            <w:r w:rsidRPr="00831075">
              <w:rPr>
                <w:b/>
              </w:rPr>
              <w:t>Description</w:t>
            </w:r>
          </w:p>
        </w:tc>
        <w:tc>
          <w:tcPr>
            <w:tcW w:w="3468" w:type="dxa"/>
            <w:shd w:val="clear" w:color="auto" w:fill="F2F2F2"/>
          </w:tcPr>
          <w:p w14:paraId="29FEDB1B" w14:textId="77777777" w:rsidR="00226375" w:rsidRPr="00831075" w:rsidRDefault="00226375" w:rsidP="00162A0C">
            <w:pPr>
              <w:jc w:val="center"/>
              <w:rPr>
                <w:b/>
              </w:rPr>
            </w:pPr>
            <w:r w:rsidRPr="00831075">
              <w:rPr>
                <w:b/>
              </w:rPr>
              <w:t>Information Covered</w:t>
            </w:r>
          </w:p>
        </w:tc>
      </w:tr>
      <w:tr w:rsidR="00226375" w14:paraId="50248D88" w14:textId="77777777" w:rsidTr="009C0400">
        <w:tc>
          <w:tcPr>
            <w:tcW w:w="1548" w:type="dxa"/>
            <w:shd w:val="clear" w:color="auto" w:fill="F2F2F2"/>
          </w:tcPr>
          <w:p w14:paraId="76B4059F" w14:textId="77777777" w:rsidR="00226375" w:rsidRDefault="00226375" w:rsidP="00162A0C">
            <w:r>
              <w:t>Proprietary</w:t>
            </w:r>
          </w:p>
        </w:tc>
        <w:tc>
          <w:tcPr>
            <w:tcW w:w="4200" w:type="dxa"/>
          </w:tcPr>
          <w:p w14:paraId="7348A470" w14:textId="77777777" w:rsidR="00226375" w:rsidRDefault="00226375" w:rsidP="00162A0C">
            <w:r>
              <w:t xml:space="preserve">Protects competitive edge.  Material is of critical strategic importance to the company and its dissemination could result in serious financial impact. </w:t>
            </w:r>
          </w:p>
        </w:tc>
        <w:tc>
          <w:tcPr>
            <w:tcW w:w="3468" w:type="dxa"/>
          </w:tcPr>
          <w:p w14:paraId="44D94A4F" w14:textId="77777777" w:rsidR="00226375" w:rsidRDefault="00226375" w:rsidP="00162A0C">
            <w:r>
              <w:t xml:space="preserve">Trade secrets such as </w:t>
            </w:r>
          </w:p>
          <w:p w14:paraId="5F0488A5" w14:textId="77777777" w:rsidR="00226375" w:rsidRDefault="00226375" w:rsidP="00162A0C">
            <w:r>
              <w:t xml:space="preserve">Commercial program code or </w:t>
            </w:r>
          </w:p>
          <w:p w14:paraId="4BFB1AE0" w14:textId="77777777" w:rsidR="00226375" w:rsidRDefault="00226375" w:rsidP="00162A0C">
            <w:r>
              <w:t>List of sales customers</w:t>
            </w:r>
          </w:p>
          <w:p w14:paraId="7B42E3A8" w14:textId="77777777" w:rsidR="00226375" w:rsidRDefault="00226375" w:rsidP="00162A0C">
            <w:r>
              <w:t>Marketing plans</w:t>
            </w:r>
          </w:p>
        </w:tc>
      </w:tr>
      <w:tr w:rsidR="00226375" w14:paraId="28BACD32" w14:textId="77777777" w:rsidTr="009C0400">
        <w:tc>
          <w:tcPr>
            <w:tcW w:w="1548" w:type="dxa"/>
            <w:shd w:val="clear" w:color="auto" w:fill="F2F2F2"/>
          </w:tcPr>
          <w:p w14:paraId="25566AA8" w14:textId="77777777" w:rsidR="00226375" w:rsidRDefault="00226375" w:rsidP="00162A0C">
            <w:r>
              <w:t>Confidential</w:t>
            </w:r>
          </w:p>
        </w:tc>
        <w:tc>
          <w:tcPr>
            <w:tcW w:w="4200" w:type="dxa"/>
          </w:tcPr>
          <w:p w14:paraId="7F46771C" w14:textId="77777777" w:rsidR="00226375" w:rsidRDefault="00226375" w:rsidP="00162A0C">
            <w:r>
              <w:t xml:space="preserve">Information protected by law. Shall be made available or visible on a need-to-know basis only.  Dissemination could result in financial liability or reputation loss.  </w:t>
            </w:r>
          </w:p>
        </w:tc>
        <w:tc>
          <w:tcPr>
            <w:tcW w:w="3468" w:type="dxa"/>
          </w:tcPr>
          <w:p w14:paraId="4D546355" w14:textId="77777777" w:rsidR="00226375" w:rsidRDefault="00C46403" w:rsidP="00162A0C">
            <w:r>
              <w:t>Personally Identifiable I</w:t>
            </w:r>
            <w:r w:rsidR="00226375">
              <w:t>nformation</w:t>
            </w:r>
            <w:r>
              <w:t xml:space="preserve"> (PII or private info)</w:t>
            </w:r>
          </w:p>
          <w:p w14:paraId="39739EF4" w14:textId="77777777" w:rsidR="003617D2" w:rsidRDefault="003617D2" w:rsidP="00162A0C">
            <w:r>
              <w:t>Payment card information</w:t>
            </w:r>
          </w:p>
          <w:p w14:paraId="23A5BFC6" w14:textId="77777777" w:rsidR="003617D2" w:rsidRDefault="003617D2" w:rsidP="00162A0C">
            <w:r>
              <w:t>Personnel records</w:t>
            </w:r>
          </w:p>
        </w:tc>
      </w:tr>
      <w:tr w:rsidR="00226375" w14:paraId="7FB8A903" w14:textId="77777777" w:rsidTr="009C0400">
        <w:tc>
          <w:tcPr>
            <w:tcW w:w="1548" w:type="dxa"/>
            <w:shd w:val="clear" w:color="auto" w:fill="F2F2F2"/>
          </w:tcPr>
          <w:p w14:paraId="215ECED5" w14:textId="77777777" w:rsidR="00226375" w:rsidRDefault="00ED5FB9" w:rsidP="00162A0C">
            <w:r>
              <w:t>Priv</w:t>
            </w:r>
            <w:r w:rsidR="00D103BA">
              <w:t>ileged</w:t>
            </w:r>
          </w:p>
        </w:tc>
        <w:tc>
          <w:tcPr>
            <w:tcW w:w="4200" w:type="dxa"/>
          </w:tcPr>
          <w:p w14:paraId="4D3188C9" w14:textId="77777777" w:rsidR="00226375" w:rsidRDefault="00226375" w:rsidP="003617D2">
            <w:r w:rsidRPr="004B6148">
              <w:t>Should be accessible to man</w:t>
            </w:r>
            <w:r w:rsidR="003617D2">
              <w:t xml:space="preserve">agement or </w:t>
            </w:r>
            <w:r w:rsidR="003617D2" w:rsidRPr="003617D2">
              <w:t>for use with particular parties within the organization</w:t>
            </w:r>
            <w:r>
              <w:t xml:space="preserve">.  Could cause internal strife or </w:t>
            </w:r>
            <w:r w:rsidR="003617D2">
              <w:t>divulge trade secrets if released.</w:t>
            </w:r>
          </w:p>
        </w:tc>
        <w:tc>
          <w:tcPr>
            <w:tcW w:w="3468" w:type="dxa"/>
          </w:tcPr>
          <w:p w14:paraId="005964D5" w14:textId="77777777" w:rsidR="00226375" w:rsidRDefault="008330EC" w:rsidP="00B8690C">
            <w:r>
              <w:t xml:space="preserve">Project plans, </w:t>
            </w:r>
            <w:r w:rsidR="00226375">
              <w:t>Budgets</w:t>
            </w:r>
          </w:p>
          <w:p w14:paraId="007E02BE" w14:textId="77777777" w:rsidR="00B8690C" w:rsidRDefault="003617D2" w:rsidP="00B8690C">
            <w:r>
              <w:t>Engineering designs, test plans</w:t>
            </w:r>
          </w:p>
          <w:p w14:paraId="7D3BF1D0" w14:textId="77777777" w:rsidR="008330EC" w:rsidRDefault="008330EC" w:rsidP="00B8690C">
            <w:r>
              <w:t>Supply orders</w:t>
            </w:r>
          </w:p>
        </w:tc>
      </w:tr>
      <w:tr w:rsidR="00226375" w14:paraId="6FD40D06" w14:textId="77777777" w:rsidTr="009C0400">
        <w:tc>
          <w:tcPr>
            <w:tcW w:w="1548" w:type="dxa"/>
            <w:shd w:val="clear" w:color="auto" w:fill="F2F2F2"/>
          </w:tcPr>
          <w:p w14:paraId="6A38E5A1" w14:textId="77777777" w:rsidR="00226375" w:rsidRDefault="00226375" w:rsidP="00162A0C">
            <w:r>
              <w:t>Public</w:t>
            </w:r>
          </w:p>
        </w:tc>
        <w:tc>
          <w:tcPr>
            <w:tcW w:w="4200" w:type="dxa"/>
          </w:tcPr>
          <w:p w14:paraId="23CE2FFA" w14:textId="77777777" w:rsidR="00226375" w:rsidRDefault="00226375" w:rsidP="00162A0C">
            <w:r>
              <w:t>Disclosure is not welcome, but would not adversely impact the organization</w:t>
            </w:r>
          </w:p>
          <w:p w14:paraId="38133F2C" w14:textId="77777777" w:rsidR="00E7009A" w:rsidRDefault="00E7009A" w:rsidP="00162A0C">
            <w:r>
              <w:t>OR</w:t>
            </w:r>
          </w:p>
          <w:p w14:paraId="556B3B0C" w14:textId="77777777" w:rsidR="00E7009A" w:rsidRDefault="00E7009A" w:rsidP="00162A0C">
            <w:r>
              <w:t>Information is public record</w:t>
            </w:r>
          </w:p>
        </w:tc>
        <w:tc>
          <w:tcPr>
            <w:tcW w:w="3468" w:type="dxa"/>
          </w:tcPr>
          <w:p w14:paraId="0DC520D1" w14:textId="77777777" w:rsidR="008330EC" w:rsidRDefault="008330EC" w:rsidP="00162A0C">
            <w:r>
              <w:t>Meeting information</w:t>
            </w:r>
          </w:p>
          <w:p w14:paraId="5E88A327" w14:textId="77777777" w:rsidR="00E7009A" w:rsidRDefault="00E7009A" w:rsidP="00162A0C">
            <w:r>
              <w:t>Sales brochures</w:t>
            </w:r>
          </w:p>
          <w:p w14:paraId="3AE7F5F8" w14:textId="77777777" w:rsidR="008330EC" w:rsidRDefault="008330EC" w:rsidP="00162A0C">
            <w:r>
              <w:t>Release dates (before finalized)</w:t>
            </w:r>
          </w:p>
        </w:tc>
      </w:tr>
    </w:tbl>
    <w:p w14:paraId="35048888" w14:textId="77777777" w:rsidR="008A6B02" w:rsidRDefault="008A6B02" w:rsidP="008A6B02"/>
    <w:p w14:paraId="09F68BDF" w14:textId="77777777" w:rsidR="000908D7" w:rsidRDefault="000908D7" w:rsidP="000908D7">
      <w:pPr>
        <w:pStyle w:val="Heading4"/>
      </w:pPr>
      <w:bookmarkStart w:id="127" w:name="_Toc265942506"/>
      <w:bookmarkStart w:id="128" w:name="_Toc268693117"/>
      <w:bookmarkStart w:id="129" w:name="_Toc329269694"/>
      <w:r>
        <w:t>Asset Inventory</w:t>
      </w:r>
      <w:bookmarkEnd w:id="127"/>
      <w:bookmarkEnd w:id="128"/>
      <w:bookmarkEnd w:id="129"/>
    </w:p>
    <w:p w14:paraId="5260A1E8" w14:textId="77777777" w:rsidR="000908D7" w:rsidRDefault="000908D7" w:rsidP="000908D7">
      <w:r>
        <w:t xml:space="preserve">Now we </w:t>
      </w:r>
      <w:r w:rsidR="000F00AA">
        <w:t>inventory</w:t>
      </w:r>
      <w:r>
        <w:t xml:space="preserve"> the assets or data repositories</w:t>
      </w:r>
      <w:r w:rsidR="000F00AA">
        <w:t>, allocating criticality and sensitivity classes for each and defining</w:t>
      </w:r>
      <w:r>
        <w:t xml:space="preserve"> who allocates permissions, has access to assets, and asset classifications.</w:t>
      </w:r>
    </w:p>
    <w:p w14:paraId="60302E73" w14:textId="77777777" w:rsidR="000908D7" w:rsidRDefault="000908D7" w:rsidP="000908D7">
      <w:pPr>
        <w:pStyle w:val="ListBullet"/>
      </w:pPr>
      <w:r w:rsidRPr="00C86564">
        <w:rPr>
          <w:b/>
        </w:rPr>
        <w:t>Data Owner</w:t>
      </w:r>
      <w:r>
        <w:t xml:space="preserve">:  </w:t>
      </w:r>
      <w:r w:rsidRPr="00C86564">
        <w:t>Determines who can have access to data and may grant permissions directly OR</w:t>
      </w:r>
      <w:r>
        <w:t xml:space="preserve"> g</w:t>
      </w:r>
      <w:r w:rsidRPr="00C86564">
        <w:t>ives written permission for access directly to security</w:t>
      </w:r>
      <w:r>
        <w:t>/system</w:t>
      </w:r>
      <w:r w:rsidRPr="00C86564">
        <w:t xml:space="preserve"> administrator</w:t>
      </w:r>
      <w:r>
        <w:t>.</w:t>
      </w:r>
    </w:p>
    <w:p w14:paraId="3372E492" w14:textId="77777777" w:rsidR="000908D7" w:rsidRDefault="000908D7" w:rsidP="000908D7">
      <w:pPr>
        <w:pStyle w:val="ListBullet"/>
      </w:pPr>
      <w:r w:rsidRPr="00537C8C">
        <w:rPr>
          <w:b/>
        </w:rPr>
        <w:t>Data Custodian</w:t>
      </w:r>
      <w:r>
        <w:t>:  The position or person responsible for protection of the physical data (e.g., backup procedures, technical protection).</w:t>
      </w:r>
    </w:p>
    <w:p w14:paraId="59B77301" w14:textId="77777777" w:rsidR="000908D7" w:rsidRDefault="000908D7" w:rsidP="000908D7">
      <w:pPr>
        <w:pStyle w:val="ListBullet"/>
      </w:pPr>
      <w:r>
        <w:rPr>
          <w:b/>
        </w:rPr>
        <w:t>Data User or Granted Permissions</w:t>
      </w:r>
      <w:r w:rsidRPr="00F86A0A">
        <w:t>:</w:t>
      </w:r>
      <w:r>
        <w:t xml:space="preserve">  Which roles may access this file?  Mandatory Access Control determines in general who can access the file or database.  </w:t>
      </w:r>
      <w:r w:rsidR="000F00AA">
        <w:t>A later</w:t>
      </w:r>
      <w:r>
        <w:t xml:space="preserve"> section, Role-Based Access Control, will determine which roles can have specific access to selected parts of the data (e.g., specific database forms).  The next sections explain this more fully.</w:t>
      </w:r>
    </w:p>
    <w:p w14:paraId="6DC3CF84" w14:textId="22E7DE35" w:rsidR="000908D7" w:rsidRDefault="006032BF" w:rsidP="000908D7">
      <w:r w:rsidRPr="00201C0F">
        <w:rPr>
          <w:b/>
          <w:bCs/>
        </w:rPr>
        <w:t>Action</w:t>
      </w:r>
      <w:r>
        <w:t xml:space="preserve">: </w:t>
      </w:r>
      <w:r w:rsidR="000F00AA">
        <w:t>For coursework, please define two assets for a highly critical, highly sensitive application</w:t>
      </w:r>
      <w:r>
        <w:t>, using copies of Table 3.1.2.</w:t>
      </w:r>
    </w:p>
    <w:p w14:paraId="0BFCF936" w14:textId="77777777" w:rsidR="000908D7" w:rsidRPr="001127D3" w:rsidRDefault="000908D7" w:rsidP="000908D7">
      <w:pPr>
        <w:pStyle w:val="Label"/>
      </w:pPr>
      <w:r>
        <w:t xml:space="preserve">Table </w:t>
      </w:r>
      <w:r w:rsidR="000F00AA">
        <w:t>3</w:t>
      </w:r>
      <w:r>
        <w:t>.1.</w:t>
      </w:r>
      <w:r w:rsidR="000F00AA">
        <w:t>2</w:t>
      </w:r>
      <w:r>
        <w:t>: Asset Inventory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7"/>
        <w:gridCol w:w="7323"/>
      </w:tblGrid>
      <w:tr w:rsidR="000908D7" w14:paraId="42E0F9F7" w14:textId="77777777" w:rsidTr="002F4A0F">
        <w:tc>
          <w:tcPr>
            <w:tcW w:w="1668" w:type="dxa"/>
            <w:shd w:val="clear" w:color="auto" w:fill="F2F2F2"/>
          </w:tcPr>
          <w:p w14:paraId="02F142A5" w14:textId="77777777" w:rsidR="000908D7" w:rsidRPr="00831075" w:rsidRDefault="000908D7" w:rsidP="002F4A0F">
            <w:pPr>
              <w:rPr>
                <w:b/>
              </w:rPr>
            </w:pPr>
            <w:r w:rsidRPr="00831075">
              <w:rPr>
                <w:b/>
              </w:rPr>
              <w:t>Asset Name</w:t>
            </w:r>
          </w:p>
          <w:p w14:paraId="7C9665FD" w14:textId="77777777" w:rsidR="000908D7" w:rsidRPr="00831075" w:rsidRDefault="000908D7" w:rsidP="002F4A0F">
            <w:pPr>
              <w:rPr>
                <w:b/>
              </w:rPr>
            </w:pPr>
          </w:p>
        </w:tc>
        <w:tc>
          <w:tcPr>
            <w:tcW w:w="7530" w:type="dxa"/>
            <w:shd w:val="clear" w:color="auto" w:fill="F2F2F2"/>
          </w:tcPr>
          <w:p w14:paraId="30D3A801" w14:textId="77777777" w:rsidR="000908D7" w:rsidRPr="005166CB" w:rsidRDefault="000908D7" w:rsidP="002F4A0F">
            <w:pPr>
              <w:rPr>
                <w:b/>
                <w:color w:val="FF0000"/>
                <w:u w:val="single"/>
              </w:rPr>
            </w:pPr>
          </w:p>
        </w:tc>
      </w:tr>
      <w:tr w:rsidR="000908D7" w14:paraId="33337E17" w14:textId="77777777" w:rsidTr="002F4A0F">
        <w:tc>
          <w:tcPr>
            <w:tcW w:w="1668" w:type="dxa"/>
            <w:shd w:val="clear" w:color="auto" w:fill="F2F2F2"/>
          </w:tcPr>
          <w:p w14:paraId="4BE25D22" w14:textId="77777777" w:rsidR="000908D7" w:rsidRDefault="000908D7" w:rsidP="002F4A0F">
            <w:r>
              <w:t>Functional Value to Organization</w:t>
            </w:r>
          </w:p>
        </w:tc>
        <w:tc>
          <w:tcPr>
            <w:tcW w:w="7530" w:type="dxa"/>
          </w:tcPr>
          <w:p w14:paraId="461BCA7A" w14:textId="77777777" w:rsidR="000908D7" w:rsidRPr="005166CB" w:rsidRDefault="000908D7" w:rsidP="002F4A0F">
            <w:pPr>
              <w:rPr>
                <w:color w:val="FF0000"/>
                <w:u w:val="single"/>
              </w:rPr>
            </w:pPr>
          </w:p>
        </w:tc>
      </w:tr>
      <w:tr w:rsidR="000908D7" w14:paraId="641477FA" w14:textId="77777777" w:rsidTr="002F4A0F">
        <w:tc>
          <w:tcPr>
            <w:tcW w:w="1668" w:type="dxa"/>
            <w:shd w:val="clear" w:color="auto" w:fill="F2F2F2"/>
          </w:tcPr>
          <w:p w14:paraId="5979150A" w14:textId="77777777" w:rsidR="000908D7" w:rsidRDefault="000908D7" w:rsidP="002F4A0F">
            <w:r>
              <w:t>Location</w:t>
            </w:r>
          </w:p>
        </w:tc>
        <w:tc>
          <w:tcPr>
            <w:tcW w:w="7530" w:type="dxa"/>
          </w:tcPr>
          <w:p w14:paraId="152914ED" w14:textId="77777777" w:rsidR="000908D7" w:rsidRPr="005166CB" w:rsidRDefault="000908D7" w:rsidP="002F4A0F">
            <w:pPr>
              <w:rPr>
                <w:color w:val="FF0000"/>
                <w:u w:val="single"/>
              </w:rPr>
            </w:pPr>
          </w:p>
        </w:tc>
      </w:tr>
      <w:tr w:rsidR="000908D7" w14:paraId="6AF873BD" w14:textId="77777777" w:rsidTr="002F4A0F">
        <w:tc>
          <w:tcPr>
            <w:tcW w:w="1668" w:type="dxa"/>
            <w:shd w:val="clear" w:color="auto" w:fill="F2F2F2"/>
          </w:tcPr>
          <w:p w14:paraId="004B8E49" w14:textId="77777777" w:rsidR="000908D7" w:rsidRDefault="000908D7" w:rsidP="002F4A0F">
            <w:r>
              <w:t>Criticality and Sensitivity Classifications</w:t>
            </w:r>
          </w:p>
        </w:tc>
        <w:tc>
          <w:tcPr>
            <w:tcW w:w="7530" w:type="dxa"/>
          </w:tcPr>
          <w:p w14:paraId="6D9E3F8A" w14:textId="77777777" w:rsidR="000908D7" w:rsidRPr="005166CB" w:rsidRDefault="000908D7" w:rsidP="002F4A0F">
            <w:pPr>
              <w:rPr>
                <w:color w:val="FF0000"/>
                <w:u w:val="single"/>
              </w:rPr>
            </w:pPr>
          </w:p>
        </w:tc>
      </w:tr>
      <w:tr w:rsidR="000908D7" w14:paraId="0E87CD12" w14:textId="77777777" w:rsidTr="002F4A0F">
        <w:tc>
          <w:tcPr>
            <w:tcW w:w="1668" w:type="dxa"/>
            <w:shd w:val="clear" w:color="auto" w:fill="F2F2F2"/>
          </w:tcPr>
          <w:p w14:paraId="587D0362" w14:textId="77777777" w:rsidR="000908D7" w:rsidRDefault="000908D7" w:rsidP="002F4A0F">
            <w:r>
              <w:t>IS System/Server Name</w:t>
            </w:r>
          </w:p>
        </w:tc>
        <w:tc>
          <w:tcPr>
            <w:tcW w:w="7530" w:type="dxa"/>
          </w:tcPr>
          <w:p w14:paraId="4EF7ABD4" w14:textId="77777777" w:rsidR="000908D7" w:rsidRPr="005166CB" w:rsidRDefault="000908D7" w:rsidP="002F4A0F">
            <w:pPr>
              <w:rPr>
                <w:color w:val="FF0000"/>
                <w:u w:val="single"/>
              </w:rPr>
            </w:pPr>
          </w:p>
        </w:tc>
      </w:tr>
      <w:tr w:rsidR="000908D7" w14:paraId="082BA20B" w14:textId="77777777" w:rsidTr="002F4A0F">
        <w:tc>
          <w:tcPr>
            <w:tcW w:w="1668" w:type="dxa"/>
            <w:shd w:val="clear" w:color="auto" w:fill="F2F2F2"/>
          </w:tcPr>
          <w:p w14:paraId="0AD2D1FB" w14:textId="77777777" w:rsidR="000908D7" w:rsidRDefault="000908D7" w:rsidP="002F4A0F">
            <w:r>
              <w:t>Data Owner</w:t>
            </w:r>
          </w:p>
        </w:tc>
        <w:tc>
          <w:tcPr>
            <w:tcW w:w="7530" w:type="dxa"/>
          </w:tcPr>
          <w:p w14:paraId="54CE44A0" w14:textId="77777777" w:rsidR="000908D7" w:rsidRPr="005166CB" w:rsidRDefault="000908D7" w:rsidP="002F4A0F">
            <w:pPr>
              <w:rPr>
                <w:color w:val="FF0000"/>
                <w:u w:val="single"/>
              </w:rPr>
            </w:pPr>
          </w:p>
        </w:tc>
      </w:tr>
      <w:tr w:rsidR="000908D7" w14:paraId="2191E1FD" w14:textId="77777777" w:rsidTr="002F4A0F">
        <w:tc>
          <w:tcPr>
            <w:tcW w:w="1668" w:type="dxa"/>
            <w:shd w:val="clear" w:color="auto" w:fill="F2F2F2"/>
          </w:tcPr>
          <w:p w14:paraId="0CF43366" w14:textId="77777777" w:rsidR="000908D7" w:rsidRDefault="000908D7" w:rsidP="002F4A0F">
            <w:r>
              <w:t>Designated Custodian</w:t>
            </w:r>
          </w:p>
        </w:tc>
        <w:tc>
          <w:tcPr>
            <w:tcW w:w="7530" w:type="dxa"/>
          </w:tcPr>
          <w:p w14:paraId="0F649AC3" w14:textId="77777777" w:rsidR="000908D7" w:rsidRPr="005166CB" w:rsidRDefault="000908D7" w:rsidP="002F4A0F">
            <w:pPr>
              <w:rPr>
                <w:color w:val="FF0000"/>
                <w:u w:val="single"/>
              </w:rPr>
            </w:pPr>
          </w:p>
        </w:tc>
      </w:tr>
      <w:tr w:rsidR="000908D7" w14:paraId="1E143545" w14:textId="77777777" w:rsidTr="002F4A0F">
        <w:tc>
          <w:tcPr>
            <w:tcW w:w="1668" w:type="dxa"/>
            <w:shd w:val="clear" w:color="auto" w:fill="F2F2F2"/>
          </w:tcPr>
          <w:p w14:paraId="749774C2" w14:textId="77777777" w:rsidR="000908D7" w:rsidRPr="009643D7" w:rsidRDefault="000908D7" w:rsidP="002F4A0F">
            <w:pPr>
              <w:jc w:val="center"/>
            </w:pPr>
            <w:r w:rsidRPr="009643D7">
              <w:t>Granted Permissions</w:t>
            </w:r>
          </w:p>
        </w:tc>
        <w:tc>
          <w:tcPr>
            <w:tcW w:w="7530" w:type="dxa"/>
          </w:tcPr>
          <w:p w14:paraId="71672C1C" w14:textId="77777777" w:rsidR="000908D7" w:rsidRPr="005166CB" w:rsidRDefault="000908D7" w:rsidP="002F4A0F">
            <w:pPr>
              <w:rPr>
                <w:color w:val="FF0000"/>
                <w:u w:val="single"/>
              </w:rPr>
            </w:pPr>
          </w:p>
        </w:tc>
      </w:tr>
    </w:tbl>
    <w:p w14:paraId="084C5EBA" w14:textId="77777777" w:rsidR="000908D7" w:rsidRDefault="000908D7" w:rsidP="000908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7"/>
        <w:gridCol w:w="7323"/>
      </w:tblGrid>
      <w:tr w:rsidR="000908D7" w14:paraId="78BD2682" w14:textId="77777777" w:rsidTr="002F4A0F">
        <w:tc>
          <w:tcPr>
            <w:tcW w:w="1668" w:type="dxa"/>
            <w:shd w:val="clear" w:color="auto" w:fill="F2F2F2"/>
          </w:tcPr>
          <w:p w14:paraId="74DAC40F" w14:textId="77777777" w:rsidR="000908D7" w:rsidRPr="00831075" w:rsidRDefault="000908D7" w:rsidP="002F4A0F">
            <w:pPr>
              <w:rPr>
                <w:b/>
              </w:rPr>
            </w:pPr>
            <w:r w:rsidRPr="00831075">
              <w:rPr>
                <w:b/>
              </w:rPr>
              <w:t>Asset Name</w:t>
            </w:r>
          </w:p>
          <w:p w14:paraId="07A06006" w14:textId="77777777" w:rsidR="000908D7" w:rsidRPr="00831075" w:rsidRDefault="000908D7" w:rsidP="002F4A0F">
            <w:pPr>
              <w:rPr>
                <w:b/>
              </w:rPr>
            </w:pPr>
          </w:p>
        </w:tc>
        <w:tc>
          <w:tcPr>
            <w:tcW w:w="7530" w:type="dxa"/>
            <w:shd w:val="clear" w:color="auto" w:fill="F2F2F2"/>
          </w:tcPr>
          <w:p w14:paraId="2E90814D" w14:textId="77777777" w:rsidR="000908D7" w:rsidRPr="005166CB" w:rsidRDefault="000908D7" w:rsidP="002F4A0F">
            <w:pPr>
              <w:rPr>
                <w:b/>
                <w:color w:val="FF0000"/>
                <w:u w:val="single"/>
              </w:rPr>
            </w:pPr>
          </w:p>
        </w:tc>
      </w:tr>
      <w:tr w:rsidR="000908D7" w14:paraId="3252E85D" w14:textId="77777777" w:rsidTr="002F4A0F">
        <w:tc>
          <w:tcPr>
            <w:tcW w:w="1668" w:type="dxa"/>
            <w:shd w:val="clear" w:color="auto" w:fill="F2F2F2"/>
          </w:tcPr>
          <w:p w14:paraId="0B7B4AA2" w14:textId="77777777" w:rsidR="000908D7" w:rsidRDefault="000908D7" w:rsidP="002F4A0F">
            <w:r>
              <w:t>Functional Value to Organization</w:t>
            </w:r>
          </w:p>
        </w:tc>
        <w:tc>
          <w:tcPr>
            <w:tcW w:w="7530" w:type="dxa"/>
          </w:tcPr>
          <w:p w14:paraId="13EAD0A4" w14:textId="77777777" w:rsidR="000908D7" w:rsidRPr="005166CB" w:rsidRDefault="000908D7" w:rsidP="002F4A0F">
            <w:pPr>
              <w:rPr>
                <w:color w:val="FF0000"/>
                <w:u w:val="single"/>
              </w:rPr>
            </w:pPr>
          </w:p>
        </w:tc>
      </w:tr>
      <w:tr w:rsidR="000908D7" w14:paraId="6C34BDB6" w14:textId="77777777" w:rsidTr="002F4A0F">
        <w:tc>
          <w:tcPr>
            <w:tcW w:w="1668" w:type="dxa"/>
            <w:shd w:val="clear" w:color="auto" w:fill="F2F2F2"/>
          </w:tcPr>
          <w:p w14:paraId="31A907E2" w14:textId="77777777" w:rsidR="000908D7" w:rsidRDefault="000908D7" w:rsidP="002F4A0F">
            <w:r>
              <w:lastRenderedPageBreak/>
              <w:t>Location</w:t>
            </w:r>
          </w:p>
        </w:tc>
        <w:tc>
          <w:tcPr>
            <w:tcW w:w="7530" w:type="dxa"/>
          </w:tcPr>
          <w:p w14:paraId="3CA0499C" w14:textId="77777777" w:rsidR="000908D7" w:rsidRPr="005166CB" w:rsidRDefault="000908D7" w:rsidP="002F4A0F">
            <w:pPr>
              <w:rPr>
                <w:color w:val="FF0000"/>
                <w:u w:val="single"/>
              </w:rPr>
            </w:pPr>
          </w:p>
        </w:tc>
      </w:tr>
      <w:tr w:rsidR="000908D7" w14:paraId="56AA8C08" w14:textId="77777777" w:rsidTr="002F4A0F">
        <w:tc>
          <w:tcPr>
            <w:tcW w:w="1668" w:type="dxa"/>
            <w:shd w:val="clear" w:color="auto" w:fill="F2F2F2"/>
          </w:tcPr>
          <w:p w14:paraId="3E5ED95E" w14:textId="77777777" w:rsidR="000908D7" w:rsidRDefault="000908D7" w:rsidP="002F4A0F">
            <w:r>
              <w:t>Criticality and Sensitivity Classifications</w:t>
            </w:r>
          </w:p>
        </w:tc>
        <w:tc>
          <w:tcPr>
            <w:tcW w:w="7530" w:type="dxa"/>
          </w:tcPr>
          <w:p w14:paraId="57C5B481" w14:textId="77777777" w:rsidR="000908D7" w:rsidRPr="005166CB" w:rsidRDefault="000908D7" w:rsidP="002F4A0F">
            <w:pPr>
              <w:rPr>
                <w:color w:val="FF0000"/>
                <w:u w:val="single"/>
              </w:rPr>
            </w:pPr>
          </w:p>
        </w:tc>
      </w:tr>
      <w:tr w:rsidR="000908D7" w14:paraId="7EF2D711" w14:textId="77777777" w:rsidTr="002F4A0F">
        <w:tc>
          <w:tcPr>
            <w:tcW w:w="1668" w:type="dxa"/>
            <w:shd w:val="clear" w:color="auto" w:fill="F2F2F2"/>
          </w:tcPr>
          <w:p w14:paraId="67CB0092" w14:textId="77777777" w:rsidR="000908D7" w:rsidRDefault="000908D7" w:rsidP="002F4A0F">
            <w:r>
              <w:t>IS System/Server Name</w:t>
            </w:r>
          </w:p>
        </w:tc>
        <w:tc>
          <w:tcPr>
            <w:tcW w:w="7530" w:type="dxa"/>
          </w:tcPr>
          <w:p w14:paraId="71E1CFEE" w14:textId="77777777" w:rsidR="000908D7" w:rsidRPr="005166CB" w:rsidRDefault="000908D7" w:rsidP="002F4A0F">
            <w:pPr>
              <w:rPr>
                <w:color w:val="FF0000"/>
                <w:u w:val="single"/>
              </w:rPr>
            </w:pPr>
          </w:p>
        </w:tc>
      </w:tr>
      <w:tr w:rsidR="000908D7" w14:paraId="054417D8" w14:textId="77777777" w:rsidTr="002F4A0F">
        <w:tc>
          <w:tcPr>
            <w:tcW w:w="1668" w:type="dxa"/>
            <w:shd w:val="clear" w:color="auto" w:fill="F2F2F2"/>
          </w:tcPr>
          <w:p w14:paraId="45319FE3" w14:textId="77777777" w:rsidR="000908D7" w:rsidRDefault="000908D7" w:rsidP="002F4A0F">
            <w:r>
              <w:t>Data Owner</w:t>
            </w:r>
          </w:p>
        </w:tc>
        <w:tc>
          <w:tcPr>
            <w:tcW w:w="7530" w:type="dxa"/>
          </w:tcPr>
          <w:p w14:paraId="1BCF92EC" w14:textId="77777777" w:rsidR="000908D7" w:rsidRPr="005166CB" w:rsidRDefault="000908D7" w:rsidP="002F4A0F">
            <w:pPr>
              <w:rPr>
                <w:color w:val="FF0000"/>
                <w:u w:val="single"/>
              </w:rPr>
            </w:pPr>
          </w:p>
        </w:tc>
      </w:tr>
      <w:tr w:rsidR="000908D7" w14:paraId="06DBDA89" w14:textId="77777777" w:rsidTr="002F4A0F">
        <w:tc>
          <w:tcPr>
            <w:tcW w:w="1668" w:type="dxa"/>
            <w:shd w:val="clear" w:color="auto" w:fill="F2F2F2"/>
          </w:tcPr>
          <w:p w14:paraId="20535E1C" w14:textId="77777777" w:rsidR="000908D7" w:rsidRDefault="000908D7" w:rsidP="002F4A0F">
            <w:r>
              <w:t>Designated Custodian</w:t>
            </w:r>
          </w:p>
        </w:tc>
        <w:tc>
          <w:tcPr>
            <w:tcW w:w="7530" w:type="dxa"/>
          </w:tcPr>
          <w:p w14:paraId="394E2B31" w14:textId="77777777" w:rsidR="000908D7" w:rsidRPr="005166CB" w:rsidRDefault="000908D7" w:rsidP="002F4A0F">
            <w:pPr>
              <w:rPr>
                <w:color w:val="FF0000"/>
                <w:u w:val="single"/>
              </w:rPr>
            </w:pPr>
          </w:p>
        </w:tc>
      </w:tr>
      <w:tr w:rsidR="000908D7" w14:paraId="0DFDC992" w14:textId="77777777" w:rsidTr="002F4A0F">
        <w:tc>
          <w:tcPr>
            <w:tcW w:w="1668" w:type="dxa"/>
            <w:shd w:val="clear" w:color="auto" w:fill="F2F2F2"/>
          </w:tcPr>
          <w:p w14:paraId="3B5B642E" w14:textId="77777777" w:rsidR="000908D7" w:rsidRPr="009643D7" w:rsidRDefault="000908D7" w:rsidP="002F4A0F">
            <w:pPr>
              <w:jc w:val="center"/>
            </w:pPr>
            <w:r w:rsidRPr="009643D7">
              <w:t>Granted Permissions</w:t>
            </w:r>
          </w:p>
        </w:tc>
        <w:tc>
          <w:tcPr>
            <w:tcW w:w="7530" w:type="dxa"/>
          </w:tcPr>
          <w:p w14:paraId="3C1F0B35" w14:textId="77777777" w:rsidR="000908D7" w:rsidRPr="005166CB" w:rsidRDefault="000908D7" w:rsidP="002F4A0F">
            <w:pPr>
              <w:rPr>
                <w:color w:val="FF0000"/>
                <w:u w:val="single"/>
              </w:rPr>
            </w:pPr>
          </w:p>
        </w:tc>
      </w:tr>
    </w:tbl>
    <w:p w14:paraId="5C2AAD4B" w14:textId="77777777" w:rsidR="000908D7" w:rsidRDefault="000908D7" w:rsidP="000908D7"/>
    <w:p w14:paraId="6C470C7B" w14:textId="77777777" w:rsidR="00E75178" w:rsidRDefault="00E75178" w:rsidP="009A04DA">
      <w:pPr>
        <w:pStyle w:val="Heading3"/>
      </w:pPr>
      <w:bookmarkStart w:id="130" w:name="_Toc155712329"/>
      <w:r>
        <w:t>Step 2: Allocat</w:t>
      </w:r>
      <w:r w:rsidR="002F6682">
        <w:t>e</w:t>
      </w:r>
      <w:r>
        <w:t xml:space="preserve"> Controls</w:t>
      </w:r>
      <w:bookmarkEnd w:id="130"/>
    </w:p>
    <w:p w14:paraId="7CB6BCA5" w14:textId="77777777" w:rsidR="00B77A61" w:rsidRDefault="00B77A61" w:rsidP="00B77A61">
      <w:r>
        <w:t>Special controls that can be added at the Sensitivity Class specification level (Handling of Sensitive Data Table) or at the individual file level (Inventory) include the following controls: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6832"/>
      </w:tblGrid>
      <w:tr w:rsidR="00B77A61" w14:paraId="6CFF4D44" w14:textId="77777777" w:rsidTr="002F4A0F">
        <w:tc>
          <w:tcPr>
            <w:tcW w:w="2178" w:type="dxa"/>
            <w:shd w:val="clear" w:color="auto" w:fill="F2F2F2"/>
          </w:tcPr>
          <w:p w14:paraId="097010CA" w14:textId="77777777" w:rsidR="00B77A61" w:rsidRPr="001F4D13" w:rsidRDefault="00B77A61" w:rsidP="002F4A0F">
            <w:pPr>
              <w:pStyle w:val="BodyText"/>
              <w:jc w:val="center"/>
              <w:rPr>
                <w:b/>
              </w:rPr>
            </w:pPr>
            <w:bookmarkStart w:id="131" w:name="_Hlk130488503"/>
            <w:r w:rsidRPr="001F4D13">
              <w:rPr>
                <w:b/>
              </w:rPr>
              <w:t>Control</w:t>
            </w:r>
          </w:p>
        </w:tc>
        <w:tc>
          <w:tcPr>
            <w:tcW w:w="7038" w:type="dxa"/>
            <w:shd w:val="clear" w:color="auto" w:fill="F2F2F2"/>
          </w:tcPr>
          <w:p w14:paraId="2B40B8D3" w14:textId="77777777" w:rsidR="00B77A61" w:rsidRPr="001F4D13" w:rsidRDefault="00B77A61" w:rsidP="002F4A0F">
            <w:pPr>
              <w:pStyle w:val="BodyText"/>
              <w:jc w:val="center"/>
              <w:rPr>
                <w:b/>
              </w:rPr>
            </w:pPr>
            <w:r w:rsidRPr="001F4D13">
              <w:rPr>
                <w:b/>
              </w:rPr>
              <w:t>Systems</w:t>
            </w:r>
          </w:p>
        </w:tc>
      </w:tr>
      <w:tr w:rsidR="00B77A61" w14:paraId="2017A537" w14:textId="77777777" w:rsidTr="002F4A0F">
        <w:tc>
          <w:tcPr>
            <w:tcW w:w="2178" w:type="dxa"/>
            <w:shd w:val="clear" w:color="auto" w:fill="auto"/>
          </w:tcPr>
          <w:p w14:paraId="19442902" w14:textId="77777777" w:rsidR="00B77A61" w:rsidRDefault="00B77A61" w:rsidP="002F4A0F">
            <w:pPr>
              <w:pStyle w:val="BodyText"/>
            </w:pPr>
            <w:r>
              <w:t>Authentication</w:t>
            </w:r>
          </w:p>
        </w:tc>
        <w:tc>
          <w:tcPr>
            <w:tcW w:w="7038" w:type="dxa"/>
            <w:shd w:val="clear" w:color="auto" w:fill="auto"/>
          </w:tcPr>
          <w:p w14:paraId="66E5FC94" w14:textId="77777777" w:rsidR="00B77A61" w:rsidRDefault="00B77A61" w:rsidP="002F4A0F">
            <w:pPr>
              <w:pStyle w:val="BodyText"/>
            </w:pPr>
            <w:r>
              <w:t>Complex passwords, multifactor authentication, biometric systems.</w:t>
            </w:r>
          </w:p>
        </w:tc>
      </w:tr>
      <w:tr w:rsidR="00B77A61" w14:paraId="55C2D547" w14:textId="77777777" w:rsidTr="002F4A0F">
        <w:tc>
          <w:tcPr>
            <w:tcW w:w="2178" w:type="dxa"/>
            <w:shd w:val="clear" w:color="auto" w:fill="auto"/>
          </w:tcPr>
          <w:p w14:paraId="4629F497" w14:textId="77777777" w:rsidR="00B77A61" w:rsidRDefault="00B77A61" w:rsidP="002F4A0F">
            <w:pPr>
              <w:pStyle w:val="BodyText"/>
            </w:pPr>
            <w:r>
              <w:t>Access Controls</w:t>
            </w:r>
          </w:p>
        </w:tc>
        <w:tc>
          <w:tcPr>
            <w:tcW w:w="7038" w:type="dxa"/>
            <w:shd w:val="clear" w:color="auto" w:fill="auto"/>
          </w:tcPr>
          <w:p w14:paraId="529914E1" w14:textId="77777777" w:rsidR="00B77A61" w:rsidRDefault="00B77A61" w:rsidP="002F4A0F">
            <w:pPr>
              <w:pStyle w:val="BodyText"/>
            </w:pPr>
            <w:r>
              <w:t>Mandatory, role based, attribute based, physical and/or discretionary access control</w:t>
            </w:r>
          </w:p>
        </w:tc>
      </w:tr>
      <w:tr w:rsidR="00B77A61" w14:paraId="25A1C6AE" w14:textId="77777777" w:rsidTr="002F4A0F">
        <w:tc>
          <w:tcPr>
            <w:tcW w:w="2178" w:type="dxa"/>
            <w:shd w:val="clear" w:color="auto" w:fill="auto"/>
          </w:tcPr>
          <w:p w14:paraId="2E7CE0F5" w14:textId="77777777" w:rsidR="00B77A61" w:rsidRDefault="00B77A61" w:rsidP="002F4A0F">
            <w:pPr>
              <w:pStyle w:val="BodyText"/>
            </w:pPr>
            <w:r>
              <w:t>Accountability</w:t>
            </w:r>
          </w:p>
        </w:tc>
        <w:tc>
          <w:tcPr>
            <w:tcW w:w="7038" w:type="dxa"/>
            <w:shd w:val="clear" w:color="auto" w:fill="auto"/>
          </w:tcPr>
          <w:p w14:paraId="07CEDA85" w14:textId="77777777" w:rsidR="00B77A61" w:rsidRDefault="00B77A61" w:rsidP="002F4A0F">
            <w:pPr>
              <w:pStyle w:val="BodyText"/>
            </w:pPr>
            <w:r>
              <w:t>Logs, transaction audit trails, attack signature detection, trend variance detection</w:t>
            </w:r>
          </w:p>
        </w:tc>
      </w:tr>
      <w:tr w:rsidR="00B77A61" w14:paraId="52F32314" w14:textId="77777777" w:rsidTr="002F4A0F">
        <w:tc>
          <w:tcPr>
            <w:tcW w:w="2178" w:type="dxa"/>
            <w:shd w:val="clear" w:color="auto" w:fill="auto"/>
          </w:tcPr>
          <w:p w14:paraId="4A4FDB0D" w14:textId="77777777" w:rsidR="00B77A61" w:rsidRDefault="00B77A61" w:rsidP="002F4A0F">
            <w:pPr>
              <w:pStyle w:val="BodyText"/>
            </w:pPr>
            <w:r>
              <w:t>Audit</w:t>
            </w:r>
          </w:p>
        </w:tc>
        <w:tc>
          <w:tcPr>
            <w:tcW w:w="7038" w:type="dxa"/>
            <w:shd w:val="clear" w:color="auto" w:fill="auto"/>
          </w:tcPr>
          <w:p w14:paraId="74935364" w14:textId="77777777" w:rsidR="00B77A61" w:rsidRDefault="00B77A61" w:rsidP="002F4A0F">
            <w:pPr>
              <w:pStyle w:val="BodyText"/>
            </w:pPr>
            <w:r>
              <w:t>Checking policies, processes, staff awareness and security training via official audits; management reports monitor accountability</w:t>
            </w:r>
          </w:p>
        </w:tc>
      </w:tr>
    </w:tbl>
    <w:p w14:paraId="5495AAEE" w14:textId="77777777" w:rsidR="003D39C8" w:rsidRDefault="003D39C8" w:rsidP="00E75178">
      <w:pPr>
        <w:pStyle w:val="Heading4"/>
      </w:pPr>
      <w:bookmarkStart w:id="132" w:name="_Toc265942503"/>
      <w:bookmarkStart w:id="133" w:name="_Toc268693114"/>
      <w:bookmarkStart w:id="134" w:name="_Toc329269691"/>
      <w:bookmarkEnd w:id="131"/>
      <w:r>
        <w:t>Treatment of Sensitive Data</w:t>
      </w:r>
      <w:bookmarkEnd w:id="132"/>
      <w:bookmarkEnd w:id="133"/>
      <w:bookmarkEnd w:id="134"/>
    </w:p>
    <w:p w14:paraId="0CCB3F2F" w14:textId="77777777" w:rsidR="00783556" w:rsidRDefault="003D39C8" w:rsidP="007E067F">
      <w:r>
        <w:t>Shown is example treatment, which should be personalized.</w:t>
      </w:r>
    </w:p>
    <w:p w14:paraId="3E89A19E" w14:textId="24ECA82C" w:rsidR="00201C0F" w:rsidRDefault="00201C0F" w:rsidP="007E067F">
      <w:r w:rsidRPr="00201C0F">
        <w:rPr>
          <w:b/>
          <w:bCs/>
        </w:rPr>
        <w:t>Action</w:t>
      </w:r>
      <w:r>
        <w:t>: Personalize Table 3.1.3 for your organization.</w:t>
      </w:r>
    </w:p>
    <w:p w14:paraId="6C43B5EE" w14:textId="77777777" w:rsidR="003D39C8" w:rsidRDefault="00783556" w:rsidP="007E7861">
      <w:pPr>
        <w:pStyle w:val="Label"/>
      </w:pPr>
      <w:r>
        <w:t xml:space="preserve">Table </w:t>
      </w:r>
      <w:r w:rsidR="000F00AA">
        <w:t>3</w:t>
      </w:r>
      <w:r>
        <w:t>.1.</w:t>
      </w:r>
      <w:r w:rsidR="000F00AA">
        <w:t>3</w:t>
      </w:r>
      <w:r>
        <w:t>: Handling of Sensitive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2437"/>
        <w:gridCol w:w="2269"/>
        <w:gridCol w:w="2744"/>
      </w:tblGrid>
      <w:tr w:rsidR="001D26EF" w14:paraId="3EF83163" w14:textId="77777777" w:rsidTr="00D103BA">
        <w:tc>
          <w:tcPr>
            <w:tcW w:w="1540" w:type="dxa"/>
            <w:shd w:val="clear" w:color="auto" w:fill="F2F2F2"/>
          </w:tcPr>
          <w:p w14:paraId="7CA74CB7" w14:textId="77777777" w:rsidR="001D26EF" w:rsidRPr="002B79B9" w:rsidRDefault="001D26EF" w:rsidP="00E65C54">
            <w:pPr>
              <w:rPr>
                <w:b/>
                <w:sz w:val="22"/>
                <w:szCs w:val="22"/>
              </w:rPr>
            </w:pPr>
          </w:p>
        </w:tc>
        <w:tc>
          <w:tcPr>
            <w:tcW w:w="2437" w:type="dxa"/>
            <w:shd w:val="clear" w:color="auto" w:fill="F2F2F2"/>
          </w:tcPr>
          <w:p w14:paraId="3936FFFE" w14:textId="77777777" w:rsidR="001D26EF" w:rsidRPr="002B79B9" w:rsidRDefault="00B8690C" w:rsidP="00E65C54">
            <w:pPr>
              <w:rPr>
                <w:b/>
                <w:sz w:val="22"/>
                <w:szCs w:val="22"/>
              </w:rPr>
            </w:pPr>
            <w:r w:rsidRPr="002B79B9">
              <w:rPr>
                <w:b/>
                <w:sz w:val="22"/>
                <w:szCs w:val="22"/>
              </w:rPr>
              <w:t>Proprietary</w:t>
            </w:r>
          </w:p>
        </w:tc>
        <w:tc>
          <w:tcPr>
            <w:tcW w:w="2269" w:type="dxa"/>
            <w:shd w:val="clear" w:color="auto" w:fill="F2F2F2"/>
          </w:tcPr>
          <w:p w14:paraId="0E078253" w14:textId="77777777" w:rsidR="001D26EF" w:rsidRPr="002B79B9" w:rsidRDefault="00B8690C" w:rsidP="00E65C54">
            <w:pPr>
              <w:rPr>
                <w:b/>
                <w:sz w:val="22"/>
                <w:szCs w:val="22"/>
              </w:rPr>
            </w:pPr>
            <w:r w:rsidRPr="002B79B9">
              <w:rPr>
                <w:b/>
                <w:sz w:val="22"/>
                <w:szCs w:val="22"/>
              </w:rPr>
              <w:t>Confidential</w:t>
            </w:r>
          </w:p>
        </w:tc>
        <w:tc>
          <w:tcPr>
            <w:tcW w:w="2744" w:type="dxa"/>
            <w:shd w:val="clear" w:color="auto" w:fill="F2F2F2"/>
          </w:tcPr>
          <w:p w14:paraId="511F75D4" w14:textId="77777777" w:rsidR="001D26EF" w:rsidRPr="002B79B9" w:rsidRDefault="00ED5FB9" w:rsidP="00E65C54">
            <w:pPr>
              <w:rPr>
                <w:b/>
                <w:sz w:val="22"/>
                <w:szCs w:val="22"/>
              </w:rPr>
            </w:pPr>
            <w:r w:rsidRPr="002B79B9">
              <w:rPr>
                <w:b/>
                <w:sz w:val="22"/>
                <w:szCs w:val="22"/>
              </w:rPr>
              <w:t>Priv</w:t>
            </w:r>
            <w:r w:rsidR="00D103BA" w:rsidRPr="002B79B9">
              <w:rPr>
                <w:b/>
                <w:sz w:val="22"/>
                <w:szCs w:val="22"/>
              </w:rPr>
              <w:t>ileged</w:t>
            </w:r>
          </w:p>
        </w:tc>
      </w:tr>
      <w:tr w:rsidR="001D26EF" w14:paraId="4350F220" w14:textId="77777777" w:rsidTr="00D103BA">
        <w:tc>
          <w:tcPr>
            <w:tcW w:w="1540" w:type="dxa"/>
            <w:shd w:val="clear" w:color="auto" w:fill="F2F2F2"/>
          </w:tcPr>
          <w:p w14:paraId="528B87F8" w14:textId="77777777" w:rsidR="001D26EF" w:rsidRPr="002B79B9" w:rsidRDefault="001D26EF" w:rsidP="00E65C54">
            <w:pPr>
              <w:rPr>
                <w:sz w:val="22"/>
                <w:szCs w:val="22"/>
              </w:rPr>
            </w:pPr>
            <w:r w:rsidRPr="002B79B9">
              <w:rPr>
                <w:sz w:val="22"/>
                <w:szCs w:val="22"/>
              </w:rPr>
              <w:t>Access</w:t>
            </w:r>
          </w:p>
        </w:tc>
        <w:tc>
          <w:tcPr>
            <w:tcW w:w="2437" w:type="dxa"/>
          </w:tcPr>
          <w:p w14:paraId="4DEC093D" w14:textId="77777777" w:rsidR="001D26EF" w:rsidRPr="002B79B9" w:rsidRDefault="001D26EF" w:rsidP="001C00C3">
            <w:pPr>
              <w:spacing w:after="0"/>
              <w:rPr>
                <w:sz w:val="22"/>
                <w:szCs w:val="22"/>
              </w:rPr>
            </w:pPr>
            <w:r w:rsidRPr="002B79B9">
              <w:rPr>
                <w:sz w:val="22"/>
                <w:szCs w:val="22"/>
              </w:rPr>
              <w:t>Need to know</w:t>
            </w:r>
          </w:p>
          <w:p w14:paraId="732B4252" w14:textId="77777777" w:rsidR="000527F8" w:rsidRPr="002B79B9" w:rsidRDefault="000527F8" w:rsidP="001C00C3">
            <w:pPr>
              <w:spacing w:after="0"/>
              <w:rPr>
                <w:sz w:val="22"/>
                <w:szCs w:val="22"/>
              </w:rPr>
            </w:pPr>
            <w:r w:rsidRPr="002B79B9">
              <w:rPr>
                <w:sz w:val="22"/>
                <w:szCs w:val="22"/>
              </w:rPr>
              <w:t>Multifactor authentication</w:t>
            </w:r>
          </w:p>
        </w:tc>
        <w:tc>
          <w:tcPr>
            <w:tcW w:w="2269" w:type="dxa"/>
          </w:tcPr>
          <w:p w14:paraId="5D9C49D6" w14:textId="77777777" w:rsidR="001D26EF" w:rsidRPr="002B79B9" w:rsidRDefault="001D26EF" w:rsidP="001C00C3">
            <w:pPr>
              <w:spacing w:after="0"/>
              <w:rPr>
                <w:sz w:val="22"/>
                <w:szCs w:val="22"/>
              </w:rPr>
            </w:pPr>
            <w:r w:rsidRPr="002B79B9">
              <w:rPr>
                <w:sz w:val="22"/>
                <w:szCs w:val="22"/>
              </w:rPr>
              <w:t>Need to know</w:t>
            </w:r>
          </w:p>
          <w:p w14:paraId="4FC96EEF" w14:textId="77777777" w:rsidR="000527F8" w:rsidRPr="002B79B9" w:rsidRDefault="000527F8" w:rsidP="001C00C3">
            <w:pPr>
              <w:spacing w:after="0"/>
              <w:rPr>
                <w:sz w:val="22"/>
                <w:szCs w:val="22"/>
              </w:rPr>
            </w:pPr>
            <w:r w:rsidRPr="002B79B9">
              <w:rPr>
                <w:sz w:val="22"/>
                <w:szCs w:val="22"/>
              </w:rPr>
              <w:t>Multifactor authentication</w:t>
            </w:r>
          </w:p>
        </w:tc>
        <w:tc>
          <w:tcPr>
            <w:tcW w:w="2744" w:type="dxa"/>
          </w:tcPr>
          <w:p w14:paraId="7DB198A4" w14:textId="77777777" w:rsidR="001D26EF" w:rsidRPr="002B79B9" w:rsidRDefault="001D26EF" w:rsidP="001C00C3">
            <w:pPr>
              <w:spacing w:after="0"/>
              <w:rPr>
                <w:sz w:val="22"/>
                <w:szCs w:val="22"/>
              </w:rPr>
            </w:pPr>
            <w:r w:rsidRPr="002B79B9">
              <w:rPr>
                <w:sz w:val="22"/>
                <w:szCs w:val="22"/>
              </w:rPr>
              <w:t>Need to know</w:t>
            </w:r>
          </w:p>
          <w:p w14:paraId="2139D945" w14:textId="77777777" w:rsidR="000527F8" w:rsidRPr="002B79B9" w:rsidRDefault="000527F8" w:rsidP="001C00C3">
            <w:pPr>
              <w:spacing w:after="0"/>
              <w:rPr>
                <w:sz w:val="22"/>
                <w:szCs w:val="22"/>
              </w:rPr>
            </w:pPr>
            <w:r w:rsidRPr="002B79B9">
              <w:rPr>
                <w:sz w:val="22"/>
                <w:szCs w:val="22"/>
              </w:rPr>
              <w:t>Password-protected</w:t>
            </w:r>
          </w:p>
        </w:tc>
      </w:tr>
      <w:tr w:rsidR="001D26EF" w14:paraId="143DEDD1" w14:textId="77777777" w:rsidTr="00D103BA">
        <w:tc>
          <w:tcPr>
            <w:tcW w:w="1540" w:type="dxa"/>
            <w:shd w:val="clear" w:color="auto" w:fill="F2F2F2"/>
          </w:tcPr>
          <w:p w14:paraId="13658919" w14:textId="77777777" w:rsidR="001D26EF" w:rsidRPr="002B79B9" w:rsidRDefault="001D26EF" w:rsidP="00E65C54">
            <w:pPr>
              <w:rPr>
                <w:sz w:val="22"/>
                <w:szCs w:val="22"/>
              </w:rPr>
            </w:pPr>
            <w:r w:rsidRPr="002B79B9">
              <w:rPr>
                <w:sz w:val="22"/>
                <w:szCs w:val="22"/>
              </w:rPr>
              <w:t>Paper Storage</w:t>
            </w:r>
          </w:p>
        </w:tc>
        <w:tc>
          <w:tcPr>
            <w:tcW w:w="2437" w:type="dxa"/>
          </w:tcPr>
          <w:p w14:paraId="394944E5" w14:textId="77777777" w:rsidR="001D26EF" w:rsidRPr="002B79B9" w:rsidRDefault="001D26EF" w:rsidP="001C00C3">
            <w:pPr>
              <w:spacing w:after="0"/>
              <w:rPr>
                <w:sz w:val="22"/>
                <w:szCs w:val="22"/>
              </w:rPr>
            </w:pPr>
            <w:r w:rsidRPr="002B79B9">
              <w:rPr>
                <w:sz w:val="22"/>
                <w:szCs w:val="22"/>
              </w:rPr>
              <w:t>Locked cabinet,</w:t>
            </w:r>
          </w:p>
          <w:p w14:paraId="4AE4E39A" w14:textId="77777777" w:rsidR="001D26EF" w:rsidRPr="002B79B9" w:rsidRDefault="001D26EF" w:rsidP="001C00C3">
            <w:pPr>
              <w:spacing w:after="0"/>
              <w:rPr>
                <w:sz w:val="22"/>
                <w:szCs w:val="22"/>
              </w:rPr>
            </w:pPr>
            <w:r w:rsidRPr="002B79B9">
              <w:rPr>
                <w:sz w:val="22"/>
                <w:szCs w:val="22"/>
              </w:rPr>
              <w:t>Locked room if unattended</w:t>
            </w:r>
          </w:p>
        </w:tc>
        <w:tc>
          <w:tcPr>
            <w:tcW w:w="2269" w:type="dxa"/>
          </w:tcPr>
          <w:p w14:paraId="49FC5FB0" w14:textId="77777777" w:rsidR="001D26EF" w:rsidRPr="002B79B9" w:rsidRDefault="001D26EF" w:rsidP="001C00C3">
            <w:pPr>
              <w:spacing w:after="0"/>
              <w:rPr>
                <w:sz w:val="22"/>
                <w:szCs w:val="22"/>
              </w:rPr>
            </w:pPr>
            <w:r w:rsidRPr="002B79B9">
              <w:rPr>
                <w:sz w:val="22"/>
                <w:szCs w:val="22"/>
              </w:rPr>
              <w:t>Locked cabinet</w:t>
            </w:r>
          </w:p>
          <w:p w14:paraId="71EFCD7C" w14:textId="77777777" w:rsidR="001D26EF" w:rsidRPr="002B79B9" w:rsidRDefault="001D26EF" w:rsidP="001C00C3">
            <w:pPr>
              <w:spacing w:after="0"/>
              <w:rPr>
                <w:sz w:val="22"/>
                <w:szCs w:val="22"/>
              </w:rPr>
            </w:pPr>
            <w:r w:rsidRPr="002B79B9">
              <w:rPr>
                <w:sz w:val="22"/>
                <w:szCs w:val="22"/>
              </w:rPr>
              <w:t>Locked room if unattended</w:t>
            </w:r>
          </w:p>
        </w:tc>
        <w:tc>
          <w:tcPr>
            <w:tcW w:w="2744" w:type="dxa"/>
          </w:tcPr>
          <w:p w14:paraId="17AAF321" w14:textId="77777777" w:rsidR="001D26EF" w:rsidRPr="002B79B9" w:rsidRDefault="001D26EF" w:rsidP="001C00C3">
            <w:pPr>
              <w:spacing w:after="0"/>
              <w:rPr>
                <w:sz w:val="22"/>
                <w:szCs w:val="22"/>
              </w:rPr>
            </w:pPr>
            <w:r w:rsidRPr="002B79B9">
              <w:rPr>
                <w:sz w:val="22"/>
                <w:szCs w:val="22"/>
              </w:rPr>
              <w:t>Locked cabinet or locked room if unattended</w:t>
            </w:r>
          </w:p>
        </w:tc>
      </w:tr>
      <w:tr w:rsidR="001D26EF" w14:paraId="27D52694" w14:textId="77777777" w:rsidTr="00D103BA">
        <w:tc>
          <w:tcPr>
            <w:tcW w:w="1540" w:type="dxa"/>
            <w:shd w:val="clear" w:color="auto" w:fill="F2F2F2"/>
          </w:tcPr>
          <w:p w14:paraId="26D92094" w14:textId="77777777" w:rsidR="001D26EF" w:rsidRPr="002B79B9" w:rsidRDefault="001D26EF" w:rsidP="00E65C54">
            <w:pPr>
              <w:rPr>
                <w:sz w:val="22"/>
                <w:szCs w:val="22"/>
              </w:rPr>
            </w:pPr>
            <w:r w:rsidRPr="002B79B9">
              <w:rPr>
                <w:sz w:val="22"/>
                <w:szCs w:val="22"/>
              </w:rPr>
              <w:t>Disk Storage</w:t>
            </w:r>
          </w:p>
        </w:tc>
        <w:tc>
          <w:tcPr>
            <w:tcW w:w="2437" w:type="dxa"/>
          </w:tcPr>
          <w:p w14:paraId="72C38356" w14:textId="77777777" w:rsidR="001D26EF" w:rsidRPr="002B79B9" w:rsidRDefault="001D26EF" w:rsidP="001C00C3">
            <w:pPr>
              <w:spacing w:after="0"/>
              <w:rPr>
                <w:sz w:val="22"/>
                <w:szCs w:val="22"/>
              </w:rPr>
            </w:pPr>
            <w:r w:rsidRPr="002B79B9">
              <w:rPr>
                <w:sz w:val="22"/>
                <w:szCs w:val="22"/>
              </w:rPr>
              <w:t>Encrypted</w:t>
            </w:r>
          </w:p>
          <w:p w14:paraId="51927593" w14:textId="77777777" w:rsidR="00BE4CE0" w:rsidRPr="002B79B9" w:rsidRDefault="00BE4CE0" w:rsidP="001C00C3">
            <w:pPr>
              <w:spacing w:after="0"/>
              <w:rPr>
                <w:sz w:val="22"/>
                <w:szCs w:val="22"/>
              </w:rPr>
            </w:pPr>
            <w:r w:rsidRPr="002B79B9">
              <w:rPr>
                <w:sz w:val="22"/>
                <w:szCs w:val="22"/>
              </w:rPr>
              <w:t xml:space="preserve">Camera </w:t>
            </w:r>
            <w:r w:rsidR="008330EC" w:rsidRPr="002B79B9">
              <w:rPr>
                <w:sz w:val="22"/>
                <w:szCs w:val="22"/>
              </w:rPr>
              <w:t>monitor for server rooms</w:t>
            </w:r>
          </w:p>
        </w:tc>
        <w:tc>
          <w:tcPr>
            <w:tcW w:w="2269" w:type="dxa"/>
          </w:tcPr>
          <w:p w14:paraId="7AB561A4" w14:textId="77777777" w:rsidR="001D26EF" w:rsidRPr="002B79B9" w:rsidRDefault="001D26EF" w:rsidP="001C00C3">
            <w:pPr>
              <w:spacing w:after="0"/>
              <w:rPr>
                <w:sz w:val="22"/>
                <w:szCs w:val="22"/>
              </w:rPr>
            </w:pPr>
            <w:r w:rsidRPr="002B79B9">
              <w:rPr>
                <w:sz w:val="22"/>
                <w:szCs w:val="22"/>
              </w:rPr>
              <w:t>Encrypted</w:t>
            </w:r>
          </w:p>
        </w:tc>
        <w:tc>
          <w:tcPr>
            <w:tcW w:w="2744" w:type="dxa"/>
          </w:tcPr>
          <w:p w14:paraId="1B6FB73C" w14:textId="77777777" w:rsidR="001D26EF" w:rsidRPr="002B79B9" w:rsidRDefault="001D26EF" w:rsidP="001C00C3">
            <w:pPr>
              <w:spacing w:after="0"/>
              <w:rPr>
                <w:sz w:val="22"/>
                <w:szCs w:val="22"/>
              </w:rPr>
            </w:pPr>
            <w:r w:rsidRPr="002B79B9">
              <w:rPr>
                <w:sz w:val="22"/>
                <w:szCs w:val="22"/>
              </w:rPr>
              <w:t>Password-Protected</w:t>
            </w:r>
          </w:p>
        </w:tc>
      </w:tr>
      <w:tr w:rsidR="001D26EF" w14:paraId="1ED980B7" w14:textId="77777777" w:rsidTr="00D103BA">
        <w:tc>
          <w:tcPr>
            <w:tcW w:w="1540" w:type="dxa"/>
            <w:shd w:val="clear" w:color="auto" w:fill="F2F2F2"/>
          </w:tcPr>
          <w:p w14:paraId="3735D4EE" w14:textId="77777777" w:rsidR="001D26EF" w:rsidRPr="002B79B9" w:rsidRDefault="001C00C3" w:rsidP="00E65C54">
            <w:pPr>
              <w:rPr>
                <w:sz w:val="22"/>
                <w:szCs w:val="22"/>
              </w:rPr>
            </w:pPr>
            <w:r w:rsidRPr="002B79B9">
              <w:rPr>
                <w:sz w:val="22"/>
                <w:szCs w:val="22"/>
              </w:rPr>
              <w:lastRenderedPageBreak/>
              <w:t>Labeling and</w:t>
            </w:r>
            <w:r w:rsidR="001D26EF" w:rsidRPr="002B79B9">
              <w:rPr>
                <w:sz w:val="22"/>
                <w:szCs w:val="22"/>
              </w:rPr>
              <w:t xml:space="preserve"> Handling</w:t>
            </w:r>
          </w:p>
        </w:tc>
        <w:tc>
          <w:tcPr>
            <w:tcW w:w="2437" w:type="dxa"/>
          </w:tcPr>
          <w:p w14:paraId="27368E25" w14:textId="77777777" w:rsidR="001D26EF" w:rsidRPr="002B79B9" w:rsidRDefault="00857594" w:rsidP="001C00C3">
            <w:pPr>
              <w:spacing w:after="0"/>
              <w:rPr>
                <w:sz w:val="22"/>
                <w:szCs w:val="22"/>
              </w:rPr>
            </w:pPr>
            <w:r w:rsidRPr="002B79B9">
              <w:rPr>
                <w:sz w:val="22"/>
                <w:szCs w:val="22"/>
              </w:rPr>
              <w:t xml:space="preserve">Label </w:t>
            </w:r>
            <w:r w:rsidR="001D26EF" w:rsidRPr="002B79B9">
              <w:rPr>
                <w:sz w:val="22"/>
                <w:szCs w:val="22"/>
              </w:rPr>
              <w:t>‘</w:t>
            </w:r>
            <w:r w:rsidR="00D103BA" w:rsidRPr="002B79B9">
              <w:rPr>
                <w:sz w:val="22"/>
                <w:szCs w:val="22"/>
              </w:rPr>
              <w:t>Proprietary</w:t>
            </w:r>
            <w:r w:rsidR="001D26EF" w:rsidRPr="002B79B9">
              <w:rPr>
                <w:sz w:val="22"/>
                <w:szCs w:val="22"/>
              </w:rPr>
              <w:t>’</w:t>
            </w:r>
            <w:r w:rsidRPr="002B79B9">
              <w:rPr>
                <w:sz w:val="22"/>
                <w:szCs w:val="22"/>
              </w:rPr>
              <w:t>,</w:t>
            </w:r>
          </w:p>
          <w:p w14:paraId="72F7F98E" w14:textId="77777777" w:rsidR="004C61B1" w:rsidRPr="002B79B9" w:rsidRDefault="001D26EF" w:rsidP="001C00C3">
            <w:pPr>
              <w:spacing w:after="0"/>
              <w:rPr>
                <w:sz w:val="22"/>
                <w:szCs w:val="22"/>
              </w:rPr>
            </w:pPr>
            <w:r w:rsidRPr="002B79B9">
              <w:rPr>
                <w:sz w:val="22"/>
                <w:szCs w:val="22"/>
              </w:rPr>
              <w:t>Clean desk,</w:t>
            </w:r>
          </w:p>
          <w:p w14:paraId="2E2DADCE" w14:textId="77777777" w:rsidR="001D26EF" w:rsidRPr="002B79B9" w:rsidRDefault="001D26EF" w:rsidP="001C00C3">
            <w:pPr>
              <w:spacing w:after="0"/>
              <w:rPr>
                <w:sz w:val="22"/>
                <w:szCs w:val="22"/>
              </w:rPr>
            </w:pPr>
            <w:r w:rsidRPr="002B79B9">
              <w:rPr>
                <w:sz w:val="22"/>
                <w:szCs w:val="22"/>
              </w:rPr>
              <w:t xml:space="preserve"> low voice,</w:t>
            </w:r>
          </w:p>
          <w:p w14:paraId="29717CFF" w14:textId="77777777" w:rsidR="001D26EF" w:rsidRPr="002B79B9" w:rsidRDefault="001D26EF" w:rsidP="001C00C3">
            <w:pPr>
              <w:spacing w:after="0"/>
              <w:rPr>
                <w:sz w:val="22"/>
                <w:szCs w:val="22"/>
              </w:rPr>
            </w:pPr>
            <w:r w:rsidRPr="002B79B9">
              <w:rPr>
                <w:sz w:val="22"/>
                <w:szCs w:val="22"/>
              </w:rPr>
              <w:t xml:space="preserve">shut </w:t>
            </w:r>
            <w:r w:rsidR="004C61B1" w:rsidRPr="002B79B9">
              <w:rPr>
                <w:sz w:val="22"/>
                <w:szCs w:val="22"/>
              </w:rPr>
              <w:t>door policy</w:t>
            </w:r>
          </w:p>
        </w:tc>
        <w:tc>
          <w:tcPr>
            <w:tcW w:w="2269" w:type="dxa"/>
          </w:tcPr>
          <w:p w14:paraId="01D50F38" w14:textId="77777777" w:rsidR="00B91D82" w:rsidRPr="002B79B9" w:rsidRDefault="00B91D82" w:rsidP="001C00C3">
            <w:pPr>
              <w:spacing w:after="0"/>
              <w:rPr>
                <w:sz w:val="22"/>
                <w:szCs w:val="22"/>
              </w:rPr>
            </w:pPr>
            <w:r w:rsidRPr="002B79B9">
              <w:rPr>
                <w:sz w:val="22"/>
                <w:szCs w:val="22"/>
              </w:rPr>
              <w:t>Label ‘Confidential’</w:t>
            </w:r>
          </w:p>
          <w:p w14:paraId="65B57CE1" w14:textId="77777777" w:rsidR="001D26EF" w:rsidRPr="002B79B9" w:rsidRDefault="001D26EF" w:rsidP="001C00C3">
            <w:pPr>
              <w:spacing w:after="0"/>
              <w:rPr>
                <w:sz w:val="22"/>
                <w:szCs w:val="22"/>
              </w:rPr>
            </w:pPr>
            <w:r w:rsidRPr="002B79B9">
              <w:rPr>
                <w:sz w:val="22"/>
                <w:szCs w:val="22"/>
              </w:rPr>
              <w:t>Clean desk</w:t>
            </w:r>
            <w:r w:rsidR="00D8309E" w:rsidRPr="002B79B9">
              <w:rPr>
                <w:sz w:val="22"/>
                <w:szCs w:val="22"/>
              </w:rPr>
              <w:t>,</w:t>
            </w:r>
          </w:p>
          <w:p w14:paraId="7E84C404" w14:textId="77777777" w:rsidR="00D8309E" w:rsidRPr="002B79B9" w:rsidRDefault="00D8309E" w:rsidP="001C00C3">
            <w:pPr>
              <w:spacing w:after="0"/>
              <w:rPr>
                <w:sz w:val="22"/>
                <w:szCs w:val="22"/>
              </w:rPr>
            </w:pPr>
            <w:r w:rsidRPr="002B79B9">
              <w:rPr>
                <w:sz w:val="22"/>
                <w:szCs w:val="22"/>
              </w:rPr>
              <w:t>low voice,</w:t>
            </w:r>
          </w:p>
          <w:p w14:paraId="4660BD19" w14:textId="77777777" w:rsidR="00D8309E" w:rsidRPr="002B79B9" w:rsidRDefault="00D8309E" w:rsidP="001C00C3">
            <w:pPr>
              <w:spacing w:after="0"/>
              <w:rPr>
                <w:sz w:val="22"/>
                <w:szCs w:val="22"/>
              </w:rPr>
            </w:pPr>
            <w:r w:rsidRPr="002B79B9">
              <w:rPr>
                <w:sz w:val="22"/>
                <w:szCs w:val="22"/>
              </w:rPr>
              <w:t>shut door policy</w:t>
            </w:r>
          </w:p>
        </w:tc>
        <w:tc>
          <w:tcPr>
            <w:tcW w:w="2744" w:type="dxa"/>
          </w:tcPr>
          <w:p w14:paraId="08433470" w14:textId="77777777" w:rsidR="001D26EF" w:rsidRPr="002B79B9" w:rsidRDefault="001D26EF" w:rsidP="001C00C3">
            <w:pPr>
              <w:spacing w:after="0"/>
              <w:rPr>
                <w:sz w:val="22"/>
                <w:szCs w:val="22"/>
              </w:rPr>
            </w:pPr>
            <w:r w:rsidRPr="002B79B9">
              <w:rPr>
                <w:sz w:val="22"/>
                <w:szCs w:val="22"/>
              </w:rPr>
              <w:t>Clean desk</w:t>
            </w:r>
            <w:r w:rsidR="00D8309E" w:rsidRPr="002B79B9">
              <w:rPr>
                <w:sz w:val="22"/>
                <w:szCs w:val="22"/>
              </w:rPr>
              <w:t>,</w:t>
            </w:r>
          </w:p>
          <w:p w14:paraId="153F63B0" w14:textId="77777777" w:rsidR="00D8309E" w:rsidRPr="002B79B9" w:rsidRDefault="00D8309E" w:rsidP="001C00C3">
            <w:pPr>
              <w:spacing w:after="0"/>
              <w:rPr>
                <w:sz w:val="22"/>
                <w:szCs w:val="22"/>
              </w:rPr>
            </w:pPr>
            <w:r w:rsidRPr="002B79B9">
              <w:rPr>
                <w:sz w:val="22"/>
                <w:szCs w:val="22"/>
              </w:rPr>
              <w:t>low voice,</w:t>
            </w:r>
          </w:p>
          <w:p w14:paraId="3BE016DA" w14:textId="77777777" w:rsidR="00D8309E" w:rsidRPr="002B79B9" w:rsidRDefault="00D8309E" w:rsidP="001C00C3">
            <w:pPr>
              <w:spacing w:after="0"/>
              <w:rPr>
                <w:sz w:val="22"/>
                <w:szCs w:val="22"/>
              </w:rPr>
            </w:pPr>
            <w:r w:rsidRPr="002B79B9">
              <w:rPr>
                <w:sz w:val="22"/>
                <w:szCs w:val="22"/>
              </w:rPr>
              <w:t>shut door policy</w:t>
            </w:r>
          </w:p>
        </w:tc>
      </w:tr>
      <w:tr w:rsidR="001D26EF" w14:paraId="3DB0C63D" w14:textId="77777777" w:rsidTr="00D103BA">
        <w:tc>
          <w:tcPr>
            <w:tcW w:w="1540" w:type="dxa"/>
            <w:shd w:val="clear" w:color="auto" w:fill="F2F2F2"/>
          </w:tcPr>
          <w:p w14:paraId="192BA5F4" w14:textId="77777777" w:rsidR="001D26EF" w:rsidRPr="002B79B9" w:rsidRDefault="001D26EF" w:rsidP="00E65C54">
            <w:pPr>
              <w:rPr>
                <w:sz w:val="22"/>
                <w:szCs w:val="22"/>
              </w:rPr>
            </w:pPr>
            <w:r w:rsidRPr="002B79B9">
              <w:rPr>
                <w:sz w:val="22"/>
                <w:szCs w:val="22"/>
              </w:rPr>
              <w:t>Transmission</w:t>
            </w:r>
            <w:r w:rsidR="00D103BA" w:rsidRPr="002B79B9">
              <w:rPr>
                <w:sz w:val="22"/>
                <w:szCs w:val="22"/>
              </w:rPr>
              <w:t>/ Migration</w:t>
            </w:r>
          </w:p>
        </w:tc>
        <w:tc>
          <w:tcPr>
            <w:tcW w:w="2437" w:type="dxa"/>
          </w:tcPr>
          <w:p w14:paraId="3A8A4155" w14:textId="77777777" w:rsidR="001D26EF" w:rsidRPr="002B79B9" w:rsidRDefault="001D26EF" w:rsidP="001C00C3">
            <w:pPr>
              <w:spacing w:after="0"/>
              <w:rPr>
                <w:sz w:val="22"/>
                <w:szCs w:val="22"/>
              </w:rPr>
            </w:pPr>
            <w:r w:rsidRPr="002B79B9">
              <w:rPr>
                <w:sz w:val="22"/>
                <w:szCs w:val="22"/>
              </w:rPr>
              <w:t>Encrypted</w:t>
            </w:r>
            <w:r w:rsidR="00D103BA" w:rsidRPr="002B79B9">
              <w:rPr>
                <w:sz w:val="22"/>
                <w:szCs w:val="22"/>
              </w:rPr>
              <w:t xml:space="preserve"> with integrity checks</w:t>
            </w:r>
          </w:p>
        </w:tc>
        <w:tc>
          <w:tcPr>
            <w:tcW w:w="2269" w:type="dxa"/>
          </w:tcPr>
          <w:p w14:paraId="64F91C7D" w14:textId="77777777" w:rsidR="001D26EF" w:rsidRPr="002B79B9" w:rsidRDefault="001D26EF" w:rsidP="001C00C3">
            <w:pPr>
              <w:spacing w:after="0"/>
              <w:rPr>
                <w:sz w:val="22"/>
                <w:szCs w:val="22"/>
              </w:rPr>
            </w:pPr>
            <w:r w:rsidRPr="002B79B9">
              <w:rPr>
                <w:sz w:val="22"/>
                <w:szCs w:val="22"/>
              </w:rPr>
              <w:t>Encrypted</w:t>
            </w:r>
            <w:r w:rsidR="00D103BA" w:rsidRPr="002B79B9">
              <w:rPr>
                <w:sz w:val="22"/>
                <w:szCs w:val="22"/>
              </w:rPr>
              <w:t xml:space="preserve"> with integrity</w:t>
            </w:r>
          </w:p>
        </w:tc>
        <w:tc>
          <w:tcPr>
            <w:tcW w:w="2744" w:type="dxa"/>
          </w:tcPr>
          <w:p w14:paraId="43C6D39B" w14:textId="77777777" w:rsidR="001D26EF" w:rsidRPr="002B79B9" w:rsidRDefault="002B79B9" w:rsidP="001C00C3">
            <w:pPr>
              <w:spacing w:after="0"/>
              <w:rPr>
                <w:sz w:val="22"/>
                <w:szCs w:val="22"/>
              </w:rPr>
            </w:pPr>
            <w:r w:rsidRPr="002B79B9">
              <w:rPr>
                <w:sz w:val="22"/>
                <w:szCs w:val="22"/>
              </w:rPr>
              <w:t>No requirements</w:t>
            </w:r>
          </w:p>
        </w:tc>
      </w:tr>
      <w:tr w:rsidR="000527F8" w14:paraId="785BCD56" w14:textId="77777777" w:rsidTr="00D103BA">
        <w:tc>
          <w:tcPr>
            <w:tcW w:w="1540" w:type="dxa"/>
            <w:shd w:val="clear" w:color="auto" w:fill="F2F2F2"/>
          </w:tcPr>
          <w:p w14:paraId="41B1DF56" w14:textId="77777777" w:rsidR="000527F8" w:rsidRPr="002B79B9" w:rsidRDefault="000527F8" w:rsidP="00E65C54">
            <w:pPr>
              <w:rPr>
                <w:sz w:val="22"/>
                <w:szCs w:val="22"/>
              </w:rPr>
            </w:pPr>
            <w:r w:rsidRPr="002B79B9">
              <w:rPr>
                <w:sz w:val="22"/>
                <w:szCs w:val="22"/>
              </w:rPr>
              <w:t>Email Handling</w:t>
            </w:r>
          </w:p>
        </w:tc>
        <w:tc>
          <w:tcPr>
            <w:tcW w:w="2437" w:type="dxa"/>
          </w:tcPr>
          <w:p w14:paraId="5FD1C387" w14:textId="77777777" w:rsidR="000527F8" w:rsidRPr="002B79B9" w:rsidRDefault="000527F8" w:rsidP="001C00C3">
            <w:pPr>
              <w:spacing w:after="0"/>
              <w:rPr>
                <w:sz w:val="22"/>
                <w:szCs w:val="22"/>
              </w:rPr>
            </w:pPr>
            <w:r w:rsidRPr="002B79B9">
              <w:rPr>
                <w:sz w:val="22"/>
                <w:szCs w:val="22"/>
              </w:rPr>
              <w:t>No email transmission</w:t>
            </w:r>
          </w:p>
        </w:tc>
        <w:tc>
          <w:tcPr>
            <w:tcW w:w="2269" w:type="dxa"/>
          </w:tcPr>
          <w:p w14:paraId="0D46F15B" w14:textId="77777777" w:rsidR="000527F8" w:rsidRPr="002B79B9" w:rsidRDefault="002B79B9" w:rsidP="001C00C3">
            <w:pPr>
              <w:spacing w:after="0"/>
              <w:rPr>
                <w:sz w:val="22"/>
                <w:szCs w:val="22"/>
              </w:rPr>
            </w:pPr>
            <w:r w:rsidRPr="002B79B9">
              <w:rPr>
                <w:sz w:val="22"/>
                <w:szCs w:val="22"/>
              </w:rPr>
              <w:t>No requirements</w:t>
            </w:r>
          </w:p>
        </w:tc>
        <w:tc>
          <w:tcPr>
            <w:tcW w:w="2744" w:type="dxa"/>
          </w:tcPr>
          <w:p w14:paraId="75A5E554" w14:textId="77777777" w:rsidR="000527F8" w:rsidRPr="002B79B9" w:rsidRDefault="002B79B9" w:rsidP="001C00C3">
            <w:pPr>
              <w:spacing w:after="0"/>
              <w:rPr>
                <w:sz w:val="22"/>
                <w:szCs w:val="22"/>
              </w:rPr>
            </w:pPr>
            <w:r w:rsidRPr="002B79B9">
              <w:rPr>
                <w:sz w:val="22"/>
                <w:szCs w:val="22"/>
              </w:rPr>
              <w:t>No requirements</w:t>
            </w:r>
          </w:p>
        </w:tc>
      </w:tr>
      <w:tr w:rsidR="00D103BA" w14:paraId="5CD908B3" w14:textId="77777777" w:rsidTr="00D103BA">
        <w:tc>
          <w:tcPr>
            <w:tcW w:w="1540" w:type="dxa"/>
            <w:shd w:val="clear" w:color="auto" w:fill="F2F2F2"/>
          </w:tcPr>
          <w:p w14:paraId="74E145F7" w14:textId="77777777" w:rsidR="00D103BA" w:rsidRPr="00DB6A5B" w:rsidRDefault="00D103BA" w:rsidP="00D103BA">
            <w:r w:rsidRPr="00DB6A5B">
              <w:t>Data Warehousing</w:t>
            </w:r>
          </w:p>
        </w:tc>
        <w:tc>
          <w:tcPr>
            <w:tcW w:w="2437" w:type="dxa"/>
          </w:tcPr>
          <w:p w14:paraId="0145F9F6" w14:textId="77777777" w:rsidR="00D103BA" w:rsidRPr="00DB6A5B" w:rsidRDefault="00D103BA" w:rsidP="00D103BA">
            <w:r w:rsidRPr="00DB6A5B">
              <w:t>De-identification occurs through summary reports based on course summaries or major summaries</w:t>
            </w:r>
          </w:p>
        </w:tc>
        <w:tc>
          <w:tcPr>
            <w:tcW w:w="2269" w:type="dxa"/>
          </w:tcPr>
          <w:p w14:paraId="74931520" w14:textId="77777777" w:rsidR="00D103BA" w:rsidRPr="00DB6A5B" w:rsidRDefault="00D103BA" w:rsidP="00D103BA">
            <w:r w:rsidRPr="00DB6A5B">
              <w:t>Not applicable</w:t>
            </w:r>
          </w:p>
        </w:tc>
        <w:tc>
          <w:tcPr>
            <w:tcW w:w="2744" w:type="dxa"/>
          </w:tcPr>
          <w:p w14:paraId="499E66C2" w14:textId="77777777" w:rsidR="00D103BA" w:rsidRDefault="00D103BA" w:rsidP="00D103BA">
            <w:r w:rsidRPr="00DB6A5B">
              <w:t>N.A.</w:t>
            </w:r>
          </w:p>
        </w:tc>
      </w:tr>
      <w:tr w:rsidR="001D26EF" w14:paraId="2ACF5C08" w14:textId="77777777" w:rsidTr="00D103BA">
        <w:tc>
          <w:tcPr>
            <w:tcW w:w="1540" w:type="dxa"/>
            <w:shd w:val="clear" w:color="auto" w:fill="F2F2F2"/>
          </w:tcPr>
          <w:p w14:paraId="0D2FAE45" w14:textId="77777777" w:rsidR="001D26EF" w:rsidRDefault="001D26EF" w:rsidP="00E65C54">
            <w:r>
              <w:t>Archive</w:t>
            </w:r>
            <w:r w:rsidR="00D103BA">
              <w:t xml:space="preserve"> &amp; Retention</w:t>
            </w:r>
          </w:p>
        </w:tc>
        <w:tc>
          <w:tcPr>
            <w:tcW w:w="2437" w:type="dxa"/>
          </w:tcPr>
          <w:p w14:paraId="793D4E7A" w14:textId="77777777" w:rsidR="001D26EF" w:rsidRDefault="001D26EF" w:rsidP="001C00C3">
            <w:pPr>
              <w:spacing w:after="0"/>
            </w:pPr>
            <w:r>
              <w:t>Encrypted</w:t>
            </w:r>
            <w:r w:rsidR="00D103BA">
              <w:t xml:space="preserve"> with integrity checks</w:t>
            </w:r>
          </w:p>
        </w:tc>
        <w:tc>
          <w:tcPr>
            <w:tcW w:w="2269" w:type="dxa"/>
          </w:tcPr>
          <w:p w14:paraId="3FF88E1D" w14:textId="77777777" w:rsidR="001D26EF" w:rsidRDefault="001D26EF" w:rsidP="001C00C3">
            <w:pPr>
              <w:spacing w:after="0"/>
            </w:pPr>
            <w:r>
              <w:t>Encrypted</w:t>
            </w:r>
            <w:r w:rsidR="00D103BA">
              <w:t xml:space="preserve"> with integrity checks</w:t>
            </w:r>
          </w:p>
        </w:tc>
        <w:tc>
          <w:tcPr>
            <w:tcW w:w="2744" w:type="dxa"/>
          </w:tcPr>
          <w:p w14:paraId="3D70C8AD" w14:textId="77777777" w:rsidR="001D26EF" w:rsidRDefault="002B79B9" w:rsidP="001C00C3">
            <w:pPr>
              <w:spacing w:after="0"/>
            </w:pPr>
            <w:r>
              <w:t>Encrypted</w:t>
            </w:r>
          </w:p>
        </w:tc>
      </w:tr>
      <w:tr w:rsidR="001D26EF" w14:paraId="67952C34" w14:textId="77777777" w:rsidTr="00D103BA">
        <w:tc>
          <w:tcPr>
            <w:tcW w:w="1540" w:type="dxa"/>
            <w:shd w:val="clear" w:color="auto" w:fill="F2F2F2"/>
          </w:tcPr>
          <w:p w14:paraId="700A67CF" w14:textId="77777777" w:rsidR="001D26EF" w:rsidRDefault="001D26EF" w:rsidP="00E65C54">
            <w:r>
              <w:t>Disposal</w:t>
            </w:r>
            <w:r w:rsidR="00D103BA">
              <w:t xml:space="preserve"> &amp; Destruction</w:t>
            </w:r>
          </w:p>
        </w:tc>
        <w:tc>
          <w:tcPr>
            <w:tcW w:w="2437" w:type="dxa"/>
          </w:tcPr>
          <w:p w14:paraId="5A3D6649" w14:textId="77777777" w:rsidR="001D26EF" w:rsidRDefault="001D26EF" w:rsidP="001C00C3">
            <w:pPr>
              <w:spacing w:after="0"/>
            </w:pPr>
            <w:r>
              <w:t>Degauss &amp; damage disks</w:t>
            </w:r>
          </w:p>
          <w:p w14:paraId="0089E28E" w14:textId="77777777" w:rsidR="001D26EF" w:rsidRDefault="00B91D82" w:rsidP="001C00C3">
            <w:pPr>
              <w:spacing w:after="0"/>
            </w:pPr>
            <w:r>
              <w:t>Cross-s</w:t>
            </w:r>
            <w:r w:rsidR="001D26EF">
              <w:t>hred paper</w:t>
            </w:r>
            <w:r w:rsidR="004367C2">
              <w:t>/ incinerate</w:t>
            </w:r>
          </w:p>
        </w:tc>
        <w:tc>
          <w:tcPr>
            <w:tcW w:w="2269" w:type="dxa"/>
          </w:tcPr>
          <w:p w14:paraId="44C50181" w14:textId="77777777" w:rsidR="001D26EF" w:rsidRDefault="006B4411" w:rsidP="001C00C3">
            <w:pPr>
              <w:spacing w:after="0"/>
            </w:pPr>
            <w:r>
              <w:t>Write patterns to disk</w:t>
            </w:r>
            <w:r w:rsidR="00B8690C">
              <w:t>, damage disks</w:t>
            </w:r>
          </w:p>
          <w:p w14:paraId="54D79A3D" w14:textId="77777777" w:rsidR="001D26EF" w:rsidRDefault="00B91D82" w:rsidP="001C00C3">
            <w:pPr>
              <w:spacing w:after="0"/>
            </w:pPr>
            <w:r>
              <w:t>Cross-s</w:t>
            </w:r>
            <w:r w:rsidR="001D26EF">
              <w:t>hred paper</w:t>
            </w:r>
          </w:p>
        </w:tc>
        <w:tc>
          <w:tcPr>
            <w:tcW w:w="2744" w:type="dxa"/>
          </w:tcPr>
          <w:p w14:paraId="6E44FC6F" w14:textId="77777777" w:rsidR="001D26EF" w:rsidRDefault="001D26EF" w:rsidP="001C00C3">
            <w:pPr>
              <w:spacing w:after="0"/>
            </w:pPr>
            <w:r>
              <w:t>Reformat disks</w:t>
            </w:r>
          </w:p>
        </w:tc>
      </w:tr>
      <w:tr w:rsidR="001D26EF" w14:paraId="730311E2" w14:textId="77777777" w:rsidTr="00D103BA">
        <w:tc>
          <w:tcPr>
            <w:tcW w:w="1540" w:type="dxa"/>
            <w:shd w:val="clear" w:color="auto" w:fill="F2F2F2"/>
          </w:tcPr>
          <w:p w14:paraId="60CDA6B9" w14:textId="77777777" w:rsidR="001D26EF" w:rsidRDefault="000527F8" w:rsidP="00E65C54">
            <w:bookmarkStart w:id="135" w:name="_Hlk129445881"/>
            <w:r>
              <w:t>Bring your own Data</w:t>
            </w:r>
          </w:p>
        </w:tc>
        <w:tc>
          <w:tcPr>
            <w:tcW w:w="2437" w:type="dxa"/>
          </w:tcPr>
          <w:p w14:paraId="4C81ED42" w14:textId="77777777" w:rsidR="001D26EF" w:rsidRDefault="00B91D82" w:rsidP="001C00C3">
            <w:pPr>
              <w:spacing w:after="0"/>
            </w:pPr>
            <w:r>
              <w:t>Not allowed</w:t>
            </w:r>
          </w:p>
        </w:tc>
        <w:tc>
          <w:tcPr>
            <w:tcW w:w="2269" w:type="dxa"/>
          </w:tcPr>
          <w:p w14:paraId="2F77E5F4" w14:textId="77777777" w:rsidR="001D26EF" w:rsidRDefault="00B91D82" w:rsidP="001C00C3">
            <w:pPr>
              <w:spacing w:after="0"/>
            </w:pPr>
            <w:r>
              <w:t>Local storage copies are not allowed</w:t>
            </w:r>
          </w:p>
        </w:tc>
        <w:tc>
          <w:tcPr>
            <w:tcW w:w="2744" w:type="dxa"/>
          </w:tcPr>
          <w:p w14:paraId="25BD877A" w14:textId="77777777" w:rsidR="001D26EF" w:rsidRDefault="00B91D82" w:rsidP="001C00C3">
            <w:pPr>
              <w:spacing w:after="0"/>
            </w:pPr>
            <w:r w:rsidRPr="00B91D82">
              <w:t>Files and documents may be written and read but not copied to local storage media.</w:t>
            </w:r>
          </w:p>
        </w:tc>
      </w:tr>
      <w:bookmarkEnd w:id="135"/>
      <w:tr w:rsidR="001D26EF" w14:paraId="5C865E6C" w14:textId="77777777" w:rsidTr="00D103BA">
        <w:tc>
          <w:tcPr>
            <w:tcW w:w="1540" w:type="dxa"/>
            <w:shd w:val="clear" w:color="auto" w:fill="F2F2F2"/>
          </w:tcPr>
          <w:p w14:paraId="57D1FEA4" w14:textId="77777777" w:rsidR="001D26EF" w:rsidRDefault="000527F8" w:rsidP="00E65C54">
            <w:r>
              <w:t>Cloud Storage</w:t>
            </w:r>
          </w:p>
        </w:tc>
        <w:tc>
          <w:tcPr>
            <w:tcW w:w="2437" w:type="dxa"/>
          </w:tcPr>
          <w:p w14:paraId="2E22B704" w14:textId="77777777" w:rsidR="001D26EF" w:rsidRDefault="00B91D82" w:rsidP="001C00C3">
            <w:pPr>
              <w:spacing w:after="0"/>
            </w:pPr>
            <w:r w:rsidRPr="00B91D82">
              <w:t xml:space="preserve">Ensure SLA is </w:t>
            </w:r>
            <w:r w:rsidR="00633092">
              <w:t xml:space="preserve">regulation </w:t>
            </w:r>
            <w:r w:rsidRPr="00B91D82">
              <w:t>compliant while allowing regular audits</w:t>
            </w:r>
            <w:r>
              <w:t xml:space="preserve">. </w:t>
            </w:r>
            <w:r w:rsidR="00633092">
              <w:t>Meets above requirements.</w:t>
            </w:r>
          </w:p>
        </w:tc>
        <w:tc>
          <w:tcPr>
            <w:tcW w:w="2269" w:type="dxa"/>
          </w:tcPr>
          <w:p w14:paraId="04D3DB57" w14:textId="77777777" w:rsidR="001D26EF" w:rsidRDefault="001D26EF" w:rsidP="001C00C3">
            <w:pPr>
              <w:spacing w:after="0"/>
            </w:pPr>
          </w:p>
        </w:tc>
        <w:tc>
          <w:tcPr>
            <w:tcW w:w="2744" w:type="dxa"/>
          </w:tcPr>
          <w:p w14:paraId="4E9245A3" w14:textId="77777777" w:rsidR="001D26EF" w:rsidRDefault="00B91D82" w:rsidP="001C00C3">
            <w:pPr>
              <w:spacing w:after="0"/>
            </w:pPr>
            <w:r w:rsidRPr="00B91D82">
              <w:t>Use least privilege access</w:t>
            </w:r>
            <w:r w:rsidR="004367C2">
              <w:t xml:space="preserve">. </w:t>
            </w:r>
            <w:r w:rsidRPr="00B91D82">
              <w:t>Monitor access logs for unauthorized access</w:t>
            </w:r>
          </w:p>
        </w:tc>
      </w:tr>
      <w:tr w:rsidR="00B91D82" w14:paraId="17562305" w14:textId="77777777" w:rsidTr="00D103BA">
        <w:tc>
          <w:tcPr>
            <w:tcW w:w="1540" w:type="dxa"/>
            <w:shd w:val="clear" w:color="auto" w:fill="F2F2F2"/>
          </w:tcPr>
          <w:p w14:paraId="29E137C4" w14:textId="77777777" w:rsidR="00B91D82" w:rsidRDefault="00B91D82" w:rsidP="00E65C54">
            <w:r>
              <w:t>Employee Termination</w:t>
            </w:r>
          </w:p>
        </w:tc>
        <w:tc>
          <w:tcPr>
            <w:tcW w:w="2437" w:type="dxa"/>
          </w:tcPr>
          <w:p w14:paraId="40252E93" w14:textId="77777777" w:rsidR="00B91D82" w:rsidRDefault="00B91D82" w:rsidP="001C00C3">
            <w:pPr>
              <w:spacing w:after="0"/>
            </w:pPr>
            <w:r w:rsidRPr="00B91D82">
              <w:t>Purge access rights</w:t>
            </w:r>
          </w:p>
          <w:p w14:paraId="6D78851B" w14:textId="77777777" w:rsidR="00B91D82" w:rsidRPr="00B91D82" w:rsidRDefault="00B91D82" w:rsidP="001C00C3">
            <w:pPr>
              <w:spacing w:after="0"/>
            </w:pPr>
            <w:r w:rsidRPr="00B91D82">
              <w:t>Ensure no data exfiltration before employee release</w:t>
            </w:r>
          </w:p>
        </w:tc>
        <w:tc>
          <w:tcPr>
            <w:tcW w:w="2269" w:type="dxa"/>
          </w:tcPr>
          <w:p w14:paraId="4397567E" w14:textId="77777777" w:rsidR="00B91D82" w:rsidRDefault="00B91D82" w:rsidP="00B91D82">
            <w:pPr>
              <w:spacing w:after="0"/>
            </w:pPr>
            <w:r>
              <w:t>Purge access rights</w:t>
            </w:r>
          </w:p>
          <w:p w14:paraId="1FDDF904" w14:textId="77777777" w:rsidR="00B91D82" w:rsidRDefault="00B91D82" w:rsidP="00B91D82">
            <w:pPr>
              <w:spacing w:after="0"/>
            </w:pPr>
          </w:p>
        </w:tc>
        <w:tc>
          <w:tcPr>
            <w:tcW w:w="2744" w:type="dxa"/>
          </w:tcPr>
          <w:p w14:paraId="21A6CEBE" w14:textId="77777777" w:rsidR="00B91D82" w:rsidRDefault="00B91D82" w:rsidP="001C00C3">
            <w:pPr>
              <w:spacing w:after="0"/>
            </w:pPr>
            <w:r>
              <w:t>Purge access rights</w:t>
            </w:r>
          </w:p>
        </w:tc>
      </w:tr>
    </w:tbl>
    <w:p w14:paraId="5E8A420B" w14:textId="77777777" w:rsidR="004F7D0D" w:rsidRDefault="004F7D0D" w:rsidP="004F7D0D"/>
    <w:p w14:paraId="791487EB" w14:textId="77777777" w:rsidR="003D39C8" w:rsidRPr="00260D64" w:rsidRDefault="005D3FB8" w:rsidP="004F7D0D">
      <w:pPr>
        <w:pStyle w:val="BodyText"/>
      </w:pPr>
      <w:r>
        <w:t>Disposal notes:  Reformatting disks is not a reliable form</w:t>
      </w:r>
      <w:r w:rsidR="00C47515">
        <w:t xml:space="preserve"> of wiping data. Better</w:t>
      </w:r>
      <w:r w:rsidR="00A60468">
        <w:t xml:space="preserve"> forms include degaussing (demagnetizing disks)</w:t>
      </w:r>
      <w:r w:rsidR="000573DE">
        <w:t>, secure wipes</w:t>
      </w:r>
      <w:r w:rsidR="00A60468">
        <w:t xml:space="preserve"> </w:t>
      </w:r>
      <w:r w:rsidR="00C47515">
        <w:t xml:space="preserve">and </w:t>
      </w:r>
      <w:r w:rsidR="000573DE">
        <w:t xml:space="preserve">shredding or fully </w:t>
      </w:r>
      <w:r w:rsidR="00C47515">
        <w:t>damaging disks</w:t>
      </w:r>
      <w:r w:rsidR="00A60468">
        <w:t>.</w:t>
      </w:r>
    </w:p>
    <w:p w14:paraId="23AF401A" w14:textId="77777777" w:rsidR="003D39C8" w:rsidRDefault="00E75178" w:rsidP="00E75178">
      <w:pPr>
        <w:pStyle w:val="Heading4"/>
      </w:pPr>
      <w:bookmarkStart w:id="136" w:name="_Toc265942504"/>
      <w:bookmarkStart w:id="137" w:name="_Toc268693115"/>
      <w:bookmarkStart w:id="138" w:name="_Toc329269692"/>
      <w:r>
        <w:t xml:space="preserve">Considering </w:t>
      </w:r>
      <w:r w:rsidR="003D39C8">
        <w:t>Regulations Associated with Data Assets</w:t>
      </w:r>
      <w:bookmarkEnd w:id="136"/>
      <w:bookmarkEnd w:id="137"/>
      <w:bookmarkEnd w:id="138"/>
    </w:p>
    <w:p w14:paraId="153AF77F" w14:textId="77777777" w:rsidR="006E638E" w:rsidRPr="007F169E" w:rsidRDefault="007F169E" w:rsidP="003D39C8">
      <w:r>
        <w:t>This area is industry-specific, and lists specific regulations associated with information protection</w:t>
      </w:r>
      <w:r w:rsidR="00E75178">
        <w:t>, usually affecting security, availability, and retention.</w:t>
      </w:r>
    </w:p>
    <w:p w14:paraId="123572A5" w14:textId="77777777" w:rsidR="00906D92" w:rsidRDefault="00906D92" w:rsidP="009A04DA">
      <w:pPr>
        <w:pStyle w:val="Heading3"/>
      </w:pPr>
      <w:bookmarkStart w:id="139" w:name="_Toc329269693"/>
      <w:bookmarkStart w:id="140" w:name="_Toc329269695"/>
      <w:bookmarkStart w:id="141" w:name="_Toc155712330"/>
      <w:r>
        <w:t>Step 3: Allocat</w:t>
      </w:r>
      <w:r w:rsidR="002F6682">
        <w:t>e</w:t>
      </w:r>
      <w:r>
        <w:t xml:space="preserve"> Roles and Permissions</w:t>
      </w:r>
      <w:bookmarkEnd w:id="141"/>
    </w:p>
    <w:p w14:paraId="277BDD90" w14:textId="77777777" w:rsidR="00C3353B" w:rsidRDefault="00C3353B" w:rsidP="00906D92">
      <w:pPr>
        <w:pStyle w:val="Heading4"/>
      </w:pPr>
      <w:r>
        <w:t>Defining Roles</w:t>
      </w:r>
      <w:bookmarkEnd w:id="139"/>
    </w:p>
    <w:p w14:paraId="55EFAAF0" w14:textId="60CC317B" w:rsidR="00C3353B" w:rsidRDefault="00C3353B" w:rsidP="00C3353B">
      <w:pPr>
        <w:pStyle w:val="BodyText"/>
      </w:pPr>
      <w:r>
        <w:t xml:space="preserve">Role-based access control implements the security concept of Least Privilege.  With role-based access control, we first define various roles and their business functions.  </w:t>
      </w:r>
      <w:r w:rsidR="007E067F">
        <w:t xml:space="preserve">Examples of roles </w:t>
      </w:r>
      <w:r w:rsidR="007E067F">
        <w:lastRenderedPageBreak/>
        <w:t xml:space="preserve">include: personnel, factory worker, engineer, nurse, teacher, manager or administrator.  </w:t>
      </w:r>
      <w:r>
        <w:t>We can use these roles to define permission to access data, or access control.  It may be good to wo</w:t>
      </w:r>
      <w:r w:rsidR="00831075">
        <w:t xml:space="preserve">rk simultaneously on Section </w:t>
      </w:r>
      <w:r w:rsidR="000F00AA">
        <w:t>3</w:t>
      </w:r>
      <w:r w:rsidR="00831075">
        <w:t>.</w:t>
      </w:r>
      <w:r w:rsidR="00201C0F">
        <w:t>8</w:t>
      </w:r>
      <w:r>
        <w:t xml:space="preserve"> </w:t>
      </w:r>
      <w:r w:rsidR="008115CC">
        <w:t>Organizing Personnel Security</w:t>
      </w:r>
      <w:r>
        <w:t>.</w:t>
      </w:r>
    </w:p>
    <w:p w14:paraId="6A2C01A9" w14:textId="79D20530" w:rsidR="00201C0F" w:rsidRDefault="00201C0F" w:rsidP="00C3353B">
      <w:pPr>
        <w:pStyle w:val="BodyText"/>
      </w:pPr>
      <w:r w:rsidRPr="00201C0F">
        <w:rPr>
          <w:b/>
          <w:bCs/>
        </w:rPr>
        <w:t>Action</w:t>
      </w:r>
      <w:r>
        <w:t>: Complete Table 3.1.4 for your organization, listing information for main roles.</w:t>
      </w:r>
    </w:p>
    <w:p w14:paraId="667D99EB" w14:textId="77777777" w:rsidR="00C3353B" w:rsidRDefault="00C3353B" w:rsidP="007E7861">
      <w:pPr>
        <w:pStyle w:val="Label"/>
      </w:pPr>
      <w:r>
        <w:t xml:space="preserve">Table </w:t>
      </w:r>
      <w:r w:rsidR="000F00AA">
        <w:t>3</w:t>
      </w:r>
      <w:r>
        <w:t>.1.4: Table of Roles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4127"/>
        <w:gridCol w:w="2998"/>
      </w:tblGrid>
      <w:tr w:rsidR="00C3353B" w14:paraId="20618BA4" w14:textId="77777777" w:rsidTr="009C0400">
        <w:tc>
          <w:tcPr>
            <w:tcW w:w="1908" w:type="dxa"/>
            <w:shd w:val="clear" w:color="auto" w:fill="F2F2F2"/>
          </w:tcPr>
          <w:p w14:paraId="7B86B950" w14:textId="77777777" w:rsidR="00C3353B" w:rsidRPr="00831075" w:rsidRDefault="00C3353B" w:rsidP="00831075">
            <w:pPr>
              <w:jc w:val="center"/>
              <w:rPr>
                <w:b/>
              </w:rPr>
            </w:pPr>
            <w:r w:rsidRPr="00831075">
              <w:rPr>
                <w:b/>
              </w:rPr>
              <w:t>Role Name</w:t>
            </w:r>
          </w:p>
        </w:tc>
        <w:tc>
          <w:tcPr>
            <w:tcW w:w="4236" w:type="dxa"/>
            <w:shd w:val="clear" w:color="auto" w:fill="F2F2F2"/>
          </w:tcPr>
          <w:p w14:paraId="7A80364F" w14:textId="77777777" w:rsidR="00C3353B" w:rsidRPr="00831075" w:rsidRDefault="00C3353B" w:rsidP="00831075">
            <w:pPr>
              <w:jc w:val="center"/>
              <w:rPr>
                <w:b/>
              </w:rPr>
            </w:pPr>
            <w:r w:rsidRPr="00831075">
              <w:rPr>
                <w:b/>
              </w:rPr>
              <w:t>Role Description</w:t>
            </w:r>
          </w:p>
        </w:tc>
        <w:tc>
          <w:tcPr>
            <w:tcW w:w="3072" w:type="dxa"/>
            <w:shd w:val="clear" w:color="auto" w:fill="F2F2F2"/>
          </w:tcPr>
          <w:p w14:paraId="23B06578" w14:textId="77777777" w:rsidR="00831075" w:rsidRDefault="00C3353B" w:rsidP="00831075">
            <w:pPr>
              <w:jc w:val="center"/>
              <w:rPr>
                <w:b/>
              </w:rPr>
            </w:pPr>
            <w:r w:rsidRPr="00831075">
              <w:rPr>
                <w:b/>
              </w:rPr>
              <w:t>Current Staff</w:t>
            </w:r>
          </w:p>
          <w:p w14:paraId="41316E4E" w14:textId="77777777" w:rsidR="00C3353B" w:rsidRPr="00831075" w:rsidRDefault="00C3353B" w:rsidP="00831075">
            <w:pPr>
              <w:jc w:val="center"/>
            </w:pPr>
            <w:r w:rsidRPr="00831075">
              <w:t>(Example or complete staff)</w:t>
            </w:r>
          </w:p>
        </w:tc>
      </w:tr>
      <w:tr w:rsidR="00C3353B" w14:paraId="14C0C5E5" w14:textId="77777777" w:rsidTr="009870B1">
        <w:tc>
          <w:tcPr>
            <w:tcW w:w="1908" w:type="dxa"/>
          </w:tcPr>
          <w:p w14:paraId="5936DC3B" w14:textId="77777777" w:rsidR="00C3353B" w:rsidRPr="005166CB" w:rsidRDefault="00C3353B" w:rsidP="009870B1">
            <w:pPr>
              <w:rPr>
                <w:color w:val="FF0000"/>
              </w:rPr>
            </w:pPr>
          </w:p>
        </w:tc>
        <w:tc>
          <w:tcPr>
            <w:tcW w:w="4236" w:type="dxa"/>
          </w:tcPr>
          <w:p w14:paraId="28ABB27B" w14:textId="77777777" w:rsidR="00C3353B" w:rsidRPr="005166CB" w:rsidRDefault="00C3353B" w:rsidP="009870B1">
            <w:pPr>
              <w:rPr>
                <w:color w:val="FF0000"/>
                <w:u w:val="single"/>
              </w:rPr>
            </w:pPr>
          </w:p>
        </w:tc>
        <w:tc>
          <w:tcPr>
            <w:tcW w:w="3072" w:type="dxa"/>
          </w:tcPr>
          <w:p w14:paraId="5DEAD380" w14:textId="77777777" w:rsidR="00C3353B" w:rsidRPr="005166CB" w:rsidRDefault="00C3353B" w:rsidP="009870B1">
            <w:pPr>
              <w:rPr>
                <w:color w:val="FF0000"/>
                <w:u w:val="single"/>
              </w:rPr>
            </w:pPr>
          </w:p>
        </w:tc>
      </w:tr>
      <w:tr w:rsidR="00C3353B" w14:paraId="21ACAFCC" w14:textId="77777777" w:rsidTr="009870B1">
        <w:tc>
          <w:tcPr>
            <w:tcW w:w="1908" w:type="dxa"/>
          </w:tcPr>
          <w:p w14:paraId="4274A75A" w14:textId="77777777" w:rsidR="00C3353B" w:rsidRPr="005166CB" w:rsidRDefault="00C3353B" w:rsidP="009870B1">
            <w:pPr>
              <w:rPr>
                <w:color w:val="FF0000"/>
              </w:rPr>
            </w:pPr>
          </w:p>
        </w:tc>
        <w:tc>
          <w:tcPr>
            <w:tcW w:w="4236" w:type="dxa"/>
          </w:tcPr>
          <w:p w14:paraId="1044F446" w14:textId="77777777" w:rsidR="00C3353B" w:rsidRPr="005166CB" w:rsidRDefault="00C3353B" w:rsidP="009870B1">
            <w:pPr>
              <w:rPr>
                <w:color w:val="FF0000"/>
                <w:u w:val="single"/>
              </w:rPr>
            </w:pPr>
          </w:p>
        </w:tc>
        <w:tc>
          <w:tcPr>
            <w:tcW w:w="3072" w:type="dxa"/>
          </w:tcPr>
          <w:p w14:paraId="405BED55" w14:textId="77777777" w:rsidR="00C3353B" w:rsidRPr="005166CB" w:rsidRDefault="00C3353B" w:rsidP="009870B1">
            <w:pPr>
              <w:rPr>
                <w:color w:val="FF0000"/>
                <w:u w:val="single"/>
              </w:rPr>
            </w:pPr>
          </w:p>
        </w:tc>
      </w:tr>
      <w:tr w:rsidR="00C3353B" w14:paraId="32A96307" w14:textId="77777777" w:rsidTr="009870B1">
        <w:tc>
          <w:tcPr>
            <w:tcW w:w="1908" w:type="dxa"/>
          </w:tcPr>
          <w:p w14:paraId="78E0D762" w14:textId="77777777" w:rsidR="00C3353B" w:rsidRPr="005166CB" w:rsidRDefault="00C3353B" w:rsidP="009870B1">
            <w:pPr>
              <w:rPr>
                <w:color w:val="FF0000"/>
              </w:rPr>
            </w:pPr>
          </w:p>
        </w:tc>
        <w:tc>
          <w:tcPr>
            <w:tcW w:w="4236" w:type="dxa"/>
          </w:tcPr>
          <w:p w14:paraId="64B3C63B" w14:textId="77777777" w:rsidR="00C3353B" w:rsidRPr="005166CB" w:rsidRDefault="00C3353B" w:rsidP="009870B1">
            <w:pPr>
              <w:rPr>
                <w:color w:val="FF0000"/>
                <w:u w:val="single"/>
              </w:rPr>
            </w:pPr>
          </w:p>
        </w:tc>
        <w:tc>
          <w:tcPr>
            <w:tcW w:w="3072" w:type="dxa"/>
          </w:tcPr>
          <w:p w14:paraId="5FC8BA8B" w14:textId="77777777" w:rsidR="00C3353B" w:rsidRPr="005166CB" w:rsidRDefault="00C3353B" w:rsidP="009870B1">
            <w:pPr>
              <w:rPr>
                <w:color w:val="FF0000"/>
                <w:u w:val="single"/>
              </w:rPr>
            </w:pPr>
          </w:p>
        </w:tc>
      </w:tr>
      <w:tr w:rsidR="00C3353B" w14:paraId="5809F2C1" w14:textId="77777777" w:rsidTr="009870B1">
        <w:tc>
          <w:tcPr>
            <w:tcW w:w="1908" w:type="dxa"/>
          </w:tcPr>
          <w:p w14:paraId="2748D90A" w14:textId="77777777" w:rsidR="00C3353B" w:rsidRPr="005166CB" w:rsidRDefault="00C3353B" w:rsidP="009870B1">
            <w:pPr>
              <w:rPr>
                <w:color w:val="FF0000"/>
              </w:rPr>
            </w:pPr>
          </w:p>
        </w:tc>
        <w:tc>
          <w:tcPr>
            <w:tcW w:w="4236" w:type="dxa"/>
          </w:tcPr>
          <w:p w14:paraId="30BB11C7" w14:textId="77777777" w:rsidR="00C3353B" w:rsidRPr="005166CB" w:rsidRDefault="00C3353B" w:rsidP="009870B1">
            <w:pPr>
              <w:rPr>
                <w:color w:val="FF0000"/>
                <w:u w:val="single"/>
              </w:rPr>
            </w:pPr>
          </w:p>
        </w:tc>
        <w:tc>
          <w:tcPr>
            <w:tcW w:w="3072" w:type="dxa"/>
          </w:tcPr>
          <w:p w14:paraId="13A5BB2A" w14:textId="77777777" w:rsidR="00C3353B" w:rsidRPr="005166CB" w:rsidRDefault="00C3353B" w:rsidP="009870B1">
            <w:pPr>
              <w:rPr>
                <w:color w:val="FF0000"/>
                <w:u w:val="single"/>
              </w:rPr>
            </w:pPr>
          </w:p>
        </w:tc>
      </w:tr>
      <w:tr w:rsidR="00C3353B" w14:paraId="70AE66E7" w14:textId="77777777" w:rsidTr="009870B1">
        <w:tc>
          <w:tcPr>
            <w:tcW w:w="1908" w:type="dxa"/>
          </w:tcPr>
          <w:p w14:paraId="10B2AE4F" w14:textId="77777777" w:rsidR="00C3353B" w:rsidRPr="005166CB" w:rsidRDefault="00C3353B" w:rsidP="009870B1">
            <w:pPr>
              <w:rPr>
                <w:color w:val="FF0000"/>
              </w:rPr>
            </w:pPr>
          </w:p>
        </w:tc>
        <w:tc>
          <w:tcPr>
            <w:tcW w:w="4236" w:type="dxa"/>
          </w:tcPr>
          <w:p w14:paraId="31D5B829" w14:textId="77777777" w:rsidR="00C3353B" w:rsidRPr="005166CB" w:rsidRDefault="00C3353B" w:rsidP="009870B1">
            <w:pPr>
              <w:rPr>
                <w:color w:val="FF0000"/>
                <w:u w:val="single"/>
              </w:rPr>
            </w:pPr>
          </w:p>
        </w:tc>
        <w:tc>
          <w:tcPr>
            <w:tcW w:w="3072" w:type="dxa"/>
          </w:tcPr>
          <w:p w14:paraId="6F06BDDB" w14:textId="77777777" w:rsidR="00C3353B" w:rsidRPr="005166CB" w:rsidRDefault="00C3353B" w:rsidP="009870B1">
            <w:pPr>
              <w:rPr>
                <w:color w:val="FF0000"/>
                <w:u w:val="single"/>
              </w:rPr>
            </w:pPr>
          </w:p>
        </w:tc>
      </w:tr>
    </w:tbl>
    <w:p w14:paraId="6DAE9EEE" w14:textId="77777777" w:rsidR="00C3353B" w:rsidRDefault="00C3353B" w:rsidP="00C3353B"/>
    <w:p w14:paraId="5F1409C5" w14:textId="77777777" w:rsidR="00752CFE" w:rsidRDefault="007E067F" w:rsidP="00E75178">
      <w:pPr>
        <w:pStyle w:val="Heading4"/>
      </w:pPr>
      <w:r>
        <w:t xml:space="preserve">Using </w:t>
      </w:r>
      <w:r w:rsidR="00752CFE">
        <w:t>Role-Based Access Control</w:t>
      </w:r>
      <w:bookmarkEnd w:id="140"/>
    </w:p>
    <w:p w14:paraId="60D38E41" w14:textId="77777777" w:rsidR="00201C0F" w:rsidRDefault="00752CFE" w:rsidP="00752CFE">
      <w:r>
        <w:t xml:space="preserve">Best practices in security dictates Need-to-Know and Least-Privilege:  roles shall have minimal access sufficient to do their job.  </w:t>
      </w:r>
    </w:p>
    <w:p w14:paraId="1EC7A768" w14:textId="36FDBFA6" w:rsidR="00752CFE" w:rsidRPr="00752CFE" w:rsidRDefault="00201C0F" w:rsidP="00752CFE">
      <w:r w:rsidRPr="00201C0F">
        <w:rPr>
          <w:b/>
          <w:bCs/>
        </w:rPr>
        <w:t>Action</w:t>
      </w:r>
      <w:r>
        <w:t xml:space="preserve">: </w:t>
      </w:r>
      <w:r w:rsidR="00752CFE">
        <w:t xml:space="preserve">In </w:t>
      </w:r>
      <w:r>
        <w:t>T</w:t>
      </w:r>
      <w:r w:rsidR="00752CFE">
        <w:t>able</w:t>
      </w:r>
      <w:r>
        <w:t xml:space="preserve"> 3.1.5</w:t>
      </w:r>
      <w:r w:rsidR="00752CFE">
        <w:t xml:space="preserve">, consider what minimum </w:t>
      </w:r>
      <w:r>
        <w:t xml:space="preserve">functions and </w:t>
      </w:r>
      <w:r w:rsidR="00752CFE">
        <w:t>access would be</w:t>
      </w:r>
      <w:r>
        <w:t xml:space="preserve"> for each role</w:t>
      </w:r>
      <w:r w:rsidR="00752CFE">
        <w:t>.  Who can read and/or write to which forms?  Are there special fields on the forms which roles shall not access?</w:t>
      </w:r>
    </w:p>
    <w:p w14:paraId="6C6DF647" w14:textId="77777777" w:rsidR="00752CFE" w:rsidRDefault="00752CFE" w:rsidP="007E7861">
      <w:pPr>
        <w:pStyle w:val="Label"/>
      </w:pPr>
    </w:p>
    <w:p w14:paraId="518DF628" w14:textId="77777777" w:rsidR="00783556" w:rsidRDefault="00783556" w:rsidP="007E7861">
      <w:pPr>
        <w:pStyle w:val="Label"/>
      </w:pPr>
      <w:r>
        <w:t xml:space="preserve">Table </w:t>
      </w:r>
      <w:r w:rsidR="000F00AA">
        <w:t>3</w:t>
      </w:r>
      <w:r>
        <w:t>.1.5: Role-Based Access Control</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320"/>
      </w:tblGrid>
      <w:tr w:rsidR="003C28F1" w14:paraId="19209E3C" w14:textId="77777777" w:rsidTr="009C0400">
        <w:tc>
          <w:tcPr>
            <w:tcW w:w="1908" w:type="dxa"/>
            <w:shd w:val="clear" w:color="auto" w:fill="F2F2F2"/>
          </w:tcPr>
          <w:p w14:paraId="4E2939D1" w14:textId="77777777" w:rsidR="003C28F1" w:rsidRPr="00831075" w:rsidRDefault="003C28F1" w:rsidP="003C28F1">
            <w:pPr>
              <w:rPr>
                <w:b/>
              </w:rPr>
            </w:pPr>
            <w:r w:rsidRPr="00831075">
              <w:rPr>
                <w:b/>
              </w:rPr>
              <w:t>Role Name</w:t>
            </w:r>
          </w:p>
        </w:tc>
        <w:tc>
          <w:tcPr>
            <w:tcW w:w="7320" w:type="dxa"/>
            <w:shd w:val="clear" w:color="auto" w:fill="F2F2F2"/>
          </w:tcPr>
          <w:p w14:paraId="1E9BE63D" w14:textId="77777777" w:rsidR="00831075" w:rsidRDefault="003C28F1" w:rsidP="00831075">
            <w:pPr>
              <w:jc w:val="center"/>
              <w:rPr>
                <w:b/>
              </w:rPr>
            </w:pPr>
            <w:r w:rsidRPr="00831075">
              <w:rPr>
                <w:b/>
              </w:rPr>
              <w:t xml:space="preserve">Information Access </w:t>
            </w:r>
            <w:r w:rsidRPr="00831075">
              <w:t>(e.g.</w:t>
            </w:r>
            <w:r w:rsidR="00D22135" w:rsidRPr="00831075">
              <w:t>,</w:t>
            </w:r>
            <w:r w:rsidRPr="00831075">
              <w:t xml:space="preserve"> Record or Form</w:t>
            </w:r>
            <w:r w:rsidR="00695769" w:rsidRPr="00831075">
              <w:t xml:space="preserve"> Name</w:t>
            </w:r>
            <w:r w:rsidR="00831075" w:rsidRPr="00831075">
              <w:t xml:space="preserve">) </w:t>
            </w:r>
          </w:p>
          <w:p w14:paraId="5DDC676F" w14:textId="77777777" w:rsidR="00057B3E" w:rsidRPr="00831075" w:rsidRDefault="00831075" w:rsidP="00831075">
            <w:pPr>
              <w:jc w:val="center"/>
              <w:rPr>
                <w:b/>
              </w:rPr>
            </w:pPr>
            <w:r>
              <w:rPr>
                <w:b/>
              </w:rPr>
              <w:t xml:space="preserve">and </w:t>
            </w:r>
            <w:r w:rsidR="003C28F1" w:rsidRPr="00831075">
              <w:rPr>
                <w:b/>
              </w:rPr>
              <w:t xml:space="preserve">Permissions </w:t>
            </w:r>
            <w:r w:rsidR="003C28F1" w:rsidRPr="00831075">
              <w:t>(e.g.</w:t>
            </w:r>
            <w:r w:rsidR="00D22135" w:rsidRPr="00831075">
              <w:t>,</w:t>
            </w:r>
            <w:r w:rsidR="003C28F1" w:rsidRPr="00831075">
              <w:t xml:space="preserve"> R</w:t>
            </w:r>
            <w:r w:rsidR="00B8690C" w:rsidRPr="00831075">
              <w:t xml:space="preserve">ead (R) </w:t>
            </w:r>
            <w:r w:rsidR="003C28F1" w:rsidRPr="00831075">
              <w:t>W</w:t>
            </w:r>
            <w:r w:rsidR="00B8690C" w:rsidRPr="00831075">
              <w:t>rite (W) Execute (</w:t>
            </w:r>
            <w:r w:rsidR="003C28F1" w:rsidRPr="00831075">
              <w:t>X)</w:t>
            </w:r>
            <w:r w:rsidR="00B8690C" w:rsidRPr="00831075">
              <w:t xml:space="preserve"> </w:t>
            </w:r>
          </w:p>
          <w:p w14:paraId="6B78ECC8" w14:textId="77777777" w:rsidR="00831075" w:rsidRPr="00831075" w:rsidRDefault="00057B3E" w:rsidP="00831075">
            <w:pPr>
              <w:jc w:val="center"/>
            </w:pPr>
            <w:r w:rsidRPr="00831075">
              <w:t>Can include: Create (C) and Delete (D)</w:t>
            </w:r>
            <w:r w:rsidR="00B8690C" w:rsidRPr="00831075">
              <w:t>)</w:t>
            </w:r>
          </w:p>
        </w:tc>
      </w:tr>
      <w:tr w:rsidR="003C28F1" w14:paraId="4CB0708D" w14:textId="77777777" w:rsidTr="00DB7BA9">
        <w:tc>
          <w:tcPr>
            <w:tcW w:w="1908" w:type="dxa"/>
          </w:tcPr>
          <w:p w14:paraId="136314BA" w14:textId="77777777" w:rsidR="003C28F1" w:rsidRPr="005166CB" w:rsidRDefault="003C28F1" w:rsidP="003C28F1">
            <w:pPr>
              <w:rPr>
                <w:color w:val="FF0000"/>
                <w:u w:val="single"/>
              </w:rPr>
            </w:pPr>
          </w:p>
        </w:tc>
        <w:tc>
          <w:tcPr>
            <w:tcW w:w="7320" w:type="dxa"/>
          </w:tcPr>
          <w:p w14:paraId="5B1EEE7F" w14:textId="77777777" w:rsidR="00A84295" w:rsidRPr="005166CB" w:rsidRDefault="00A84295" w:rsidP="003C28F1">
            <w:pPr>
              <w:rPr>
                <w:color w:val="FF0000"/>
                <w:u w:val="single"/>
              </w:rPr>
            </w:pPr>
          </w:p>
        </w:tc>
      </w:tr>
      <w:tr w:rsidR="003C28F1" w14:paraId="0F2F05FE" w14:textId="77777777" w:rsidTr="00DB7BA9">
        <w:tc>
          <w:tcPr>
            <w:tcW w:w="1908" w:type="dxa"/>
          </w:tcPr>
          <w:p w14:paraId="27DAB913" w14:textId="77777777" w:rsidR="003C28F1" w:rsidRPr="005166CB" w:rsidRDefault="003C28F1" w:rsidP="003C28F1">
            <w:pPr>
              <w:rPr>
                <w:color w:val="FF0000"/>
                <w:u w:val="single"/>
              </w:rPr>
            </w:pPr>
          </w:p>
        </w:tc>
        <w:tc>
          <w:tcPr>
            <w:tcW w:w="7320" w:type="dxa"/>
          </w:tcPr>
          <w:p w14:paraId="0CFADE4E" w14:textId="77777777" w:rsidR="00A84295" w:rsidRPr="005166CB" w:rsidRDefault="00A84295" w:rsidP="003C28F1">
            <w:pPr>
              <w:rPr>
                <w:color w:val="FF0000"/>
                <w:u w:val="single"/>
              </w:rPr>
            </w:pPr>
          </w:p>
        </w:tc>
      </w:tr>
      <w:tr w:rsidR="003C28F1" w14:paraId="0FFEF253" w14:textId="77777777" w:rsidTr="00DB7BA9">
        <w:tc>
          <w:tcPr>
            <w:tcW w:w="1908" w:type="dxa"/>
          </w:tcPr>
          <w:p w14:paraId="1A05A8D5" w14:textId="77777777" w:rsidR="003C28F1" w:rsidRPr="005166CB" w:rsidRDefault="003C28F1" w:rsidP="003C28F1">
            <w:pPr>
              <w:rPr>
                <w:color w:val="FF0000"/>
                <w:u w:val="single"/>
              </w:rPr>
            </w:pPr>
          </w:p>
        </w:tc>
        <w:tc>
          <w:tcPr>
            <w:tcW w:w="7320" w:type="dxa"/>
          </w:tcPr>
          <w:p w14:paraId="662AB8C3" w14:textId="77777777" w:rsidR="00A84295" w:rsidRPr="005166CB" w:rsidRDefault="00A84295" w:rsidP="00A84295">
            <w:pPr>
              <w:rPr>
                <w:color w:val="FF0000"/>
                <w:u w:val="single"/>
              </w:rPr>
            </w:pPr>
          </w:p>
        </w:tc>
      </w:tr>
      <w:tr w:rsidR="003C28F1" w14:paraId="3351B5AF" w14:textId="77777777" w:rsidTr="00DB7BA9">
        <w:tc>
          <w:tcPr>
            <w:tcW w:w="1908" w:type="dxa"/>
          </w:tcPr>
          <w:p w14:paraId="42A319B1" w14:textId="77777777" w:rsidR="003C28F1" w:rsidRPr="005166CB" w:rsidRDefault="003C28F1" w:rsidP="003C28F1">
            <w:pPr>
              <w:rPr>
                <w:color w:val="FF0000"/>
                <w:u w:val="single"/>
              </w:rPr>
            </w:pPr>
          </w:p>
        </w:tc>
        <w:tc>
          <w:tcPr>
            <w:tcW w:w="7320" w:type="dxa"/>
          </w:tcPr>
          <w:p w14:paraId="061D7658" w14:textId="77777777" w:rsidR="00A84295" w:rsidRPr="005166CB" w:rsidRDefault="00A84295" w:rsidP="003C28F1">
            <w:pPr>
              <w:rPr>
                <w:color w:val="FF0000"/>
                <w:u w:val="single"/>
              </w:rPr>
            </w:pPr>
          </w:p>
        </w:tc>
      </w:tr>
    </w:tbl>
    <w:p w14:paraId="60B3B863" w14:textId="77777777" w:rsidR="00776E75" w:rsidRDefault="00776E75" w:rsidP="00BD09C9">
      <w:pPr>
        <w:pStyle w:val="BodyText"/>
      </w:pPr>
    </w:p>
    <w:p w14:paraId="69B5A88C" w14:textId="77777777" w:rsidR="00ED5FB9" w:rsidRDefault="00C47515" w:rsidP="00BD09C9">
      <w:pPr>
        <w:pStyle w:val="BodyText"/>
      </w:pPr>
      <w:bookmarkStart w:id="142" w:name="_Hlk130369571"/>
      <w:r w:rsidRPr="00C47515">
        <w:rPr>
          <w:b/>
        </w:rPr>
        <w:t>Attribute-Based Access Control</w:t>
      </w:r>
      <w:r>
        <w:t>:  Access control for roles may not only be defined per form and report, but also be defined per attribute or field on forms.  Thus, some roles will have different permissions to read/write for specific fields or forms.</w:t>
      </w:r>
    </w:p>
    <w:bookmarkEnd w:id="142"/>
    <w:p w14:paraId="790FE2FD" w14:textId="77777777" w:rsidR="00C87C13" w:rsidRDefault="00C87C13" w:rsidP="00BD09C9">
      <w:pPr>
        <w:pStyle w:val="BodyText"/>
      </w:pPr>
      <w:r>
        <w:t xml:space="preserve">Professional system administration personnel should assist in configuring permissions and encryption, for destroying </w:t>
      </w:r>
      <w:r w:rsidR="0008774A">
        <w:t xml:space="preserve">or removing memory when necessary, and for ensuring </w:t>
      </w:r>
      <w:r w:rsidR="00D22135">
        <w:t xml:space="preserve">system security, as defined in </w:t>
      </w:r>
      <w:r w:rsidR="004C053B">
        <w:t>Section 5</w:t>
      </w:r>
      <w:r w:rsidR="0008774A">
        <w:t>.</w:t>
      </w:r>
    </w:p>
    <w:bookmarkEnd w:id="118"/>
    <w:p w14:paraId="718405D5" w14:textId="77777777" w:rsidR="00E834CA" w:rsidRDefault="003C28F1" w:rsidP="009620F1">
      <w:pPr>
        <w:pStyle w:val="Heading2"/>
      </w:pPr>
      <w:r>
        <w:br w:type="page"/>
      </w:r>
      <w:bookmarkStart w:id="143" w:name="_Toc250133922"/>
      <w:bookmarkStart w:id="144" w:name="_Toc268693118"/>
      <w:bookmarkStart w:id="145" w:name="_Hlk130309797"/>
      <w:bookmarkStart w:id="146" w:name="_Toc155712331"/>
      <w:r w:rsidR="007E067F">
        <w:lastRenderedPageBreak/>
        <w:t xml:space="preserve">Planning for </w:t>
      </w:r>
      <w:r w:rsidR="00E834CA">
        <w:t>Network Security</w:t>
      </w:r>
      <w:bookmarkEnd w:id="143"/>
      <w:bookmarkEnd w:id="144"/>
      <w:bookmarkEnd w:id="146"/>
    </w:p>
    <w:p w14:paraId="70E0BB61" w14:textId="77777777" w:rsidR="00C86564" w:rsidRDefault="00E834CA" w:rsidP="00E834CA">
      <w:pPr>
        <w:pStyle w:val="BodyText"/>
      </w:pPr>
      <w:r>
        <w:t xml:space="preserve">Network security considers where requests enter the internal network, where they are processed, and what controls exist and where.  </w:t>
      </w:r>
      <w:r w:rsidR="00E61615">
        <w:t>Here are security considerations for network security:</w:t>
      </w:r>
    </w:p>
    <w:p w14:paraId="788173F1" w14:textId="77777777" w:rsidR="007D4CC2" w:rsidRDefault="00C86564" w:rsidP="00E834CA">
      <w:pPr>
        <w:pStyle w:val="BodyText"/>
      </w:pPr>
      <w:r w:rsidRPr="000130A2">
        <w:rPr>
          <w:b/>
        </w:rPr>
        <w:t>Defense in Depth</w:t>
      </w:r>
      <w:r w:rsidR="00D22135">
        <w:t>:  Just as a castle is</w:t>
      </w:r>
      <w:r>
        <w:t xml:space="preserve"> defended with multiple layers (moat, high wall, stone exterior, guards, single entrance drawbridge, etc</w:t>
      </w:r>
      <w:r w:rsidR="00D22135">
        <w:t>.</w:t>
      </w:r>
      <w:r>
        <w:t>), an IT s</w:t>
      </w:r>
      <w:r w:rsidR="006A7D27">
        <w:t xml:space="preserve">ystem also has multiple layers: </w:t>
      </w:r>
      <w:r>
        <w:t xml:space="preserve">firewall, </w:t>
      </w:r>
      <w:r w:rsidR="00985836">
        <w:t xml:space="preserve">antivirus, </w:t>
      </w:r>
      <w:r w:rsidR="000130A2">
        <w:t>authentication</w:t>
      </w:r>
      <w:r w:rsidR="006156CB">
        <w:t>, strong encryption</w:t>
      </w:r>
      <w:r w:rsidR="000130A2">
        <w:t>, access contr</w:t>
      </w:r>
      <w:r w:rsidR="008F2065">
        <w:t>ol, logged problems,</w:t>
      </w:r>
      <w:r w:rsidR="000130A2">
        <w:t xml:space="preserve"> etc</w:t>
      </w:r>
      <w:r w:rsidR="006A7D27">
        <w:t>.</w:t>
      </w:r>
      <w:r w:rsidR="00366ECC">
        <w:t xml:space="preserve">  Your servers and computers should be configured to support the required applications and no more (providing less features to attack!)</w:t>
      </w:r>
    </w:p>
    <w:p w14:paraId="1949E08F" w14:textId="77777777" w:rsidR="007D4CC2" w:rsidRDefault="007D4CC2" w:rsidP="00E834CA">
      <w:pPr>
        <w:pStyle w:val="BodyText"/>
      </w:pPr>
      <w:r w:rsidRPr="007D4CC2">
        <w:rPr>
          <w:b/>
        </w:rPr>
        <w:t>Least Privilege</w:t>
      </w:r>
      <w:r>
        <w:t>:  The network context minimizes network access to absolute necessary services.  For example, firewalls should limit outsider access to specifically-permitted applications.</w:t>
      </w:r>
      <w:r w:rsidR="00ED5FB9">
        <w:t xml:space="preserve">  This is also known as </w:t>
      </w:r>
      <w:r w:rsidR="00ED5FB9" w:rsidRPr="00ED5FB9">
        <w:rPr>
          <w:b/>
        </w:rPr>
        <w:t>Default Deny</w:t>
      </w:r>
      <w:r w:rsidR="00ED5FB9">
        <w:t>.</w:t>
      </w:r>
    </w:p>
    <w:p w14:paraId="4238991A" w14:textId="77777777" w:rsidR="00AB0D30" w:rsidRDefault="007D4CC2" w:rsidP="00E834CA">
      <w:pPr>
        <w:pStyle w:val="BodyText"/>
      </w:pPr>
      <w:r w:rsidRPr="007D4CC2">
        <w:rPr>
          <w:b/>
        </w:rPr>
        <w:t>Compartmentalization:</w:t>
      </w:r>
      <w:r>
        <w:t xml:space="preserve"> </w:t>
      </w:r>
      <w:r w:rsidRPr="007D4CC2">
        <w:t>If hackers break into one part of a network, they are likely to be able to escalate their attack to other computers in that network’s region.  By separa</w:t>
      </w:r>
      <w:r w:rsidR="00924F9A">
        <w:t>ting network regions or ‘zones’ using firewalls,</w:t>
      </w:r>
      <w:r w:rsidRPr="007D4CC2">
        <w:t xml:space="preserve"> one can ensure that if a break-in does occur, other services are not affected.  The same is true for servers: once one service is broken into, it is easier to break into other services on the same physical machine.  Thus, it is helpful to allocate different services on different physical servers.</w:t>
      </w:r>
    </w:p>
    <w:p w14:paraId="10565B68" w14:textId="77777777" w:rsidR="00ED5FB9" w:rsidRDefault="00ED5FB9" w:rsidP="00E834CA">
      <w:pPr>
        <w:pStyle w:val="BodyText"/>
      </w:pPr>
      <w:r w:rsidRPr="00ED5FB9">
        <w:rPr>
          <w:b/>
        </w:rPr>
        <w:t>Fail-</w:t>
      </w:r>
      <w:r w:rsidR="00F71841">
        <w:rPr>
          <w:b/>
        </w:rPr>
        <w:t>closed</w:t>
      </w:r>
      <w:r>
        <w:t>: If equipment fails, service stops.  For example, a firewall failure may allow in all packets or no packets.  With fail-</w:t>
      </w:r>
      <w:r w:rsidR="00F71841">
        <w:t>closed</w:t>
      </w:r>
      <w:r>
        <w:t>, no packets are allowed to enter.</w:t>
      </w:r>
    </w:p>
    <w:p w14:paraId="5BFD59E7" w14:textId="77777777" w:rsidR="00604680" w:rsidRDefault="00163DC3" w:rsidP="009A04DA">
      <w:pPr>
        <w:pStyle w:val="Heading3"/>
      </w:pPr>
      <w:bookmarkStart w:id="147" w:name="_Toc329269698"/>
      <w:bookmarkStart w:id="148" w:name="_Toc155712332"/>
      <w:r>
        <w:t xml:space="preserve">Step 1: </w:t>
      </w:r>
      <w:r w:rsidR="002D03C0">
        <w:t>Determine</w:t>
      </w:r>
      <w:r w:rsidR="00604680">
        <w:t xml:space="preserve"> S</w:t>
      </w:r>
      <w:r w:rsidR="002D03C0">
        <w:t xml:space="preserve">ervices </w:t>
      </w:r>
      <w:r w:rsidR="00881614">
        <w:t xml:space="preserve">and Devices </w:t>
      </w:r>
      <w:r w:rsidR="002D03C0">
        <w:t>which may</w:t>
      </w:r>
      <w:r w:rsidR="00604680">
        <w:t xml:space="preserve"> Enter and Leave the Network</w:t>
      </w:r>
      <w:bookmarkEnd w:id="147"/>
      <w:bookmarkEnd w:id="148"/>
    </w:p>
    <w:p w14:paraId="216EEACE" w14:textId="77777777" w:rsidR="00666B22" w:rsidRDefault="00666B22" w:rsidP="00604680">
      <w:r>
        <w:t>We want to permit only legal transactions in our network.  The purpose of the firewall is to enforce only these permissions. Thus, firewalls</w:t>
      </w:r>
      <w:r w:rsidR="00E61615">
        <w:t xml:space="preserve"> achieve Least Privilege</w:t>
      </w:r>
      <w:r>
        <w:t xml:space="preserve"> and minimize hacker access</w:t>
      </w:r>
      <w:r w:rsidR="005839E7">
        <w:t xml:space="preserve">.  First, </w:t>
      </w:r>
      <w:r w:rsidR="00DC3688">
        <w:t>we</w:t>
      </w:r>
      <w:r w:rsidR="00604680">
        <w:t xml:space="preserve"> consider which internal services can be access</w:t>
      </w:r>
      <w:r w:rsidR="00DC3688">
        <w:t>ed</w:t>
      </w:r>
      <w:r w:rsidR="00604680">
        <w:t xml:space="preserve"> from the outside (i.e., Int</w:t>
      </w:r>
      <w:r w:rsidR="00DC3688">
        <w:t xml:space="preserve">ernet), and which services </w:t>
      </w:r>
      <w:r>
        <w:t>employees can access in</w:t>
      </w:r>
      <w:r w:rsidR="00604680">
        <w:t xml:space="preserve"> the </w:t>
      </w:r>
      <w:r>
        <w:t xml:space="preserve">internal and </w:t>
      </w:r>
      <w:r w:rsidR="00604680">
        <w:t>outside</w:t>
      </w:r>
      <w:r>
        <w:t xml:space="preserve"> networks</w:t>
      </w:r>
      <w:r w:rsidR="00604680">
        <w:t xml:space="preserve">.  </w:t>
      </w:r>
      <w:r w:rsidR="00DC3688">
        <w:t>Secondly, we</w:t>
      </w:r>
      <w:r w:rsidR="005839E7">
        <w:t xml:space="preserve"> defin</w:t>
      </w:r>
      <w:r w:rsidR="00DC3688">
        <w:t>e</w:t>
      </w:r>
      <w:r w:rsidR="005839E7" w:rsidRPr="005839E7">
        <w:t xml:space="preserve"> where in the Internet the services </w:t>
      </w:r>
      <w:r w:rsidR="005839E7">
        <w:t>c</w:t>
      </w:r>
      <w:r>
        <w:t>an be accessed from.  We want our firewalls to</w:t>
      </w:r>
      <w:r w:rsidR="005839E7" w:rsidRPr="005839E7">
        <w:t xml:space="preserve"> restrict access to </w:t>
      </w:r>
      <w:r w:rsidR="005839E7">
        <w:t xml:space="preserve">specific </w:t>
      </w:r>
      <w:r>
        <w:t>services and preferably</w:t>
      </w:r>
      <w:r w:rsidR="005839E7" w:rsidRPr="005839E7">
        <w:t xml:space="preserve"> known IP addresses (as opposed to the whole world).</w:t>
      </w:r>
      <w:r w:rsidR="005839E7">
        <w:t xml:space="preserve"> </w:t>
      </w:r>
      <w:r w:rsidR="00DC3688">
        <w:t xml:space="preserve"> </w:t>
      </w:r>
    </w:p>
    <w:p w14:paraId="3732AC4A" w14:textId="77777777" w:rsidR="00666B22" w:rsidRDefault="002F3F2C" w:rsidP="00604680">
      <w:r w:rsidRPr="00201C0F">
        <w:rPr>
          <w:b/>
          <w:bCs/>
        </w:rPr>
        <w:t>Step 1</w:t>
      </w:r>
      <w:r>
        <w:t>:  Draw a rough sketch</w:t>
      </w:r>
      <w:r w:rsidR="00666B22">
        <w:t xml:space="preserve"> of the organization’s network.  Include internal network computers or rooms, as well as important external (Internet) entities.  Label lines/arrows with service names and have arrowheads point from the source/originator to the destination.  Draw communication arrow</w:t>
      </w:r>
      <w:r w:rsidR="006B33CE">
        <w:t>s/</w:t>
      </w:r>
      <w:r w:rsidR="00666B22">
        <w:t>lines in red (or another special notation) for sensitive services that must be encrypted.  For example, a ‘web purchase’ service</w:t>
      </w:r>
      <w:r w:rsidR="006B33CE">
        <w:t xml:space="preserve"> is a label over</w:t>
      </w:r>
      <w:r w:rsidR="00666B22">
        <w:t xml:space="preserve"> a red arrow</w:t>
      </w:r>
      <w:r w:rsidR="006B33CE">
        <w:t>, which points</w:t>
      </w:r>
      <w:r w:rsidR="00666B22">
        <w:t xml:space="preserve"> to the ‘web sales server’ from ‘public’ and ‘internal staff computers’.</w:t>
      </w:r>
    </w:p>
    <w:p w14:paraId="2E08695A" w14:textId="13AF9C7D" w:rsidR="00604680" w:rsidRDefault="00666B22" w:rsidP="00604680">
      <w:r w:rsidRPr="00201C0F">
        <w:rPr>
          <w:b/>
          <w:bCs/>
        </w:rPr>
        <w:t>Step 2</w:t>
      </w:r>
      <w:r>
        <w:t xml:space="preserve">:  </w:t>
      </w:r>
      <w:r w:rsidR="00306101">
        <w:t>Complet</w:t>
      </w:r>
      <w:r w:rsidR="00DC3688">
        <w:t xml:space="preserve">e </w:t>
      </w:r>
      <w:r>
        <w:t xml:space="preserve">Table </w:t>
      </w:r>
      <w:r w:rsidR="00201C0F">
        <w:t>3</w:t>
      </w:r>
      <w:r>
        <w:t>.2.1 with what you have learned in Step 1.</w:t>
      </w:r>
    </w:p>
    <w:p w14:paraId="13BE6CB4" w14:textId="2245823F" w:rsidR="00D32AC7" w:rsidRPr="00D32AC7" w:rsidRDefault="00666B22" w:rsidP="00D32AC7">
      <w:pPr>
        <w:jc w:val="center"/>
        <w:rPr>
          <w:i/>
        </w:rPr>
      </w:pPr>
      <w:r>
        <w:rPr>
          <w:i/>
        </w:rPr>
        <w:t xml:space="preserve">Table </w:t>
      </w:r>
      <w:r w:rsidR="00201C0F">
        <w:rPr>
          <w:i/>
        </w:rPr>
        <w:t>3</w:t>
      </w:r>
      <w:r>
        <w:rPr>
          <w:i/>
        </w:rPr>
        <w:t>.2.1</w:t>
      </w:r>
      <w:r w:rsidR="00D32AC7" w:rsidRPr="00D32AC7">
        <w:rPr>
          <w:i/>
        </w:rPr>
        <w:t xml:space="preserve">:  </w:t>
      </w:r>
      <w:r w:rsidR="00D32AC7">
        <w:rPr>
          <w:i/>
        </w:rPr>
        <w:t>Identifying Sources and Destinations for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2"/>
        <w:gridCol w:w="3548"/>
        <w:gridCol w:w="3200"/>
      </w:tblGrid>
      <w:tr w:rsidR="00BF5F1F" w:rsidRPr="005B3FAE" w14:paraId="680FD7DE" w14:textId="77777777" w:rsidTr="009C0400">
        <w:tc>
          <w:tcPr>
            <w:tcW w:w="2268" w:type="dxa"/>
            <w:shd w:val="clear" w:color="auto" w:fill="F2F2F2"/>
          </w:tcPr>
          <w:p w14:paraId="0B5CE20D" w14:textId="77777777" w:rsidR="00BF5F1F" w:rsidRPr="00831075" w:rsidRDefault="00BF5F1F" w:rsidP="005B3FAE">
            <w:pPr>
              <w:jc w:val="center"/>
              <w:rPr>
                <w:b/>
              </w:rPr>
            </w:pPr>
            <w:r w:rsidRPr="00831075">
              <w:rPr>
                <w:b/>
              </w:rPr>
              <w:t>Service</w:t>
            </w:r>
          </w:p>
          <w:p w14:paraId="0558CA18" w14:textId="77777777" w:rsidR="00666B22" w:rsidRPr="00831075" w:rsidRDefault="00666B22" w:rsidP="005B3FAE">
            <w:pPr>
              <w:jc w:val="center"/>
            </w:pPr>
            <w:r w:rsidRPr="00831075">
              <w:lastRenderedPageBreak/>
              <w:t>(e.g., web, sales database)</w:t>
            </w:r>
          </w:p>
        </w:tc>
        <w:tc>
          <w:tcPr>
            <w:tcW w:w="3600" w:type="dxa"/>
            <w:shd w:val="clear" w:color="auto" w:fill="F2F2F2"/>
          </w:tcPr>
          <w:p w14:paraId="3A4DA521" w14:textId="77777777" w:rsidR="00BF5F1F" w:rsidRPr="00831075" w:rsidRDefault="00BF5F1F" w:rsidP="005B3FAE">
            <w:pPr>
              <w:jc w:val="center"/>
              <w:rPr>
                <w:b/>
              </w:rPr>
            </w:pPr>
            <w:r w:rsidRPr="00831075">
              <w:rPr>
                <w:b/>
              </w:rPr>
              <w:lastRenderedPageBreak/>
              <w:t>Source</w:t>
            </w:r>
          </w:p>
          <w:p w14:paraId="4FC4B57C" w14:textId="77777777" w:rsidR="00BF5F1F" w:rsidRPr="00831075" w:rsidRDefault="00DC3688" w:rsidP="005B3FAE">
            <w:pPr>
              <w:jc w:val="center"/>
            </w:pPr>
            <w:r w:rsidRPr="00831075">
              <w:lastRenderedPageBreak/>
              <w:t>(e.g., home, world, local computer</w:t>
            </w:r>
            <w:r w:rsidR="00BF5F1F" w:rsidRPr="00831075">
              <w:t>)</w:t>
            </w:r>
          </w:p>
        </w:tc>
        <w:tc>
          <w:tcPr>
            <w:tcW w:w="3240" w:type="dxa"/>
            <w:shd w:val="clear" w:color="auto" w:fill="F2F2F2"/>
          </w:tcPr>
          <w:p w14:paraId="48732F5C" w14:textId="77777777" w:rsidR="00BF5F1F" w:rsidRPr="00831075" w:rsidRDefault="00BF5F1F" w:rsidP="005B3FAE">
            <w:pPr>
              <w:jc w:val="center"/>
              <w:rPr>
                <w:b/>
              </w:rPr>
            </w:pPr>
            <w:r w:rsidRPr="00831075">
              <w:rPr>
                <w:b/>
              </w:rPr>
              <w:lastRenderedPageBreak/>
              <w:t>Destination</w:t>
            </w:r>
          </w:p>
          <w:p w14:paraId="05ECCA0C" w14:textId="77777777" w:rsidR="00BF5F1F" w:rsidRPr="00831075" w:rsidRDefault="00BF5F1F" w:rsidP="005B3FAE">
            <w:pPr>
              <w:jc w:val="center"/>
            </w:pPr>
            <w:r w:rsidRPr="00831075">
              <w:lastRenderedPageBreak/>
              <w:t>(local server</w:t>
            </w:r>
            <w:r w:rsidR="00DC3688" w:rsidRPr="00831075">
              <w:t>, home, world</w:t>
            </w:r>
            <w:r w:rsidRPr="00831075">
              <w:t>, etc.)</w:t>
            </w:r>
          </w:p>
        </w:tc>
      </w:tr>
      <w:tr w:rsidR="00BF5F1F" w:rsidRPr="005B3FAE" w14:paraId="3D58E455" w14:textId="77777777" w:rsidTr="00666B22">
        <w:tc>
          <w:tcPr>
            <w:tcW w:w="2268" w:type="dxa"/>
          </w:tcPr>
          <w:p w14:paraId="42D9519D" w14:textId="77777777" w:rsidR="00BF5F1F" w:rsidRPr="005B3FAE" w:rsidRDefault="00BF5F1F" w:rsidP="005B3FAE">
            <w:pPr>
              <w:rPr>
                <w:color w:val="FF0000"/>
              </w:rPr>
            </w:pPr>
          </w:p>
        </w:tc>
        <w:tc>
          <w:tcPr>
            <w:tcW w:w="3600" w:type="dxa"/>
          </w:tcPr>
          <w:p w14:paraId="261CD871" w14:textId="77777777" w:rsidR="00BF5F1F" w:rsidRPr="005B3FAE" w:rsidRDefault="00BF5F1F" w:rsidP="005B3FAE">
            <w:pPr>
              <w:rPr>
                <w:color w:val="FF0000"/>
              </w:rPr>
            </w:pPr>
          </w:p>
        </w:tc>
        <w:tc>
          <w:tcPr>
            <w:tcW w:w="3240" w:type="dxa"/>
          </w:tcPr>
          <w:p w14:paraId="3BA829D0" w14:textId="77777777" w:rsidR="00BF5F1F" w:rsidRPr="005B3FAE" w:rsidRDefault="00BF5F1F" w:rsidP="005B3FAE">
            <w:pPr>
              <w:rPr>
                <w:color w:val="FF0000"/>
              </w:rPr>
            </w:pPr>
          </w:p>
        </w:tc>
      </w:tr>
      <w:tr w:rsidR="00BF5F1F" w:rsidRPr="005B3FAE" w14:paraId="0BB6F8E7" w14:textId="77777777" w:rsidTr="00666B22">
        <w:tc>
          <w:tcPr>
            <w:tcW w:w="2268" w:type="dxa"/>
          </w:tcPr>
          <w:p w14:paraId="163C6D91" w14:textId="77777777" w:rsidR="00BF5F1F" w:rsidRPr="005B3FAE" w:rsidRDefault="00BF5F1F" w:rsidP="005B3FAE">
            <w:pPr>
              <w:rPr>
                <w:color w:val="FF0000"/>
              </w:rPr>
            </w:pPr>
          </w:p>
        </w:tc>
        <w:tc>
          <w:tcPr>
            <w:tcW w:w="3600" w:type="dxa"/>
          </w:tcPr>
          <w:p w14:paraId="2744219A" w14:textId="77777777" w:rsidR="00BF5F1F" w:rsidRPr="005B3FAE" w:rsidRDefault="00BF5F1F" w:rsidP="005B3FAE">
            <w:pPr>
              <w:rPr>
                <w:color w:val="FF0000"/>
              </w:rPr>
            </w:pPr>
          </w:p>
        </w:tc>
        <w:tc>
          <w:tcPr>
            <w:tcW w:w="3240" w:type="dxa"/>
          </w:tcPr>
          <w:p w14:paraId="7BC9E72F" w14:textId="77777777" w:rsidR="00BF5F1F" w:rsidRPr="005B3FAE" w:rsidRDefault="00BF5F1F" w:rsidP="005B3FAE">
            <w:pPr>
              <w:rPr>
                <w:color w:val="FF0000"/>
              </w:rPr>
            </w:pPr>
          </w:p>
        </w:tc>
      </w:tr>
      <w:tr w:rsidR="00BF5F1F" w:rsidRPr="005B3FAE" w14:paraId="50C001FB" w14:textId="77777777" w:rsidTr="00666B22">
        <w:tc>
          <w:tcPr>
            <w:tcW w:w="2268" w:type="dxa"/>
          </w:tcPr>
          <w:p w14:paraId="05776F18" w14:textId="77777777" w:rsidR="00BF5F1F" w:rsidRPr="005B3FAE" w:rsidRDefault="00BF5F1F" w:rsidP="005B3FAE">
            <w:pPr>
              <w:rPr>
                <w:color w:val="FF0000"/>
              </w:rPr>
            </w:pPr>
          </w:p>
        </w:tc>
        <w:tc>
          <w:tcPr>
            <w:tcW w:w="3600" w:type="dxa"/>
          </w:tcPr>
          <w:p w14:paraId="51ED8F89" w14:textId="77777777" w:rsidR="00BF5F1F" w:rsidRPr="005B3FAE" w:rsidRDefault="00BF5F1F" w:rsidP="005B3FAE">
            <w:pPr>
              <w:rPr>
                <w:color w:val="FF0000"/>
              </w:rPr>
            </w:pPr>
          </w:p>
        </w:tc>
        <w:tc>
          <w:tcPr>
            <w:tcW w:w="3240" w:type="dxa"/>
          </w:tcPr>
          <w:p w14:paraId="21A84DDE" w14:textId="77777777" w:rsidR="00BF5F1F" w:rsidRPr="005B3FAE" w:rsidRDefault="00BF5F1F" w:rsidP="005B3FAE">
            <w:pPr>
              <w:rPr>
                <w:color w:val="FF0000"/>
              </w:rPr>
            </w:pPr>
          </w:p>
        </w:tc>
      </w:tr>
      <w:tr w:rsidR="00BF5F1F" w:rsidRPr="005B3FAE" w14:paraId="4E6F1396" w14:textId="77777777" w:rsidTr="00666B22">
        <w:tc>
          <w:tcPr>
            <w:tcW w:w="2268" w:type="dxa"/>
          </w:tcPr>
          <w:p w14:paraId="7118ED32" w14:textId="77777777" w:rsidR="00BF5F1F" w:rsidRPr="005B3FAE" w:rsidRDefault="00BF5F1F" w:rsidP="005B3FAE">
            <w:pPr>
              <w:rPr>
                <w:color w:val="FF0000"/>
              </w:rPr>
            </w:pPr>
          </w:p>
        </w:tc>
        <w:tc>
          <w:tcPr>
            <w:tcW w:w="3600" w:type="dxa"/>
          </w:tcPr>
          <w:p w14:paraId="64509065" w14:textId="77777777" w:rsidR="00BF5F1F" w:rsidRPr="005B3FAE" w:rsidRDefault="00BF5F1F" w:rsidP="005B3FAE">
            <w:pPr>
              <w:rPr>
                <w:color w:val="FF0000"/>
              </w:rPr>
            </w:pPr>
          </w:p>
        </w:tc>
        <w:tc>
          <w:tcPr>
            <w:tcW w:w="3240" w:type="dxa"/>
          </w:tcPr>
          <w:p w14:paraId="01C06F00" w14:textId="77777777" w:rsidR="00BF5F1F" w:rsidRPr="005B3FAE" w:rsidRDefault="00BF5F1F" w:rsidP="005B3FAE">
            <w:pPr>
              <w:rPr>
                <w:color w:val="FF0000"/>
              </w:rPr>
            </w:pPr>
          </w:p>
        </w:tc>
      </w:tr>
      <w:tr w:rsidR="00BF5F1F" w:rsidRPr="005B3FAE" w14:paraId="1737E476" w14:textId="77777777" w:rsidTr="00666B22">
        <w:tc>
          <w:tcPr>
            <w:tcW w:w="2268" w:type="dxa"/>
          </w:tcPr>
          <w:p w14:paraId="164F515E" w14:textId="77777777" w:rsidR="00BF5F1F" w:rsidRPr="005B3FAE" w:rsidRDefault="00BF5F1F" w:rsidP="005B3FAE">
            <w:pPr>
              <w:rPr>
                <w:color w:val="FF0000"/>
              </w:rPr>
            </w:pPr>
          </w:p>
        </w:tc>
        <w:tc>
          <w:tcPr>
            <w:tcW w:w="3600" w:type="dxa"/>
          </w:tcPr>
          <w:p w14:paraId="7BF12E87" w14:textId="77777777" w:rsidR="00BF5F1F" w:rsidRPr="005B3FAE" w:rsidRDefault="00BF5F1F" w:rsidP="005B3FAE">
            <w:pPr>
              <w:rPr>
                <w:color w:val="FF0000"/>
              </w:rPr>
            </w:pPr>
          </w:p>
        </w:tc>
        <w:tc>
          <w:tcPr>
            <w:tcW w:w="3240" w:type="dxa"/>
          </w:tcPr>
          <w:p w14:paraId="6E92F7C3" w14:textId="77777777" w:rsidR="00BF5F1F" w:rsidRPr="005B3FAE" w:rsidRDefault="00BF5F1F" w:rsidP="005B3FAE">
            <w:pPr>
              <w:rPr>
                <w:color w:val="FF0000"/>
              </w:rPr>
            </w:pPr>
          </w:p>
        </w:tc>
      </w:tr>
      <w:tr w:rsidR="00BF5F1F" w:rsidRPr="005B3FAE" w14:paraId="47B04C21" w14:textId="77777777" w:rsidTr="00666B22">
        <w:tc>
          <w:tcPr>
            <w:tcW w:w="2268" w:type="dxa"/>
          </w:tcPr>
          <w:p w14:paraId="564436A4" w14:textId="77777777" w:rsidR="00BF5F1F" w:rsidRPr="005B3FAE" w:rsidRDefault="00BF5F1F" w:rsidP="005B3FAE">
            <w:pPr>
              <w:rPr>
                <w:color w:val="FF0000"/>
              </w:rPr>
            </w:pPr>
          </w:p>
        </w:tc>
        <w:tc>
          <w:tcPr>
            <w:tcW w:w="3600" w:type="dxa"/>
          </w:tcPr>
          <w:p w14:paraId="11F11F20" w14:textId="77777777" w:rsidR="00BF5F1F" w:rsidRPr="005B3FAE" w:rsidRDefault="00BF5F1F" w:rsidP="005B3FAE">
            <w:pPr>
              <w:rPr>
                <w:color w:val="FF0000"/>
              </w:rPr>
            </w:pPr>
          </w:p>
        </w:tc>
        <w:tc>
          <w:tcPr>
            <w:tcW w:w="3240" w:type="dxa"/>
          </w:tcPr>
          <w:p w14:paraId="6A43D787" w14:textId="77777777" w:rsidR="00BF5F1F" w:rsidRPr="005B3FAE" w:rsidRDefault="00BF5F1F" w:rsidP="005B3FAE">
            <w:pPr>
              <w:rPr>
                <w:color w:val="FF0000"/>
              </w:rPr>
            </w:pPr>
          </w:p>
        </w:tc>
      </w:tr>
    </w:tbl>
    <w:p w14:paraId="51657204" w14:textId="77777777" w:rsidR="005B3FAE" w:rsidRDefault="006B33CE" w:rsidP="00604680">
      <w:r>
        <w:t xml:space="preserve">Note:  At first pass, </w:t>
      </w:r>
      <w:r w:rsidR="00666B22">
        <w:t>consider only the main services.  Later on, you can also add other transactions, such as software updates (e.g., for the operating system and other applications.)</w:t>
      </w:r>
    </w:p>
    <w:p w14:paraId="3BD3F01A" w14:textId="77777777" w:rsidR="00163DC3" w:rsidRDefault="00163DC3" w:rsidP="00604680">
      <w:r>
        <w:t>Also answer the following questions, in references to devices in the network:</w:t>
      </w:r>
    </w:p>
    <w:p w14:paraId="4CAED775" w14:textId="77777777" w:rsidR="00163DC3" w:rsidRPr="00163DC3" w:rsidRDefault="00163DC3" w:rsidP="00163DC3">
      <w:pPr>
        <w:pStyle w:val="ListParagraph"/>
        <w:numPr>
          <w:ilvl w:val="0"/>
          <w:numId w:val="52"/>
        </w:numPr>
      </w:pPr>
      <w:r w:rsidRPr="00163DC3">
        <w:t>What devices are permitted in the network?</w:t>
      </w:r>
    </w:p>
    <w:p w14:paraId="6A8C7E51" w14:textId="77777777" w:rsidR="00163DC3" w:rsidRPr="00163DC3" w:rsidRDefault="00163DC3" w:rsidP="00163DC3">
      <w:pPr>
        <w:pStyle w:val="ListParagraph"/>
        <w:numPr>
          <w:ilvl w:val="0"/>
          <w:numId w:val="52"/>
        </w:numPr>
      </w:pPr>
      <w:r>
        <w:t>R</w:t>
      </w:r>
      <w:r w:rsidRPr="00163DC3">
        <w:t>ogue wireless access points?</w:t>
      </w:r>
    </w:p>
    <w:p w14:paraId="2AD6C8F6" w14:textId="77777777" w:rsidR="00163DC3" w:rsidRPr="00163DC3" w:rsidRDefault="00163DC3" w:rsidP="00163DC3">
      <w:pPr>
        <w:pStyle w:val="ListParagraph"/>
        <w:numPr>
          <w:ilvl w:val="0"/>
          <w:numId w:val="52"/>
        </w:numPr>
      </w:pPr>
      <w:r w:rsidRPr="00163DC3">
        <w:t>New terminals, servers?</w:t>
      </w:r>
    </w:p>
    <w:p w14:paraId="0CE84F8D" w14:textId="77777777" w:rsidR="00163DC3" w:rsidRPr="00163DC3" w:rsidRDefault="00163DC3" w:rsidP="00163DC3">
      <w:pPr>
        <w:pStyle w:val="ListParagraph"/>
        <w:numPr>
          <w:ilvl w:val="0"/>
          <w:numId w:val="52"/>
        </w:numPr>
      </w:pPr>
      <w:r w:rsidRPr="00163DC3">
        <w:t>Bring Your Own Device?</w:t>
      </w:r>
    </w:p>
    <w:p w14:paraId="474080F4" w14:textId="77777777" w:rsidR="00163DC3" w:rsidRPr="00163DC3" w:rsidRDefault="00163DC3" w:rsidP="00163DC3">
      <w:pPr>
        <w:pStyle w:val="ListParagraph"/>
        <w:numPr>
          <w:ilvl w:val="0"/>
          <w:numId w:val="52"/>
        </w:numPr>
      </w:pPr>
      <w:r>
        <w:t>Particular</w:t>
      </w:r>
      <w:r w:rsidRPr="00163DC3">
        <w:t xml:space="preserve"> </w:t>
      </w:r>
      <w:r>
        <w:t>area</w:t>
      </w:r>
      <w:r w:rsidRPr="00163DC3">
        <w:t xml:space="preserve">s </w:t>
      </w:r>
      <w:r>
        <w:t>where</w:t>
      </w:r>
      <w:r w:rsidRPr="00163DC3">
        <w:t xml:space="preserve"> external devices </w:t>
      </w:r>
      <w:r>
        <w:t xml:space="preserve">will be </w:t>
      </w:r>
      <w:r w:rsidRPr="00163DC3">
        <w:t>permitted?</w:t>
      </w:r>
    </w:p>
    <w:p w14:paraId="109FFB57" w14:textId="77777777" w:rsidR="00163DC3" w:rsidRDefault="00163DC3" w:rsidP="00163DC3">
      <w:pPr>
        <w:pStyle w:val="ListParagraph"/>
        <w:numPr>
          <w:ilvl w:val="0"/>
          <w:numId w:val="52"/>
        </w:numPr>
      </w:pPr>
      <w:r w:rsidRPr="00163DC3">
        <w:t>What is required configuration for permitted devices</w:t>
      </w:r>
      <w:r>
        <w:t>: allowed</w:t>
      </w:r>
      <w:r w:rsidRPr="00163DC3">
        <w:t xml:space="preserve"> </w:t>
      </w:r>
      <w:r>
        <w:t>s</w:t>
      </w:r>
      <w:r w:rsidRPr="00163DC3">
        <w:t>oftware, website</w:t>
      </w:r>
      <w:r>
        <w:t xml:space="preserve"> accesse</w:t>
      </w:r>
      <w:r w:rsidRPr="00163DC3">
        <w:t>s?</w:t>
      </w:r>
    </w:p>
    <w:p w14:paraId="647A0541" w14:textId="77777777" w:rsidR="00163DC3" w:rsidRDefault="00163DC3" w:rsidP="00163DC3">
      <w:r>
        <w:t>Notes:</w:t>
      </w:r>
    </w:p>
    <w:p w14:paraId="382887D9" w14:textId="77777777" w:rsidR="00163DC3" w:rsidRDefault="00163DC3" w:rsidP="00163DC3"/>
    <w:p w14:paraId="05F065A1" w14:textId="77777777" w:rsidR="00163DC3" w:rsidRDefault="00163DC3" w:rsidP="00163DC3"/>
    <w:p w14:paraId="72778423" w14:textId="77777777" w:rsidR="00163DC3" w:rsidRDefault="00163DC3" w:rsidP="00163DC3"/>
    <w:p w14:paraId="6E152AD3" w14:textId="77777777" w:rsidR="00666B22" w:rsidRDefault="00163DC3" w:rsidP="009A04DA">
      <w:pPr>
        <w:pStyle w:val="Heading3"/>
      </w:pPr>
      <w:bookmarkStart w:id="149" w:name="_Toc329269697"/>
      <w:bookmarkStart w:id="150" w:name="_Toc155712333"/>
      <w:r>
        <w:t xml:space="preserve">Step 2: </w:t>
      </w:r>
      <w:r w:rsidR="007E067F">
        <w:t>Determine</w:t>
      </w:r>
      <w:r w:rsidR="002D03C0">
        <w:t xml:space="preserve"> Sensitivity of</w:t>
      </w:r>
      <w:r w:rsidR="00666B22">
        <w:t xml:space="preserve"> Services</w:t>
      </w:r>
      <w:bookmarkEnd w:id="149"/>
      <w:bookmarkEnd w:id="150"/>
    </w:p>
    <w:p w14:paraId="3D18C116" w14:textId="77777777" w:rsidR="00F71841" w:rsidRDefault="00666B22" w:rsidP="00666B22">
      <w:pPr>
        <w:pStyle w:val="BodyText"/>
      </w:pPr>
      <w:r>
        <w:t>To achieve Compartmentalization, the decision of whether services (or applications) should be separated or confined must consider the similarity of: 1) the data’s sensitivity classifications, 2) the roles which may access the service, and 3) the probability of any specific service being attacked.  For example, e-mail is a service highly likely to be attacked, and should not be housed with sensitive services.</w:t>
      </w:r>
    </w:p>
    <w:p w14:paraId="79B43A23" w14:textId="77777777" w:rsidR="00F71841" w:rsidRPr="00F71841" w:rsidRDefault="00F71841" w:rsidP="00F71841">
      <w:pPr>
        <w:pStyle w:val="ListParagraph"/>
        <w:numPr>
          <w:ilvl w:val="0"/>
          <w:numId w:val="53"/>
        </w:numPr>
        <w:contextualSpacing/>
        <w:rPr>
          <w:b/>
        </w:rPr>
      </w:pPr>
      <w:r w:rsidRPr="00F71841">
        <w:rPr>
          <w:b/>
        </w:rPr>
        <w:t>Sensitivity Classes: Proprietary, Confidential, Privileged, Public</w:t>
      </w:r>
    </w:p>
    <w:p w14:paraId="1227460E" w14:textId="77777777" w:rsidR="00666B22" w:rsidRPr="00F71841" w:rsidRDefault="00F71841" w:rsidP="00666B22">
      <w:pPr>
        <w:numPr>
          <w:ilvl w:val="0"/>
          <w:numId w:val="53"/>
        </w:numPr>
        <w:spacing w:after="160" w:line="259" w:lineRule="auto"/>
        <w:contextualSpacing/>
        <w:jc w:val="left"/>
        <w:rPr>
          <w:b/>
        </w:rPr>
      </w:pPr>
      <w:r w:rsidRPr="00F71841">
        <w:rPr>
          <w:b/>
        </w:rPr>
        <w:t>Criticality Classes: Critical, Vital, Sensitive, Non-sensitive</w:t>
      </w:r>
    </w:p>
    <w:p w14:paraId="07B74BF3" w14:textId="75FEE571" w:rsidR="00666B22" w:rsidRDefault="002F3F2C" w:rsidP="00666B22">
      <w:pPr>
        <w:pStyle w:val="BodyText"/>
      </w:pPr>
      <w:r>
        <w:t xml:space="preserve">In Table </w:t>
      </w:r>
      <w:r w:rsidR="00201C0F">
        <w:t>3</w:t>
      </w:r>
      <w:r>
        <w:t>.2.2</w:t>
      </w:r>
      <w:r w:rsidR="00666B22">
        <w:t xml:space="preserve">, consider which services (or applications) require which sensitivity ratings and role access.  </w:t>
      </w:r>
      <w:r w:rsidR="00666B22" w:rsidRPr="005B3FAE">
        <w:t>Services with different roles and sensitivity classes should be separated onto different physical or virtual servers.</w:t>
      </w:r>
      <w:r w:rsidR="00666B22">
        <w:t xml:space="preserve">  With this in mind, consider which computers or servers the services should be hosted on, and provide a name for its server.</w:t>
      </w:r>
    </w:p>
    <w:p w14:paraId="1DE959FC" w14:textId="77777777" w:rsidR="002F3F2C" w:rsidRDefault="002F3F2C" w:rsidP="002F3F2C">
      <w:pPr>
        <w:pStyle w:val="BodyText"/>
      </w:pPr>
      <w:r>
        <w:lastRenderedPageBreak/>
        <w:t>Sensitive services are first quarantined using separate physical or virtual computer systems and disks.  Thus, if an attacker breaks in, they only access a limited set of data.</w:t>
      </w:r>
    </w:p>
    <w:p w14:paraId="1C2DCE93" w14:textId="77777777" w:rsidR="002F3F2C" w:rsidRDefault="002F3F2C" w:rsidP="00666B22">
      <w:pPr>
        <w:pStyle w:val="BodyText"/>
      </w:pPr>
      <w:r>
        <w:rPr>
          <w:b/>
        </w:rPr>
        <w:t>Virtual Server</w:t>
      </w:r>
      <w:r>
        <w:t xml:space="preserve">: Putting one service per (physical) server is very secure – but also expensive since it requires lots of physical computer servers.  A safer way to consolidate services on one physical server is to compartmentalize services onto different </w:t>
      </w:r>
      <w:r w:rsidRPr="006B33CE">
        <w:rPr>
          <w:i/>
        </w:rPr>
        <w:t>virtual</w:t>
      </w:r>
      <w:r>
        <w:t xml:space="preserve"> servers, which are then combined onto one </w:t>
      </w:r>
      <w:r w:rsidRPr="006B33CE">
        <w:rPr>
          <w:i/>
        </w:rPr>
        <w:t>physical</w:t>
      </w:r>
      <w:r>
        <w:t xml:space="preserve"> server.  Each </w:t>
      </w:r>
      <w:r w:rsidRPr="006B33CE">
        <w:rPr>
          <w:i/>
        </w:rPr>
        <w:t>virtual</w:t>
      </w:r>
      <w:r>
        <w:t xml:space="preserve"> (or logical) server has its own operating system and access to a limited section of disk.  Virtual systems can be achieved using software like VMware.  </w:t>
      </w:r>
    </w:p>
    <w:p w14:paraId="0DC82330" w14:textId="77EF6333" w:rsidR="00201C0F" w:rsidRDefault="00201C0F" w:rsidP="00666B22">
      <w:pPr>
        <w:pStyle w:val="BodyText"/>
      </w:pPr>
      <w:r w:rsidRPr="00201C0F">
        <w:rPr>
          <w:b/>
          <w:bCs/>
        </w:rPr>
        <w:t>Action</w:t>
      </w:r>
      <w:r>
        <w:t>: Complete all columns of Table 3.2.2 for your organization.  You may make up Server Names.</w:t>
      </w:r>
    </w:p>
    <w:p w14:paraId="245A8F75" w14:textId="435485FA" w:rsidR="00666B22" w:rsidRDefault="002F3F2C" w:rsidP="007E7861">
      <w:pPr>
        <w:pStyle w:val="Label"/>
      </w:pPr>
      <w:r>
        <w:t xml:space="preserve">Table </w:t>
      </w:r>
      <w:r w:rsidR="00201C0F">
        <w:t>3</w:t>
      </w:r>
      <w:r>
        <w:t>.2.2</w:t>
      </w:r>
      <w:r w:rsidR="00666B22">
        <w:t xml:space="preserve">:  </w:t>
      </w:r>
      <w:r w:rsidR="00034D2A">
        <w:t>Identifying Service Classifications and Roles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2694"/>
        <w:gridCol w:w="2089"/>
        <w:gridCol w:w="1914"/>
      </w:tblGrid>
      <w:tr w:rsidR="00666B22" w14:paraId="06777D83" w14:textId="77777777" w:rsidTr="009C0400">
        <w:tc>
          <w:tcPr>
            <w:tcW w:w="2363" w:type="dxa"/>
            <w:shd w:val="clear" w:color="auto" w:fill="F2F2F2"/>
          </w:tcPr>
          <w:p w14:paraId="413E3BDE" w14:textId="77777777" w:rsidR="00666B22" w:rsidRPr="00831075" w:rsidRDefault="00666B22" w:rsidP="006B33CE">
            <w:pPr>
              <w:pStyle w:val="BodyText"/>
              <w:jc w:val="center"/>
              <w:rPr>
                <w:b/>
              </w:rPr>
            </w:pPr>
            <w:r w:rsidRPr="00831075">
              <w:rPr>
                <w:b/>
              </w:rPr>
              <w:t>Service Name</w:t>
            </w:r>
          </w:p>
          <w:p w14:paraId="0B8B8E9D" w14:textId="77777777" w:rsidR="006B33CE" w:rsidRDefault="006B33CE" w:rsidP="006B33CE">
            <w:pPr>
              <w:pStyle w:val="BodyText"/>
              <w:jc w:val="center"/>
            </w:pPr>
            <w:r>
              <w:t>(E.g., Web, Email)</w:t>
            </w:r>
          </w:p>
        </w:tc>
        <w:tc>
          <w:tcPr>
            <w:tcW w:w="2757" w:type="dxa"/>
            <w:shd w:val="clear" w:color="auto" w:fill="F2F2F2"/>
          </w:tcPr>
          <w:p w14:paraId="03EAE425" w14:textId="77777777" w:rsidR="00666B22" w:rsidRPr="00831075" w:rsidRDefault="002D03C0" w:rsidP="006B33CE">
            <w:pPr>
              <w:pStyle w:val="BodyText"/>
              <w:jc w:val="center"/>
              <w:rPr>
                <w:b/>
              </w:rPr>
            </w:pPr>
            <w:r w:rsidRPr="00831075">
              <w:rPr>
                <w:b/>
              </w:rPr>
              <w:t>Sensitivity Class</w:t>
            </w:r>
          </w:p>
          <w:p w14:paraId="653F2160" w14:textId="77777777" w:rsidR="006B33CE" w:rsidRDefault="006B33CE" w:rsidP="006B33CE">
            <w:pPr>
              <w:pStyle w:val="BodyText"/>
              <w:jc w:val="center"/>
            </w:pPr>
            <w:r>
              <w:t>(E.g., Confidential)</w:t>
            </w:r>
          </w:p>
        </w:tc>
        <w:tc>
          <w:tcPr>
            <w:tcW w:w="2151" w:type="dxa"/>
            <w:shd w:val="clear" w:color="auto" w:fill="F2F2F2"/>
          </w:tcPr>
          <w:p w14:paraId="41F05A15" w14:textId="77777777" w:rsidR="00666B22" w:rsidRPr="00831075" w:rsidRDefault="00666B22" w:rsidP="006B33CE">
            <w:pPr>
              <w:pStyle w:val="BodyText"/>
              <w:jc w:val="center"/>
              <w:rPr>
                <w:b/>
              </w:rPr>
            </w:pPr>
            <w:r w:rsidRPr="00831075">
              <w:rPr>
                <w:b/>
              </w:rPr>
              <w:t>Roles with Access</w:t>
            </w:r>
          </w:p>
          <w:p w14:paraId="3CBCBB49" w14:textId="77777777" w:rsidR="006B33CE" w:rsidRDefault="006B33CE" w:rsidP="006B33CE">
            <w:pPr>
              <w:pStyle w:val="BodyText"/>
              <w:jc w:val="center"/>
            </w:pPr>
            <w:r>
              <w:t>(E.g., Sales, Eng.)</w:t>
            </w:r>
          </w:p>
        </w:tc>
        <w:tc>
          <w:tcPr>
            <w:tcW w:w="1945" w:type="dxa"/>
            <w:shd w:val="clear" w:color="auto" w:fill="F2F2F2"/>
          </w:tcPr>
          <w:p w14:paraId="2F69A953" w14:textId="77777777" w:rsidR="00666B22" w:rsidRPr="00831075" w:rsidRDefault="00666B22" w:rsidP="006B33CE">
            <w:pPr>
              <w:pStyle w:val="BodyText"/>
              <w:jc w:val="center"/>
              <w:rPr>
                <w:b/>
              </w:rPr>
            </w:pPr>
            <w:r w:rsidRPr="00831075">
              <w:rPr>
                <w:b/>
              </w:rPr>
              <w:t>Server Name</w:t>
            </w:r>
          </w:p>
          <w:p w14:paraId="0391ABC6" w14:textId="77777777" w:rsidR="002F3F2C" w:rsidRDefault="002F3F2C" w:rsidP="006B33CE">
            <w:pPr>
              <w:pStyle w:val="BodyText"/>
              <w:jc w:val="center"/>
            </w:pPr>
            <w:r>
              <w:t>(*=Virtual)</w:t>
            </w:r>
          </w:p>
        </w:tc>
      </w:tr>
      <w:tr w:rsidR="00666B22" w14:paraId="08B5386A" w14:textId="77777777" w:rsidTr="003E15BB">
        <w:tc>
          <w:tcPr>
            <w:tcW w:w="2363" w:type="dxa"/>
          </w:tcPr>
          <w:p w14:paraId="3116AF02" w14:textId="77777777" w:rsidR="00666B22" w:rsidRPr="00CA234E" w:rsidRDefault="00666B22" w:rsidP="003E15BB">
            <w:pPr>
              <w:pStyle w:val="BodyText"/>
              <w:rPr>
                <w:color w:val="FF0000"/>
              </w:rPr>
            </w:pPr>
          </w:p>
        </w:tc>
        <w:tc>
          <w:tcPr>
            <w:tcW w:w="2757" w:type="dxa"/>
          </w:tcPr>
          <w:p w14:paraId="4E449DD7" w14:textId="77777777" w:rsidR="00666B22" w:rsidRPr="00CA234E" w:rsidRDefault="00666B22" w:rsidP="003E15BB">
            <w:pPr>
              <w:pStyle w:val="BodyText"/>
              <w:rPr>
                <w:color w:val="FF0000"/>
              </w:rPr>
            </w:pPr>
          </w:p>
        </w:tc>
        <w:tc>
          <w:tcPr>
            <w:tcW w:w="2151" w:type="dxa"/>
          </w:tcPr>
          <w:p w14:paraId="39683133" w14:textId="77777777" w:rsidR="00666B22" w:rsidRPr="00CA234E" w:rsidRDefault="00666B22" w:rsidP="003E15BB">
            <w:pPr>
              <w:pStyle w:val="BodyText"/>
              <w:rPr>
                <w:color w:val="FF0000"/>
              </w:rPr>
            </w:pPr>
          </w:p>
        </w:tc>
        <w:tc>
          <w:tcPr>
            <w:tcW w:w="1945" w:type="dxa"/>
          </w:tcPr>
          <w:p w14:paraId="6D34412C" w14:textId="77777777" w:rsidR="00666B22" w:rsidRPr="00CA234E" w:rsidRDefault="00666B22" w:rsidP="003E15BB">
            <w:pPr>
              <w:pStyle w:val="BodyText"/>
              <w:rPr>
                <w:color w:val="FF0000"/>
              </w:rPr>
            </w:pPr>
          </w:p>
        </w:tc>
      </w:tr>
      <w:tr w:rsidR="00666B22" w14:paraId="0D3C5E29" w14:textId="77777777" w:rsidTr="003E15BB">
        <w:tc>
          <w:tcPr>
            <w:tcW w:w="2363" w:type="dxa"/>
          </w:tcPr>
          <w:p w14:paraId="2B41DEB3" w14:textId="77777777" w:rsidR="00666B22" w:rsidRPr="00CA234E" w:rsidRDefault="00666B22" w:rsidP="003E15BB">
            <w:pPr>
              <w:pStyle w:val="BodyText"/>
              <w:rPr>
                <w:color w:val="FF0000"/>
              </w:rPr>
            </w:pPr>
          </w:p>
        </w:tc>
        <w:tc>
          <w:tcPr>
            <w:tcW w:w="2757" w:type="dxa"/>
          </w:tcPr>
          <w:p w14:paraId="1909489B" w14:textId="77777777" w:rsidR="00666B22" w:rsidRPr="00CA234E" w:rsidRDefault="00666B22" w:rsidP="003E15BB">
            <w:pPr>
              <w:pStyle w:val="BodyText"/>
              <w:rPr>
                <w:color w:val="FF0000"/>
              </w:rPr>
            </w:pPr>
          </w:p>
        </w:tc>
        <w:tc>
          <w:tcPr>
            <w:tcW w:w="2151" w:type="dxa"/>
          </w:tcPr>
          <w:p w14:paraId="1433120A" w14:textId="77777777" w:rsidR="00666B22" w:rsidRPr="00CA234E" w:rsidRDefault="00666B22" w:rsidP="003E15BB">
            <w:pPr>
              <w:pStyle w:val="BodyText"/>
              <w:rPr>
                <w:color w:val="FF0000"/>
              </w:rPr>
            </w:pPr>
          </w:p>
        </w:tc>
        <w:tc>
          <w:tcPr>
            <w:tcW w:w="1945" w:type="dxa"/>
          </w:tcPr>
          <w:p w14:paraId="0647D829" w14:textId="77777777" w:rsidR="00666B22" w:rsidRPr="00CA234E" w:rsidRDefault="00666B22" w:rsidP="003E15BB">
            <w:pPr>
              <w:pStyle w:val="BodyText"/>
              <w:rPr>
                <w:color w:val="FF0000"/>
              </w:rPr>
            </w:pPr>
          </w:p>
        </w:tc>
      </w:tr>
      <w:tr w:rsidR="00666B22" w14:paraId="324A37BD" w14:textId="77777777" w:rsidTr="003E15BB">
        <w:tc>
          <w:tcPr>
            <w:tcW w:w="2363" w:type="dxa"/>
          </w:tcPr>
          <w:p w14:paraId="5FF50663" w14:textId="77777777" w:rsidR="00666B22" w:rsidRPr="00CA234E" w:rsidRDefault="00666B22" w:rsidP="003E15BB">
            <w:pPr>
              <w:pStyle w:val="BodyText"/>
              <w:rPr>
                <w:color w:val="FF0000"/>
              </w:rPr>
            </w:pPr>
          </w:p>
        </w:tc>
        <w:tc>
          <w:tcPr>
            <w:tcW w:w="2757" w:type="dxa"/>
          </w:tcPr>
          <w:p w14:paraId="5602E658" w14:textId="77777777" w:rsidR="00666B22" w:rsidRPr="00CA234E" w:rsidRDefault="00666B22" w:rsidP="003E15BB">
            <w:pPr>
              <w:pStyle w:val="BodyText"/>
              <w:rPr>
                <w:color w:val="FF0000"/>
              </w:rPr>
            </w:pPr>
          </w:p>
        </w:tc>
        <w:tc>
          <w:tcPr>
            <w:tcW w:w="2151" w:type="dxa"/>
          </w:tcPr>
          <w:p w14:paraId="484BAAC4" w14:textId="77777777" w:rsidR="00666B22" w:rsidRPr="00CA234E" w:rsidRDefault="00666B22" w:rsidP="003E15BB">
            <w:pPr>
              <w:pStyle w:val="BodyText"/>
              <w:rPr>
                <w:color w:val="FF0000"/>
              </w:rPr>
            </w:pPr>
          </w:p>
        </w:tc>
        <w:tc>
          <w:tcPr>
            <w:tcW w:w="1945" w:type="dxa"/>
          </w:tcPr>
          <w:p w14:paraId="19E2F127" w14:textId="77777777" w:rsidR="00666B22" w:rsidRPr="00CA234E" w:rsidRDefault="00666B22" w:rsidP="003E15BB">
            <w:pPr>
              <w:pStyle w:val="BodyText"/>
              <w:rPr>
                <w:color w:val="FF0000"/>
              </w:rPr>
            </w:pPr>
          </w:p>
        </w:tc>
      </w:tr>
      <w:tr w:rsidR="00666B22" w14:paraId="58FA67EE" w14:textId="77777777" w:rsidTr="003E15BB">
        <w:tc>
          <w:tcPr>
            <w:tcW w:w="2363" w:type="dxa"/>
          </w:tcPr>
          <w:p w14:paraId="64492DF1" w14:textId="77777777" w:rsidR="00666B22" w:rsidRPr="00CA234E" w:rsidRDefault="00666B22" w:rsidP="003E15BB">
            <w:pPr>
              <w:pStyle w:val="BodyText"/>
              <w:rPr>
                <w:color w:val="FF0000"/>
              </w:rPr>
            </w:pPr>
          </w:p>
        </w:tc>
        <w:tc>
          <w:tcPr>
            <w:tcW w:w="2757" w:type="dxa"/>
          </w:tcPr>
          <w:p w14:paraId="6674600C" w14:textId="77777777" w:rsidR="00666B22" w:rsidRPr="00CA234E" w:rsidRDefault="00666B22" w:rsidP="003E15BB">
            <w:pPr>
              <w:pStyle w:val="BodyText"/>
              <w:rPr>
                <w:color w:val="FF0000"/>
              </w:rPr>
            </w:pPr>
          </w:p>
        </w:tc>
        <w:tc>
          <w:tcPr>
            <w:tcW w:w="2151" w:type="dxa"/>
          </w:tcPr>
          <w:p w14:paraId="1995A2F9" w14:textId="77777777" w:rsidR="00666B22" w:rsidRPr="00CA234E" w:rsidRDefault="00666B22" w:rsidP="003E15BB">
            <w:pPr>
              <w:pStyle w:val="BodyText"/>
              <w:rPr>
                <w:color w:val="FF0000"/>
              </w:rPr>
            </w:pPr>
          </w:p>
        </w:tc>
        <w:tc>
          <w:tcPr>
            <w:tcW w:w="1945" w:type="dxa"/>
          </w:tcPr>
          <w:p w14:paraId="1C99F28A" w14:textId="77777777" w:rsidR="00666B22" w:rsidRPr="00CA234E" w:rsidRDefault="00666B22" w:rsidP="003E15BB">
            <w:pPr>
              <w:pStyle w:val="BodyText"/>
              <w:rPr>
                <w:color w:val="FF0000"/>
              </w:rPr>
            </w:pPr>
          </w:p>
        </w:tc>
      </w:tr>
      <w:tr w:rsidR="00666B22" w14:paraId="73A14F0F" w14:textId="77777777" w:rsidTr="003E15BB">
        <w:tc>
          <w:tcPr>
            <w:tcW w:w="2363" w:type="dxa"/>
          </w:tcPr>
          <w:p w14:paraId="19720076" w14:textId="77777777" w:rsidR="00666B22" w:rsidRPr="00CA234E" w:rsidRDefault="00666B22" w:rsidP="003E15BB">
            <w:pPr>
              <w:pStyle w:val="BodyText"/>
              <w:rPr>
                <w:color w:val="FF0000"/>
              </w:rPr>
            </w:pPr>
          </w:p>
        </w:tc>
        <w:tc>
          <w:tcPr>
            <w:tcW w:w="2757" w:type="dxa"/>
          </w:tcPr>
          <w:p w14:paraId="45887107" w14:textId="77777777" w:rsidR="00666B22" w:rsidRPr="00CA234E" w:rsidRDefault="00666B22" w:rsidP="003E15BB">
            <w:pPr>
              <w:pStyle w:val="BodyText"/>
              <w:rPr>
                <w:color w:val="FF0000"/>
              </w:rPr>
            </w:pPr>
          </w:p>
        </w:tc>
        <w:tc>
          <w:tcPr>
            <w:tcW w:w="2151" w:type="dxa"/>
          </w:tcPr>
          <w:p w14:paraId="1E65024C" w14:textId="77777777" w:rsidR="00666B22" w:rsidRPr="00CA234E" w:rsidRDefault="00666B22" w:rsidP="003E15BB">
            <w:pPr>
              <w:pStyle w:val="BodyText"/>
              <w:rPr>
                <w:color w:val="FF0000"/>
              </w:rPr>
            </w:pPr>
          </w:p>
        </w:tc>
        <w:tc>
          <w:tcPr>
            <w:tcW w:w="1945" w:type="dxa"/>
          </w:tcPr>
          <w:p w14:paraId="2415CE8A" w14:textId="77777777" w:rsidR="00666B22" w:rsidRPr="00CA234E" w:rsidRDefault="00666B22" w:rsidP="003E15BB">
            <w:pPr>
              <w:pStyle w:val="BodyText"/>
              <w:rPr>
                <w:color w:val="FF0000"/>
              </w:rPr>
            </w:pPr>
          </w:p>
        </w:tc>
      </w:tr>
    </w:tbl>
    <w:p w14:paraId="0E62E4DE" w14:textId="77777777" w:rsidR="005B3FAE" w:rsidRPr="005B3FAE" w:rsidRDefault="00163DC3" w:rsidP="009A04DA">
      <w:pPr>
        <w:pStyle w:val="Heading3"/>
      </w:pPr>
      <w:bookmarkStart w:id="151" w:name="_Toc155712334"/>
      <w:r>
        <w:t xml:space="preserve">Step 3: </w:t>
      </w:r>
      <w:r w:rsidR="002D03C0">
        <w:t>Allocate Network</w:t>
      </w:r>
      <w:r w:rsidR="00666B22">
        <w:t xml:space="preserve"> Zones</w:t>
      </w:r>
      <w:bookmarkEnd w:id="151"/>
    </w:p>
    <w:p w14:paraId="02F2DA37" w14:textId="77777777" w:rsidR="00BF5F1F" w:rsidRPr="00BF5F1F" w:rsidRDefault="00BF5F1F" w:rsidP="00E61615">
      <w:pPr>
        <w:pStyle w:val="BodyText"/>
      </w:pPr>
      <w:r w:rsidRPr="00BF5F1F">
        <w:t>Compartmentalization can occur using ne</w:t>
      </w:r>
      <w:r w:rsidR="002F3F2C">
        <w:t>twork zones, in addition to</w:t>
      </w:r>
      <w:r w:rsidR="006B33CE">
        <w:t xml:space="preserve"> separate servers</w:t>
      </w:r>
      <w:r w:rsidRPr="00BF5F1F">
        <w:t>.</w:t>
      </w:r>
      <w:r w:rsidR="006B33CE">
        <w:t xml:space="preserve">  </w:t>
      </w:r>
      <w:r>
        <w:t xml:space="preserve">    </w:t>
      </w:r>
    </w:p>
    <w:p w14:paraId="39AA20FC" w14:textId="73CEF712" w:rsidR="006B33CE" w:rsidRDefault="00E61615" w:rsidP="00E61615">
      <w:pPr>
        <w:pStyle w:val="BodyText"/>
      </w:pPr>
      <w:r w:rsidRPr="0099481F">
        <w:rPr>
          <w:b/>
        </w:rPr>
        <w:t>Network Zones</w:t>
      </w:r>
      <w:r>
        <w:t>:  Networks are</w:t>
      </w:r>
      <w:r w:rsidR="006B33CE">
        <w:t xml:space="preserve"> often divided into regions.  Each region will correspond</w:t>
      </w:r>
      <w:r w:rsidR="00D32AC7">
        <w:t xml:space="preserve"> </w:t>
      </w:r>
      <w:r w:rsidR="006B33CE">
        <w:t>to a related Sensitivity Class,</w:t>
      </w:r>
      <w:r>
        <w:t xml:space="preserve"> access roles</w:t>
      </w:r>
      <w:r w:rsidR="006B33CE">
        <w:t>, and</w:t>
      </w:r>
      <w:r w:rsidR="00D32AC7">
        <w:t xml:space="preserve"> accessibility</w:t>
      </w:r>
      <w:r>
        <w:t xml:space="preserve">.  </w:t>
      </w:r>
      <w:r w:rsidR="00D32AC7">
        <w:t>Accessibility refers to the p</w:t>
      </w:r>
      <w:r w:rsidR="006B33CE">
        <w:t>robability of being broken into:  n</w:t>
      </w:r>
      <w:r w:rsidR="00D32AC7">
        <w:t xml:space="preserve">etworks </w:t>
      </w:r>
      <w:r w:rsidR="006B33CE">
        <w:t>with wireless access, the Internet</w:t>
      </w:r>
      <w:r w:rsidR="003C3BBD">
        <w:t>, and public services</w:t>
      </w:r>
      <w:r w:rsidR="00D32AC7">
        <w:t xml:space="preserve"> are higher risk.  </w:t>
      </w:r>
      <w:r>
        <w:t xml:space="preserve">A </w:t>
      </w:r>
      <w:r w:rsidRPr="00D32AC7">
        <w:rPr>
          <w:b/>
        </w:rPr>
        <w:t>Demilitarized Zone (DMZ)</w:t>
      </w:r>
      <w:r>
        <w:t xml:space="preserve"> is a region in a network that is accessible to the public, e.g., for web and e-mail services.  One</w:t>
      </w:r>
      <w:r w:rsidR="006B33CE">
        <w:t xml:space="preserve"> or more private zones restrict</w:t>
      </w:r>
      <w:r>
        <w:t xml:space="preserve"> public access. </w:t>
      </w:r>
      <w:r w:rsidR="006B33CE">
        <w:t xml:space="preserve">Larger organizations have (at least) one zone per functional area: e.g., manufacturing, engineering, personnel.  </w:t>
      </w:r>
      <w:r w:rsidR="00D32AC7">
        <w:t xml:space="preserve"> I</w:t>
      </w:r>
      <w:r w:rsidR="006B33CE">
        <w:t xml:space="preserve">n Table </w:t>
      </w:r>
      <w:r w:rsidR="00201C0F">
        <w:t>3</w:t>
      </w:r>
      <w:r w:rsidR="006B33CE">
        <w:t>.2.3, you may add or delete zones as necessary</w:t>
      </w:r>
      <w:r w:rsidR="00D32AC7">
        <w:t xml:space="preserve">. </w:t>
      </w:r>
    </w:p>
    <w:p w14:paraId="4EC03572" w14:textId="77777777" w:rsidR="00E61615" w:rsidRDefault="006B33CE" w:rsidP="006B33CE">
      <w:pPr>
        <w:pStyle w:val="ListBullet2"/>
        <w:numPr>
          <w:ilvl w:val="0"/>
          <w:numId w:val="0"/>
        </w:numPr>
      </w:pPr>
      <w:r w:rsidRPr="004C79FA">
        <w:rPr>
          <w:b/>
        </w:rPr>
        <w:t xml:space="preserve">Firewall </w:t>
      </w:r>
      <w:r w:rsidRPr="004C79FA">
        <w:t>or</w:t>
      </w:r>
      <w:r w:rsidRPr="004C79FA">
        <w:rPr>
          <w:b/>
        </w:rPr>
        <w:t xml:space="preserve"> Border Router</w:t>
      </w:r>
      <w:r>
        <w:t xml:space="preserve">: Firewalls serve as guards between zones, restricting access to only what is allowed.  They limit or filter application transactions that enter and leave individual network zones.  Minimally they filter packets by source or destination </w:t>
      </w:r>
      <w:r w:rsidR="002F3F2C">
        <w:t xml:space="preserve">(IP) </w:t>
      </w:r>
      <w:r>
        <w:t>address, and service type</w:t>
      </w:r>
      <w:r w:rsidR="002F3F2C">
        <w:t xml:space="preserve"> (or port number)</w:t>
      </w:r>
      <w:r>
        <w:t>.</w:t>
      </w:r>
    </w:p>
    <w:p w14:paraId="46520D49" w14:textId="08526F00" w:rsidR="00201C0F" w:rsidRDefault="00201C0F" w:rsidP="006B33CE">
      <w:pPr>
        <w:pStyle w:val="ListBullet2"/>
        <w:numPr>
          <w:ilvl w:val="0"/>
          <w:numId w:val="0"/>
        </w:numPr>
      </w:pPr>
      <w:r w:rsidRPr="00EA0DD4">
        <w:rPr>
          <w:b/>
          <w:bCs/>
        </w:rPr>
        <w:t>Action</w:t>
      </w:r>
      <w:r>
        <w:t xml:space="preserve">: Update Table 3.2.3 for your organization, by modifying </w:t>
      </w:r>
      <w:r w:rsidR="00EA0DD4">
        <w:t>zone descriptions and adding or deleting zones as appropriate.</w:t>
      </w:r>
    </w:p>
    <w:p w14:paraId="3ECF3559" w14:textId="056D99D8" w:rsidR="00666B22" w:rsidRDefault="00666B22" w:rsidP="007E7861">
      <w:pPr>
        <w:pStyle w:val="Label"/>
      </w:pPr>
      <w:r>
        <w:t xml:space="preserve">Table </w:t>
      </w:r>
      <w:r w:rsidR="00EA0DD4">
        <w:t>3</w:t>
      </w:r>
      <w:r>
        <w:t>.2.3:  Creating Zones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1437"/>
        <w:gridCol w:w="6137"/>
      </w:tblGrid>
      <w:tr w:rsidR="00666B22" w14:paraId="348B9919" w14:textId="77777777" w:rsidTr="009C0400">
        <w:tc>
          <w:tcPr>
            <w:tcW w:w="1368" w:type="dxa"/>
            <w:shd w:val="clear" w:color="auto" w:fill="F2F2F2"/>
          </w:tcPr>
          <w:p w14:paraId="2E3E767E" w14:textId="77777777" w:rsidR="00666B22" w:rsidRPr="00831075" w:rsidRDefault="00666B22" w:rsidP="003E15BB">
            <w:pPr>
              <w:pStyle w:val="BodyText"/>
              <w:jc w:val="center"/>
              <w:rPr>
                <w:b/>
              </w:rPr>
            </w:pPr>
            <w:r w:rsidRPr="00831075">
              <w:rPr>
                <w:b/>
              </w:rPr>
              <w:t>Zone</w:t>
            </w:r>
          </w:p>
        </w:tc>
        <w:tc>
          <w:tcPr>
            <w:tcW w:w="1440" w:type="dxa"/>
            <w:shd w:val="clear" w:color="auto" w:fill="F2F2F2"/>
          </w:tcPr>
          <w:p w14:paraId="2D548D7A" w14:textId="77777777" w:rsidR="00666B22" w:rsidRPr="00831075" w:rsidRDefault="00666B22" w:rsidP="003E15BB">
            <w:pPr>
              <w:pStyle w:val="BodyText"/>
              <w:jc w:val="center"/>
              <w:rPr>
                <w:b/>
              </w:rPr>
            </w:pPr>
            <w:r w:rsidRPr="00831075">
              <w:rPr>
                <w:b/>
              </w:rPr>
              <w:t>Service</w:t>
            </w:r>
            <w:r w:rsidR="006B33CE" w:rsidRPr="00831075">
              <w:rPr>
                <w:b/>
              </w:rPr>
              <w:t>s</w:t>
            </w:r>
          </w:p>
          <w:p w14:paraId="1FC442A9" w14:textId="77777777" w:rsidR="00666B22" w:rsidRPr="00831075" w:rsidRDefault="00666B22" w:rsidP="003E15BB">
            <w:pPr>
              <w:pStyle w:val="BodyText"/>
              <w:jc w:val="center"/>
              <w:rPr>
                <w:b/>
              </w:rPr>
            </w:pPr>
          </w:p>
        </w:tc>
        <w:tc>
          <w:tcPr>
            <w:tcW w:w="6300" w:type="dxa"/>
            <w:shd w:val="clear" w:color="auto" w:fill="F2F2F2"/>
          </w:tcPr>
          <w:p w14:paraId="473E0FDB" w14:textId="77777777" w:rsidR="00666B22" w:rsidRPr="00831075" w:rsidRDefault="006B33CE" w:rsidP="00666B22">
            <w:pPr>
              <w:pStyle w:val="BodyText"/>
              <w:jc w:val="center"/>
              <w:rPr>
                <w:b/>
              </w:rPr>
            </w:pPr>
            <w:r w:rsidRPr="00831075">
              <w:rPr>
                <w:b/>
              </w:rPr>
              <w:t>Zone Description</w:t>
            </w:r>
            <w:r w:rsidR="00666B22" w:rsidRPr="00831075">
              <w:rPr>
                <w:b/>
              </w:rPr>
              <w:t xml:space="preserve"> </w:t>
            </w:r>
          </w:p>
          <w:p w14:paraId="32F322D2" w14:textId="77777777" w:rsidR="00666B22" w:rsidRPr="00831075" w:rsidRDefault="00666B22" w:rsidP="003E15BB">
            <w:pPr>
              <w:pStyle w:val="BodyText"/>
              <w:jc w:val="center"/>
            </w:pPr>
            <w:r w:rsidRPr="00831075">
              <w:t>(You may delete or add rows as necessary)</w:t>
            </w:r>
          </w:p>
        </w:tc>
      </w:tr>
      <w:tr w:rsidR="00666B22" w14:paraId="1F0A2952" w14:textId="77777777" w:rsidTr="00666B22">
        <w:tc>
          <w:tcPr>
            <w:tcW w:w="1368" w:type="dxa"/>
          </w:tcPr>
          <w:p w14:paraId="6A7D2082" w14:textId="77777777" w:rsidR="00666B22" w:rsidRDefault="00666B22" w:rsidP="003E15BB">
            <w:pPr>
              <w:pStyle w:val="BodyText"/>
            </w:pPr>
            <w:r w:rsidRPr="00666B22">
              <w:t>Internet</w:t>
            </w:r>
          </w:p>
          <w:p w14:paraId="5D54FF8E" w14:textId="77777777" w:rsidR="00666B22" w:rsidRPr="00666B22" w:rsidRDefault="00666B22" w:rsidP="003E15BB">
            <w:pPr>
              <w:pStyle w:val="BodyText"/>
            </w:pPr>
            <w:r>
              <w:lastRenderedPageBreak/>
              <w:t>(External)</w:t>
            </w:r>
          </w:p>
        </w:tc>
        <w:tc>
          <w:tcPr>
            <w:tcW w:w="1440" w:type="dxa"/>
          </w:tcPr>
          <w:p w14:paraId="20DCCCBF" w14:textId="77777777" w:rsidR="00666B22" w:rsidRPr="00666B22" w:rsidRDefault="00666B22" w:rsidP="003E15BB">
            <w:pPr>
              <w:pStyle w:val="BodyText"/>
            </w:pPr>
          </w:p>
        </w:tc>
        <w:tc>
          <w:tcPr>
            <w:tcW w:w="6300" w:type="dxa"/>
          </w:tcPr>
          <w:p w14:paraId="51A76CEA" w14:textId="77777777" w:rsidR="00666B22" w:rsidRPr="00666B22" w:rsidRDefault="00666B22" w:rsidP="003E15BB">
            <w:pPr>
              <w:pStyle w:val="BodyText"/>
            </w:pPr>
            <w:r>
              <w:t xml:space="preserve">This zone is external to the organization. </w:t>
            </w:r>
          </w:p>
        </w:tc>
      </w:tr>
      <w:tr w:rsidR="00666B22" w14:paraId="6BCAE888" w14:textId="77777777" w:rsidTr="00666B22">
        <w:tc>
          <w:tcPr>
            <w:tcW w:w="1368" w:type="dxa"/>
          </w:tcPr>
          <w:p w14:paraId="63E0003C" w14:textId="77777777" w:rsidR="00666B22" w:rsidRPr="00666B22" w:rsidRDefault="00666B22" w:rsidP="003E15BB">
            <w:pPr>
              <w:pStyle w:val="BodyText"/>
            </w:pPr>
            <w:r>
              <w:t>De-Militarized Zone</w:t>
            </w:r>
          </w:p>
        </w:tc>
        <w:tc>
          <w:tcPr>
            <w:tcW w:w="1440" w:type="dxa"/>
          </w:tcPr>
          <w:p w14:paraId="2375E8A6" w14:textId="77777777" w:rsidR="00666B22" w:rsidRDefault="00666B22" w:rsidP="00666B22">
            <w:pPr>
              <w:pStyle w:val="NoSpacing"/>
            </w:pPr>
            <w:r>
              <w:t xml:space="preserve">Web, </w:t>
            </w:r>
          </w:p>
          <w:p w14:paraId="7D6ADC87" w14:textId="77777777" w:rsidR="00666B22" w:rsidRDefault="00666B22" w:rsidP="00666B22">
            <w:pPr>
              <w:pStyle w:val="NoSpacing"/>
            </w:pPr>
            <w:r>
              <w:t xml:space="preserve">Email, </w:t>
            </w:r>
          </w:p>
          <w:p w14:paraId="079B180A" w14:textId="77777777" w:rsidR="00666B22" w:rsidRPr="00666B22" w:rsidRDefault="00666B22" w:rsidP="00666B22">
            <w:pPr>
              <w:pStyle w:val="NoSpacing"/>
            </w:pPr>
            <w:r>
              <w:t>DNS</w:t>
            </w:r>
          </w:p>
        </w:tc>
        <w:tc>
          <w:tcPr>
            <w:tcW w:w="6300" w:type="dxa"/>
          </w:tcPr>
          <w:p w14:paraId="63F5E7CF" w14:textId="77777777" w:rsidR="00666B22" w:rsidRPr="00666B22" w:rsidRDefault="00666B22" w:rsidP="003E15BB">
            <w:pPr>
              <w:pStyle w:val="BodyText"/>
            </w:pPr>
            <w:r>
              <w:t>This zone houses services the public are allowed to access in our network.</w:t>
            </w:r>
          </w:p>
        </w:tc>
      </w:tr>
      <w:tr w:rsidR="00666B22" w14:paraId="666A17EF" w14:textId="77777777" w:rsidTr="00666B22">
        <w:tc>
          <w:tcPr>
            <w:tcW w:w="1368" w:type="dxa"/>
          </w:tcPr>
          <w:p w14:paraId="62479EAB" w14:textId="77777777" w:rsidR="00666B22" w:rsidRPr="00666B22" w:rsidRDefault="00666B22" w:rsidP="003E15BB">
            <w:pPr>
              <w:pStyle w:val="BodyText"/>
            </w:pPr>
            <w:r>
              <w:t>Wireless Network</w:t>
            </w:r>
          </w:p>
        </w:tc>
        <w:tc>
          <w:tcPr>
            <w:tcW w:w="1440" w:type="dxa"/>
          </w:tcPr>
          <w:p w14:paraId="709EEA4C" w14:textId="77777777" w:rsidR="00666B22" w:rsidRPr="00666B22" w:rsidRDefault="00666B22" w:rsidP="003E15BB">
            <w:pPr>
              <w:pStyle w:val="BodyText"/>
            </w:pPr>
            <w:r>
              <w:t>Wireless local employees</w:t>
            </w:r>
          </w:p>
        </w:tc>
        <w:tc>
          <w:tcPr>
            <w:tcW w:w="6300" w:type="dxa"/>
          </w:tcPr>
          <w:p w14:paraId="1B8F6032" w14:textId="77777777" w:rsidR="00666B22" w:rsidRPr="00666B22" w:rsidRDefault="00666B22" w:rsidP="003E15BB">
            <w:pPr>
              <w:pStyle w:val="BodyText"/>
            </w:pPr>
            <w:r>
              <w:t xml:space="preserve">This zone connects wireless/laptop employees (and possibly crackers) to our internal network. </w:t>
            </w:r>
          </w:p>
        </w:tc>
      </w:tr>
      <w:tr w:rsidR="00666B22" w14:paraId="7D4C5C95" w14:textId="77777777" w:rsidTr="00666B22">
        <w:tc>
          <w:tcPr>
            <w:tcW w:w="1368" w:type="dxa"/>
          </w:tcPr>
          <w:p w14:paraId="0F250764" w14:textId="77777777" w:rsidR="00666B22" w:rsidRPr="00666B22" w:rsidRDefault="00666B22" w:rsidP="003E15BB">
            <w:pPr>
              <w:pStyle w:val="BodyText"/>
            </w:pPr>
            <w:r>
              <w:t>Priv</w:t>
            </w:r>
            <w:r w:rsidR="00173772">
              <w:t xml:space="preserve">ileged </w:t>
            </w:r>
            <w:r>
              <w:t>Server Zone</w:t>
            </w:r>
          </w:p>
        </w:tc>
        <w:tc>
          <w:tcPr>
            <w:tcW w:w="1440" w:type="dxa"/>
          </w:tcPr>
          <w:p w14:paraId="1A993975" w14:textId="77777777" w:rsidR="00666B22" w:rsidRPr="00666B22" w:rsidRDefault="00666B22" w:rsidP="003E15BB">
            <w:pPr>
              <w:pStyle w:val="BodyText"/>
            </w:pPr>
            <w:r>
              <w:t>Databases</w:t>
            </w:r>
          </w:p>
        </w:tc>
        <w:tc>
          <w:tcPr>
            <w:tcW w:w="6300" w:type="dxa"/>
          </w:tcPr>
          <w:p w14:paraId="033E04D7" w14:textId="77777777" w:rsidR="00666B22" w:rsidRPr="00666B22" w:rsidRDefault="00666B22" w:rsidP="003E15BB">
            <w:pPr>
              <w:pStyle w:val="BodyText"/>
            </w:pPr>
            <w:r>
              <w:t>This zone hosts our pri</w:t>
            </w:r>
            <w:r w:rsidR="009C5742">
              <w:t>vileged</w:t>
            </w:r>
            <w:r>
              <w:t xml:space="preserve"> sensitive server information.  (This zone can be further divided, for larger organizations.)</w:t>
            </w:r>
          </w:p>
        </w:tc>
      </w:tr>
      <w:tr w:rsidR="00666B22" w14:paraId="7EDBE9C6" w14:textId="77777777" w:rsidTr="00666B22">
        <w:tc>
          <w:tcPr>
            <w:tcW w:w="1368" w:type="dxa"/>
          </w:tcPr>
          <w:p w14:paraId="7588ADF9" w14:textId="77777777" w:rsidR="00666B22" w:rsidRPr="00666B22" w:rsidRDefault="009C5742" w:rsidP="003E15BB">
            <w:pPr>
              <w:pStyle w:val="BodyText"/>
            </w:pPr>
            <w:r>
              <w:t xml:space="preserve">Confidential </w:t>
            </w:r>
            <w:r w:rsidR="00666B22">
              <w:t>Payment Card Zone</w:t>
            </w:r>
          </w:p>
        </w:tc>
        <w:tc>
          <w:tcPr>
            <w:tcW w:w="1440" w:type="dxa"/>
          </w:tcPr>
          <w:p w14:paraId="17872551" w14:textId="77777777" w:rsidR="00666B22" w:rsidRPr="00666B22" w:rsidRDefault="00666B22" w:rsidP="003E15BB">
            <w:pPr>
              <w:pStyle w:val="BodyText"/>
            </w:pPr>
            <w:r>
              <w:t>Mastercard, VISA, American Express</w:t>
            </w:r>
          </w:p>
        </w:tc>
        <w:tc>
          <w:tcPr>
            <w:tcW w:w="6300" w:type="dxa"/>
          </w:tcPr>
          <w:p w14:paraId="36AF51A5" w14:textId="77777777" w:rsidR="00666B22" w:rsidRPr="00666B22" w:rsidRDefault="00666B22" w:rsidP="003E15BB">
            <w:pPr>
              <w:pStyle w:val="BodyText"/>
            </w:pPr>
            <w:r>
              <w:t xml:space="preserve">This zone hosts our credit card </w:t>
            </w:r>
            <w:r w:rsidR="00C77C1A">
              <w:t xml:space="preserve">point-of-sale </w:t>
            </w:r>
            <w:r>
              <w:t>machines (when not stored in our database).</w:t>
            </w:r>
          </w:p>
        </w:tc>
      </w:tr>
      <w:tr w:rsidR="00666B22" w14:paraId="6EA58D96" w14:textId="77777777" w:rsidTr="00666B22">
        <w:tc>
          <w:tcPr>
            <w:tcW w:w="1368" w:type="dxa"/>
          </w:tcPr>
          <w:p w14:paraId="55A45208" w14:textId="77777777" w:rsidR="00666B22" w:rsidRPr="00666B22" w:rsidRDefault="00666B22" w:rsidP="003E15BB">
            <w:pPr>
              <w:pStyle w:val="BodyText"/>
            </w:pPr>
            <w:r>
              <w:t>Priv</w:t>
            </w:r>
            <w:r w:rsidR="009C5742">
              <w:t>ileged</w:t>
            </w:r>
            <w:r>
              <w:t xml:space="preserve"> employee zone</w:t>
            </w:r>
          </w:p>
        </w:tc>
        <w:tc>
          <w:tcPr>
            <w:tcW w:w="1440" w:type="dxa"/>
          </w:tcPr>
          <w:p w14:paraId="1BEBD58D" w14:textId="77777777" w:rsidR="00666B22" w:rsidRPr="00666B22" w:rsidRDefault="00666B22" w:rsidP="003E15BB">
            <w:pPr>
              <w:pStyle w:val="BodyText"/>
            </w:pPr>
            <w:r>
              <w:t>Wired employees</w:t>
            </w:r>
          </w:p>
        </w:tc>
        <w:tc>
          <w:tcPr>
            <w:tcW w:w="6300" w:type="dxa"/>
          </w:tcPr>
          <w:p w14:paraId="416C3121" w14:textId="77777777" w:rsidR="00666B22" w:rsidRPr="00666B22" w:rsidRDefault="00666B22" w:rsidP="003E15BB">
            <w:pPr>
              <w:pStyle w:val="BodyText"/>
            </w:pPr>
            <w:r>
              <w:t>This zone hosts our wired/fixed employee computer terminals.  (This zone can be further divided, for larger organizations.)</w:t>
            </w:r>
          </w:p>
        </w:tc>
      </w:tr>
    </w:tbl>
    <w:p w14:paraId="6035A216" w14:textId="77777777" w:rsidR="00666B22" w:rsidRDefault="00666B22" w:rsidP="00666B22"/>
    <w:p w14:paraId="049803BB" w14:textId="77777777" w:rsidR="00666B22" w:rsidRPr="005B3FAE" w:rsidRDefault="00163DC3" w:rsidP="009A04DA">
      <w:pPr>
        <w:pStyle w:val="Heading3"/>
      </w:pPr>
      <w:bookmarkStart w:id="152" w:name="_Toc155712335"/>
      <w:r>
        <w:t xml:space="preserve">Step 4: </w:t>
      </w:r>
      <w:r w:rsidR="002D03C0">
        <w:t>Define</w:t>
      </w:r>
      <w:r w:rsidR="00666B22">
        <w:t xml:space="preserve"> Controls</w:t>
      </w:r>
      <w:bookmarkEnd w:id="152"/>
    </w:p>
    <w:p w14:paraId="1CB08DEB" w14:textId="38FEDD42" w:rsidR="00EA0DD4" w:rsidRDefault="002F3F2C" w:rsidP="002D03C0">
      <w:pPr>
        <w:pStyle w:val="BodyText"/>
      </w:pPr>
      <w:r>
        <w:t>S</w:t>
      </w:r>
      <w:r w:rsidR="00306101">
        <w:t>ecurity controls</w:t>
      </w:r>
      <w:r>
        <w:t xml:space="preserve"> will help to protect the data to the desired sensitivity level</w:t>
      </w:r>
      <w:r w:rsidR="00306101">
        <w:t xml:space="preserve">.  </w:t>
      </w:r>
      <w:r w:rsidR="002D03C0">
        <w:t>M</w:t>
      </w:r>
      <w:r w:rsidR="00A73EE3">
        <w:t xml:space="preserve">ajor </w:t>
      </w:r>
      <w:r w:rsidR="002D03C0">
        <w:t xml:space="preserve">areas of controls relate to Authentication/Nonrepudiation: assuring the user is who they claim they are; Confidentiality: making info available only to authorized persons; Integrity: assuring changes are legitimate; and Anti-Hacker: controlling unauthorized access.  Specific controls are listed in Table </w:t>
      </w:r>
      <w:r w:rsidR="00EA0DD4">
        <w:t>3</w:t>
      </w:r>
      <w:r w:rsidR="002D03C0">
        <w:t>.2.</w:t>
      </w:r>
      <w:r w:rsidR="00DD3D84">
        <w:t>4</w:t>
      </w:r>
      <w:r w:rsidR="002D03C0">
        <w:t xml:space="preserve"> Network Controls.</w:t>
      </w:r>
    </w:p>
    <w:p w14:paraId="18452E6E" w14:textId="20F47AF0" w:rsidR="002D03C0" w:rsidRDefault="002D03C0" w:rsidP="00831075">
      <w:pPr>
        <w:pStyle w:val="Label"/>
      </w:pPr>
      <w:r>
        <w:t xml:space="preserve">Table </w:t>
      </w:r>
      <w:r w:rsidR="00EA0DD4">
        <w:t>3</w:t>
      </w:r>
      <w:r>
        <w:t>.2.</w:t>
      </w:r>
      <w:r w:rsidR="00DD3D84">
        <w:t>4</w:t>
      </w:r>
      <w:r>
        <w:t xml:space="preserve"> Network Controls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2462"/>
        <w:gridCol w:w="1757"/>
        <w:gridCol w:w="2543"/>
      </w:tblGrid>
      <w:tr w:rsidR="002D03C0" w14:paraId="690A04E1" w14:textId="77777777" w:rsidTr="009C0400">
        <w:tc>
          <w:tcPr>
            <w:tcW w:w="2268" w:type="dxa"/>
            <w:shd w:val="clear" w:color="auto" w:fill="F2F2F2"/>
          </w:tcPr>
          <w:p w14:paraId="3112ED4E" w14:textId="77777777" w:rsidR="002D03C0" w:rsidRPr="009C0400" w:rsidRDefault="002D03C0" w:rsidP="009C0400">
            <w:pPr>
              <w:pStyle w:val="BodyText"/>
              <w:jc w:val="center"/>
              <w:rPr>
                <w:b/>
              </w:rPr>
            </w:pPr>
            <w:r w:rsidRPr="009C0400">
              <w:rPr>
                <w:b/>
              </w:rPr>
              <w:t>Authentication</w:t>
            </w:r>
          </w:p>
        </w:tc>
        <w:tc>
          <w:tcPr>
            <w:tcW w:w="2520" w:type="dxa"/>
            <w:shd w:val="clear" w:color="auto" w:fill="F2F2F2"/>
          </w:tcPr>
          <w:p w14:paraId="3E269DC8" w14:textId="77777777" w:rsidR="002D03C0" w:rsidRPr="009C0400" w:rsidRDefault="002D03C0" w:rsidP="009C0400">
            <w:pPr>
              <w:pStyle w:val="BodyText"/>
              <w:jc w:val="center"/>
              <w:rPr>
                <w:b/>
              </w:rPr>
            </w:pPr>
            <w:r w:rsidRPr="009C0400">
              <w:rPr>
                <w:b/>
              </w:rPr>
              <w:t>Confidentiality</w:t>
            </w:r>
          </w:p>
        </w:tc>
        <w:tc>
          <w:tcPr>
            <w:tcW w:w="1800" w:type="dxa"/>
            <w:shd w:val="clear" w:color="auto" w:fill="F2F2F2"/>
          </w:tcPr>
          <w:p w14:paraId="6A7FD054" w14:textId="77777777" w:rsidR="002D03C0" w:rsidRPr="009C0400" w:rsidRDefault="002D03C0" w:rsidP="009C0400">
            <w:pPr>
              <w:pStyle w:val="BodyText"/>
              <w:jc w:val="center"/>
              <w:rPr>
                <w:b/>
              </w:rPr>
            </w:pPr>
            <w:r w:rsidRPr="009C0400">
              <w:rPr>
                <w:b/>
              </w:rPr>
              <w:t>Integrity</w:t>
            </w:r>
          </w:p>
        </w:tc>
        <w:tc>
          <w:tcPr>
            <w:tcW w:w="2628" w:type="dxa"/>
            <w:shd w:val="clear" w:color="auto" w:fill="F2F2F2"/>
          </w:tcPr>
          <w:p w14:paraId="44681C14" w14:textId="77777777" w:rsidR="002D03C0" w:rsidRPr="009C0400" w:rsidRDefault="002D03C0" w:rsidP="009C0400">
            <w:pPr>
              <w:pStyle w:val="BodyText"/>
              <w:jc w:val="center"/>
              <w:rPr>
                <w:b/>
              </w:rPr>
            </w:pPr>
            <w:r w:rsidRPr="009C0400">
              <w:rPr>
                <w:b/>
              </w:rPr>
              <w:t>Anti-Hacker Controls</w:t>
            </w:r>
          </w:p>
        </w:tc>
      </w:tr>
      <w:tr w:rsidR="002D03C0" w14:paraId="7189BA47" w14:textId="77777777" w:rsidTr="009C0400">
        <w:tc>
          <w:tcPr>
            <w:tcW w:w="2268" w:type="dxa"/>
            <w:shd w:val="clear" w:color="auto" w:fill="auto"/>
          </w:tcPr>
          <w:p w14:paraId="406A0EDE" w14:textId="77777777" w:rsidR="002D03C0" w:rsidRDefault="002D03C0" w:rsidP="00E834CA">
            <w:pPr>
              <w:pStyle w:val="BodyText"/>
            </w:pPr>
            <w:r>
              <w:t>Centralized access control (RADIUS, Kerberos, TACACS)</w:t>
            </w:r>
          </w:p>
        </w:tc>
        <w:tc>
          <w:tcPr>
            <w:tcW w:w="2520" w:type="dxa"/>
            <w:shd w:val="clear" w:color="auto" w:fill="auto"/>
          </w:tcPr>
          <w:p w14:paraId="3FC94067" w14:textId="77777777" w:rsidR="002D03C0" w:rsidRDefault="002D03C0" w:rsidP="00E834CA">
            <w:pPr>
              <w:pStyle w:val="BodyText"/>
            </w:pPr>
            <w:r>
              <w:t>Secret key encryption (AES, 3DES, IDEA, RC4)</w:t>
            </w:r>
          </w:p>
        </w:tc>
        <w:tc>
          <w:tcPr>
            <w:tcW w:w="1800" w:type="dxa"/>
            <w:shd w:val="clear" w:color="auto" w:fill="auto"/>
          </w:tcPr>
          <w:p w14:paraId="26B87C85" w14:textId="77777777" w:rsidR="002D03C0" w:rsidRDefault="002D03C0" w:rsidP="00E834CA">
            <w:pPr>
              <w:pStyle w:val="BodyText"/>
            </w:pPr>
            <w:r>
              <w:t>Hashing algorithms (SHA</w:t>
            </w:r>
            <w:r w:rsidR="009C5742">
              <w:t>-3</w:t>
            </w:r>
            <w:r>
              <w:t>, HMAC)</w:t>
            </w:r>
          </w:p>
        </w:tc>
        <w:tc>
          <w:tcPr>
            <w:tcW w:w="2628" w:type="dxa"/>
            <w:shd w:val="clear" w:color="auto" w:fill="auto"/>
          </w:tcPr>
          <w:p w14:paraId="0E8DD0A3" w14:textId="77777777" w:rsidR="002D03C0" w:rsidRDefault="002D03C0" w:rsidP="00E834CA">
            <w:pPr>
              <w:pStyle w:val="BodyText"/>
            </w:pPr>
            <w:r>
              <w:t>Firewall, Unified Threat Management</w:t>
            </w:r>
          </w:p>
        </w:tc>
      </w:tr>
      <w:tr w:rsidR="002D03C0" w14:paraId="5A9E994C" w14:textId="77777777" w:rsidTr="009C0400">
        <w:tc>
          <w:tcPr>
            <w:tcW w:w="2268" w:type="dxa"/>
            <w:shd w:val="clear" w:color="auto" w:fill="auto"/>
          </w:tcPr>
          <w:p w14:paraId="4BBC376B" w14:textId="77777777" w:rsidR="002D03C0" w:rsidRDefault="002D03C0" w:rsidP="00E834CA">
            <w:pPr>
              <w:pStyle w:val="BodyText"/>
            </w:pPr>
            <w:r>
              <w:t>Multifactor authentication (biometric, token)</w:t>
            </w:r>
          </w:p>
        </w:tc>
        <w:tc>
          <w:tcPr>
            <w:tcW w:w="2520" w:type="dxa"/>
            <w:shd w:val="clear" w:color="auto" w:fill="auto"/>
          </w:tcPr>
          <w:p w14:paraId="0EA6E701" w14:textId="77777777" w:rsidR="002D03C0" w:rsidRDefault="002D03C0" w:rsidP="00E834CA">
            <w:pPr>
              <w:pStyle w:val="BodyText"/>
            </w:pPr>
            <w:r>
              <w:t>Public key encryption (</w:t>
            </w:r>
            <w:r w:rsidRPr="002D03C0">
              <w:t>Diffie-Hellma</w:t>
            </w:r>
            <w:r>
              <w:t xml:space="preserve">n, RSA, El Gamal, </w:t>
            </w:r>
            <w:r w:rsidRPr="002D03C0">
              <w:t>Elliptic Curve</w:t>
            </w:r>
            <w:r>
              <w:t>)</w:t>
            </w:r>
          </w:p>
        </w:tc>
        <w:tc>
          <w:tcPr>
            <w:tcW w:w="1800" w:type="dxa"/>
            <w:shd w:val="clear" w:color="auto" w:fill="auto"/>
          </w:tcPr>
          <w:p w14:paraId="33F8D0C1" w14:textId="77777777" w:rsidR="002D03C0" w:rsidRDefault="002D03C0" w:rsidP="00E834CA">
            <w:pPr>
              <w:pStyle w:val="BodyText"/>
            </w:pPr>
            <w:r>
              <w:t>Virtual Private Network (IPsec)</w:t>
            </w:r>
          </w:p>
        </w:tc>
        <w:tc>
          <w:tcPr>
            <w:tcW w:w="2628" w:type="dxa"/>
            <w:shd w:val="clear" w:color="auto" w:fill="auto"/>
          </w:tcPr>
          <w:p w14:paraId="6B6D4936" w14:textId="77777777" w:rsidR="002D03C0" w:rsidRDefault="002D03C0" w:rsidP="00E834CA">
            <w:pPr>
              <w:pStyle w:val="BodyText"/>
            </w:pPr>
            <w:r>
              <w:t>Application firewall (web, database)</w:t>
            </w:r>
          </w:p>
        </w:tc>
      </w:tr>
      <w:tr w:rsidR="002D03C0" w14:paraId="5B55F2AF" w14:textId="77777777" w:rsidTr="009C0400">
        <w:tc>
          <w:tcPr>
            <w:tcW w:w="2268" w:type="dxa"/>
            <w:shd w:val="clear" w:color="auto" w:fill="auto"/>
          </w:tcPr>
          <w:p w14:paraId="116BDC0B" w14:textId="77777777" w:rsidR="002D03C0" w:rsidRDefault="002D03C0" w:rsidP="00E834CA">
            <w:pPr>
              <w:pStyle w:val="BodyText"/>
            </w:pPr>
            <w:r>
              <w:t>Public key infrastructure</w:t>
            </w:r>
          </w:p>
        </w:tc>
        <w:tc>
          <w:tcPr>
            <w:tcW w:w="2520" w:type="dxa"/>
            <w:shd w:val="clear" w:color="auto" w:fill="auto"/>
          </w:tcPr>
          <w:p w14:paraId="71E546E5" w14:textId="77777777" w:rsidR="002D03C0" w:rsidRDefault="002D03C0" w:rsidP="00E834CA">
            <w:pPr>
              <w:pStyle w:val="BodyText"/>
            </w:pPr>
            <w:r>
              <w:t>Secure applications: (HTTPS, SSH, SSL/TLS, PGP)</w:t>
            </w:r>
          </w:p>
        </w:tc>
        <w:tc>
          <w:tcPr>
            <w:tcW w:w="1800" w:type="dxa"/>
            <w:shd w:val="clear" w:color="auto" w:fill="auto"/>
          </w:tcPr>
          <w:p w14:paraId="03DDA22D" w14:textId="77777777" w:rsidR="002D03C0" w:rsidRDefault="002D03C0" w:rsidP="00E834CA">
            <w:pPr>
              <w:pStyle w:val="BodyText"/>
            </w:pPr>
          </w:p>
        </w:tc>
        <w:tc>
          <w:tcPr>
            <w:tcW w:w="2628" w:type="dxa"/>
            <w:shd w:val="clear" w:color="auto" w:fill="auto"/>
          </w:tcPr>
          <w:p w14:paraId="68A349E0" w14:textId="77777777" w:rsidR="002D03C0" w:rsidRDefault="002D03C0" w:rsidP="00E834CA">
            <w:pPr>
              <w:pStyle w:val="BodyText"/>
            </w:pPr>
            <w:r>
              <w:t>Antivirus (endpoint security, email security mgmt)</w:t>
            </w:r>
          </w:p>
        </w:tc>
      </w:tr>
      <w:tr w:rsidR="002D03C0" w14:paraId="19E472D7" w14:textId="77777777" w:rsidTr="009C0400">
        <w:tc>
          <w:tcPr>
            <w:tcW w:w="2268" w:type="dxa"/>
            <w:shd w:val="clear" w:color="auto" w:fill="auto"/>
          </w:tcPr>
          <w:p w14:paraId="0B4C1B63" w14:textId="77777777" w:rsidR="002D03C0" w:rsidRDefault="002D03C0" w:rsidP="00E834CA">
            <w:pPr>
              <w:pStyle w:val="BodyText"/>
            </w:pPr>
            <w:r>
              <w:t>Digital signature</w:t>
            </w:r>
          </w:p>
        </w:tc>
        <w:tc>
          <w:tcPr>
            <w:tcW w:w="2520" w:type="dxa"/>
            <w:shd w:val="clear" w:color="auto" w:fill="auto"/>
          </w:tcPr>
          <w:p w14:paraId="01C36974" w14:textId="77777777" w:rsidR="002D03C0" w:rsidRDefault="002D03C0" w:rsidP="00E834CA">
            <w:pPr>
              <w:pStyle w:val="BodyText"/>
            </w:pPr>
            <w:r>
              <w:t>Kerberos: for Authentication &amp; Encryption</w:t>
            </w:r>
          </w:p>
        </w:tc>
        <w:tc>
          <w:tcPr>
            <w:tcW w:w="1800" w:type="dxa"/>
            <w:shd w:val="clear" w:color="auto" w:fill="auto"/>
          </w:tcPr>
          <w:p w14:paraId="40B13B5E" w14:textId="77777777" w:rsidR="002D03C0" w:rsidRDefault="002D03C0" w:rsidP="00E834CA">
            <w:pPr>
              <w:pStyle w:val="BodyText"/>
            </w:pPr>
          </w:p>
        </w:tc>
        <w:tc>
          <w:tcPr>
            <w:tcW w:w="2628" w:type="dxa"/>
            <w:shd w:val="clear" w:color="auto" w:fill="auto"/>
          </w:tcPr>
          <w:p w14:paraId="6A3F4FC7" w14:textId="77777777" w:rsidR="002D03C0" w:rsidRDefault="002D03C0" w:rsidP="00E834CA">
            <w:pPr>
              <w:pStyle w:val="BodyText"/>
            </w:pPr>
            <w:r>
              <w:t>Log management (SIEM)</w:t>
            </w:r>
          </w:p>
        </w:tc>
      </w:tr>
      <w:tr w:rsidR="002D03C0" w14:paraId="37CFBBE0" w14:textId="77777777" w:rsidTr="009C0400">
        <w:tc>
          <w:tcPr>
            <w:tcW w:w="2268" w:type="dxa"/>
            <w:shd w:val="clear" w:color="auto" w:fill="auto"/>
          </w:tcPr>
          <w:p w14:paraId="6C166B02" w14:textId="77777777" w:rsidR="002D03C0" w:rsidRDefault="002D03C0" w:rsidP="00E834CA">
            <w:pPr>
              <w:pStyle w:val="BodyText"/>
            </w:pPr>
          </w:p>
        </w:tc>
        <w:tc>
          <w:tcPr>
            <w:tcW w:w="2520" w:type="dxa"/>
            <w:shd w:val="clear" w:color="auto" w:fill="auto"/>
          </w:tcPr>
          <w:p w14:paraId="331421D1" w14:textId="77777777" w:rsidR="002D03C0" w:rsidRDefault="002D03C0" w:rsidP="00E834CA">
            <w:pPr>
              <w:pStyle w:val="BodyText"/>
            </w:pPr>
            <w:r>
              <w:t>Virtual Private Network (IPsec, PPTP)</w:t>
            </w:r>
          </w:p>
        </w:tc>
        <w:tc>
          <w:tcPr>
            <w:tcW w:w="1800" w:type="dxa"/>
            <w:shd w:val="clear" w:color="auto" w:fill="auto"/>
          </w:tcPr>
          <w:p w14:paraId="26620C98" w14:textId="77777777" w:rsidR="002D03C0" w:rsidRDefault="002D03C0" w:rsidP="00E834CA">
            <w:pPr>
              <w:pStyle w:val="BodyText"/>
            </w:pPr>
          </w:p>
        </w:tc>
        <w:tc>
          <w:tcPr>
            <w:tcW w:w="2628" w:type="dxa"/>
            <w:shd w:val="clear" w:color="auto" w:fill="auto"/>
          </w:tcPr>
          <w:p w14:paraId="1A89E981" w14:textId="77777777" w:rsidR="002D03C0" w:rsidRDefault="002D03C0" w:rsidP="00E834CA">
            <w:pPr>
              <w:pStyle w:val="BodyText"/>
            </w:pPr>
            <w:r>
              <w:t>Vulnerability assessment tools (honeypot)</w:t>
            </w:r>
          </w:p>
        </w:tc>
      </w:tr>
      <w:tr w:rsidR="002D03C0" w14:paraId="518C0665" w14:textId="77777777" w:rsidTr="009C0400">
        <w:tc>
          <w:tcPr>
            <w:tcW w:w="2268" w:type="dxa"/>
            <w:shd w:val="clear" w:color="auto" w:fill="auto"/>
          </w:tcPr>
          <w:p w14:paraId="37675B30" w14:textId="77777777" w:rsidR="002D03C0" w:rsidRDefault="002D03C0" w:rsidP="00E834CA">
            <w:pPr>
              <w:pStyle w:val="BodyText"/>
            </w:pPr>
          </w:p>
        </w:tc>
        <w:tc>
          <w:tcPr>
            <w:tcW w:w="2520" w:type="dxa"/>
            <w:shd w:val="clear" w:color="auto" w:fill="auto"/>
          </w:tcPr>
          <w:p w14:paraId="13221FF9" w14:textId="77777777" w:rsidR="002D03C0" w:rsidRDefault="002D03C0" w:rsidP="00E834CA">
            <w:pPr>
              <w:pStyle w:val="BodyText"/>
            </w:pPr>
            <w:r w:rsidRPr="002D03C0">
              <w:t>Wi-Fi Protected Access</w:t>
            </w:r>
            <w:r>
              <w:t xml:space="preserve"> (WPA</w:t>
            </w:r>
            <w:r w:rsidR="009C5742">
              <w:t>3</w:t>
            </w:r>
            <w:r>
              <w:t>)</w:t>
            </w:r>
          </w:p>
        </w:tc>
        <w:tc>
          <w:tcPr>
            <w:tcW w:w="1800" w:type="dxa"/>
            <w:shd w:val="clear" w:color="auto" w:fill="auto"/>
          </w:tcPr>
          <w:p w14:paraId="1F315DA3" w14:textId="77777777" w:rsidR="002D03C0" w:rsidRDefault="002D03C0" w:rsidP="00E834CA">
            <w:pPr>
              <w:pStyle w:val="BodyText"/>
            </w:pPr>
          </w:p>
        </w:tc>
        <w:tc>
          <w:tcPr>
            <w:tcW w:w="2628" w:type="dxa"/>
            <w:shd w:val="clear" w:color="auto" w:fill="auto"/>
          </w:tcPr>
          <w:p w14:paraId="43E2094F" w14:textId="77777777" w:rsidR="002D03C0" w:rsidRDefault="002D03C0" w:rsidP="00E834CA">
            <w:pPr>
              <w:pStyle w:val="BodyText"/>
            </w:pPr>
            <w:r>
              <w:t>Mobile security mgmt.</w:t>
            </w:r>
          </w:p>
        </w:tc>
      </w:tr>
      <w:tr w:rsidR="002D03C0" w14:paraId="33EC7736" w14:textId="77777777" w:rsidTr="009C0400">
        <w:tc>
          <w:tcPr>
            <w:tcW w:w="2268" w:type="dxa"/>
            <w:shd w:val="clear" w:color="auto" w:fill="auto"/>
          </w:tcPr>
          <w:p w14:paraId="03DE43B6" w14:textId="77777777" w:rsidR="002D03C0" w:rsidRDefault="002D03C0" w:rsidP="00E834CA">
            <w:pPr>
              <w:pStyle w:val="BodyText"/>
            </w:pPr>
          </w:p>
        </w:tc>
        <w:tc>
          <w:tcPr>
            <w:tcW w:w="2520" w:type="dxa"/>
            <w:shd w:val="clear" w:color="auto" w:fill="auto"/>
          </w:tcPr>
          <w:p w14:paraId="00D849A1" w14:textId="77777777" w:rsidR="002D03C0" w:rsidRDefault="002D03C0" w:rsidP="00E834CA">
            <w:pPr>
              <w:pStyle w:val="BodyText"/>
            </w:pPr>
          </w:p>
        </w:tc>
        <w:tc>
          <w:tcPr>
            <w:tcW w:w="1800" w:type="dxa"/>
            <w:shd w:val="clear" w:color="auto" w:fill="auto"/>
          </w:tcPr>
          <w:p w14:paraId="048D54EC" w14:textId="77777777" w:rsidR="002D03C0" w:rsidRDefault="002D03C0" w:rsidP="00E834CA">
            <w:pPr>
              <w:pStyle w:val="BodyText"/>
            </w:pPr>
          </w:p>
        </w:tc>
        <w:tc>
          <w:tcPr>
            <w:tcW w:w="2628" w:type="dxa"/>
            <w:shd w:val="clear" w:color="auto" w:fill="auto"/>
          </w:tcPr>
          <w:p w14:paraId="3CFF9463" w14:textId="77777777" w:rsidR="002D03C0" w:rsidRDefault="002D03C0" w:rsidP="00E834CA">
            <w:pPr>
              <w:pStyle w:val="BodyText"/>
            </w:pPr>
            <w:r>
              <w:t>Intrusion Detection Systems (NIDS/NIPS, HIDS/HIPS)</w:t>
            </w:r>
          </w:p>
        </w:tc>
      </w:tr>
      <w:tr w:rsidR="002D03C0" w14:paraId="140B3615" w14:textId="77777777" w:rsidTr="009C0400">
        <w:tc>
          <w:tcPr>
            <w:tcW w:w="2268" w:type="dxa"/>
            <w:shd w:val="clear" w:color="auto" w:fill="auto"/>
          </w:tcPr>
          <w:p w14:paraId="11A613A8" w14:textId="77777777" w:rsidR="002D03C0" w:rsidRDefault="002D03C0" w:rsidP="00E834CA">
            <w:pPr>
              <w:pStyle w:val="BodyText"/>
            </w:pPr>
          </w:p>
        </w:tc>
        <w:tc>
          <w:tcPr>
            <w:tcW w:w="2520" w:type="dxa"/>
            <w:shd w:val="clear" w:color="auto" w:fill="auto"/>
          </w:tcPr>
          <w:p w14:paraId="2B4CE0FC" w14:textId="77777777" w:rsidR="002D03C0" w:rsidRDefault="002D03C0" w:rsidP="00E834CA">
            <w:pPr>
              <w:pStyle w:val="BodyText"/>
            </w:pPr>
          </w:p>
        </w:tc>
        <w:tc>
          <w:tcPr>
            <w:tcW w:w="1800" w:type="dxa"/>
            <w:shd w:val="clear" w:color="auto" w:fill="auto"/>
          </w:tcPr>
          <w:p w14:paraId="3F5FEBEE" w14:textId="77777777" w:rsidR="002D03C0" w:rsidRDefault="002D03C0" w:rsidP="00E834CA">
            <w:pPr>
              <w:pStyle w:val="BodyText"/>
            </w:pPr>
          </w:p>
        </w:tc>
        <w:tc>
          <w:tcPr>
            <w:tcW w:w="2628" w:type="dxa"/>
            <w:shd w:val="clear" w:color="auto" w:fill="auto"/>
          </w:tcPr>
          <w:p w14:paraId="5DEACEC5" w14:textId="77777777" w:rsidR="002D03C0" w:rsidRDefault="002D03C0" w:rsidP="00E834CA">
            <w:pPr>
              <w:pStyle w:val="BodyText"/>
            </w:pPr>
            <w:r>
              <w:t>Database (Incident tracking, risk/policy management)</w:t>
            </w:r>
          </w:p>
        </w:tc>
      </w:tr>
    </w:tbl>
    <w:p w14:paraId="0D26874B" w14:textId="77777777" w:rsidR="002D03C0" w:rsidRDefault="002D03C0" w:rsidP="00E834CA">
      <w:pPr>
        <w:pStyle w:val="BodyText"/>
      </w:pPr>
    </w:p>
    <w:p w14:paraId="1A20FC8C" w14:textId="538100C8" w:rsidR="00AB0D30" w:rsidRDefault="00EA0DD4" w:rsidP="00E834CA">
      <w:pPr>
        <w:pStyle w:val="BodyText"/>
      </w:pPr>
      <w:r w:rsidRPr="00EA0DD4">
        <w:rPr>
          <w:b/>
          <w:bCs/>
        </w:rPr>
        <w:t>Action</w:t>
      </w:r>
      <w:r>
        <w:t xml:space="preserve">:  </w:t>
      </w:r>
      <w:r w:rsidR="002D03C0">
        <w:t xml:space="preserve">In Table </w:t>
      </w:r>
      <w:r>
        <w:t>3</w:t>
      </w:r>
      <w:r w:rsidR="002D03C0">
        <w:t>.2.5</w:t>
      </w:r>
      <w:r w:rsidR="006B33CE">
        <w:t>, first define which Servers (physical or virtual) are in each</w:t>
      </w:r>
      <w:r>
        <w:t xml:space="preserve"> of your</w:t>
      </w:r>
      <w:r w:rsidR="006B33CE">
        <w:t xml:space="preserve"> Zone</w:t>
      </w:r>
      <w:r>
        <w:t>s</w:t>
      </w:r>
      <w:r w:rsidR="006B33CE">
        <w:t>, and which Services are on each Server. Include one row per Server.  Next define</w:t>
      </w:r>
      <w:r w:rsidR="00AB0D30">
        <w:t xml:space="preserve"> </w:t>
      </w:r>
      <w:r w:rsidR="004C68D3">
        <w:t xml:space="preserve">the </w:t>
      </w:r>
      <w:r w:rsidR="006B33CE">
        <w:t>required C</w:t>
      </w:r>
      <w:r w:rsidR="00AB0D30">
        <w:t>ontrols</w:t>
      </w:r>
      <w:r>
        <w:t xml:space="preserve"> from the above table</w:t>
      </w:r>
      <w:r w:rsidR="00AB0D30">
        <w:t>, such as encryption, authentication (passwords), hashing, and virtual private network.  An IT professional should configure the firewall/router</w:t>
      </w:r>
      <w:r w:rsidR="002F3F2C">
        <w:t xml:space="preserve"> based on this table</w:t>
      </w:r>
      <w:r w:rsidR="00AB0D30">
        <w:t>.</w:t>
      </w:r>
    </w:p>
    <w:p w14:paraId="7E855874" w14:textId="735ABC51" w:rsidR="00E834CA" w:rsidRDefault="002D03C0" w:rsidP="007E7861">
      <w:pPr>
        <w:pStyle w:val="Label"/>
      </w:pPr>
      <w:r>
        <w:t xml:space="preserve">Table </w:t>
      </w:r>
      <w:r w:rsidR="00EA0DD4">
        <w:t>3</w:t>
      </w:r>
      <w:r>
        <w:t>.2.</w:t>
      </w:r>
      <w:r w:rsidR="00DD3D84">
        <w:t>5</w:t>
      </w:r>
      <w:r w:rsidR="006103A6">
        <w:t xml:space="preserve">:  </w:t>
      </w:r>
      <w:r w:rsidR="00D32AC7">
        <w:t>Controls for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1429"/>
        <w:gridCol w:w="1516"/>
        <w:gridCol w:w="4629"/>
      </w:tblGrid>
      <w:tr w:rsidR="006103A6" w14:paraId="277C0B8D" w14:textId="77777777" w:rsidTr="009C0400">
        <w:tc>
          <w:tcPr>
            <w:tcW w:w="1368" w:type="dxa"/>
            <w:shd w:val="clear" w:color="auto" w:fill="F2F2F2"/>
          </w:tcPr>
          <w:p w14:paraId="5C9F52EC" w14:textId="77777777" w:rsidR="006103A6" w:rsidRPr="00831075" w:rsidRDefault="00D32AC7" w:rsidP="00DB7BA9">
            <w:pPr>
              <w:pStyle w:val="BodyText"/>
              <w:jc w:val="center"/>
              <w:rPr>
                <w:b/>
              </w:rPr>
            </w:pPr>
            <w:r w:rsidRPr="00831075">
              <w:rPr>
                <w:b/>
              </w:rPr>
              <w:t>Zone</w:t>
            </w:r>
          </w:p>
        </w:tc>
        <w:tc>
          <w:tcPr>
            <w:tcW w:w="1440" w:type="dxa"/>
            <w:shd w:val="clear" w:color="auto" w:fill="F2F2F2"/>
          </w:tcPr>
          <w:p w14:paraId="673D2071" w14:textId="77777777" w:rsidR="006103A6" w:rsidRPr="00831075" w:rsidRDefault="006B33CE" w:rsidP="00DB7BA9">
            <w:pPr>
              <w:pStyle w:val="BodyText"/>
              <w:jc w:val="center"/>
              <w:rPr>
                <w:b/>
              </w:rPr>
            </w:pPr>
            <w:r w:rsidRPr="00831075">
              <w:rPr>
                <w:b/>
              </w:rPr>
              <w:t>Server</w:t>
            </w:r>
          </w:p>
          <w:p w14:paraId="2F1280CB" w14:textId="77777777" w:rsidR="00207A5A" w:rsidRPr="00831075" w:rsidRDefault="006B33CE" w:rsidP="00DB7BA9">
            <w:pPr>
              <w:pStyle w:val="BodyText"/>
              <w:jc w:val="center"/>
            </w:pPr>
            <w:r w:rsidRPr="00831075">
              <w:t>(*=Virtual)</w:t>
            </w:r>
          </w:p>
        </w:tc>
        <w:tc>
          <w:tcPr>
            <w:tcW w:w="1530" w:type="dxa"/>
            <w:shd w:val="clear" w:color="auto" w:fill="F2F2F2"/>
          </w:tcPr>
          <w:p w14:paraId="73E3BB3E" w14:textId="77777777" w:rsidR="00207A5A" w:rsidRPr="00831075" w:rsidRDefault="006B33CE" w:rsidP="00D32AC7">
            <w:pPr>
              <w:pStyle w:val="BodyText"/>
              <w:jc w:val="center"/>
              <w:rPr>
                <w:b/>
              </w:rPr>
            </w:pPr>
            <w:r w:rsidRPr="00831075">
              <w:rPr>
                <w:b/>
              </w:rPr>
              <w:t>Service</w:t>
            </w:r>
          </w:p>
        </w:tc>
        <w:tc>
          <w:tcPr>
            <w:tcW w:w="4878" w:type="dxa"/>
            <w:shd w:val="clear" w:color="auto" w:fill="F2F2F2"/>
          </w:tcPr>
          <w:p w14:paraId="02932F04" w14:textId="77777777" w:rsidR="00207A5A" w:rsidRPr="00831075" w:rsidRDefault="006103A6" w:rsidP="00207A5A">
            <w:pPr>
              <w:pStyle w:val="BodyText"/>
              <w:jc w:val="center"/>
              <w:rPr>
                <w:b/>
              </w:rPr>
            </w:pPr>
            <w:r w:rsidRPr="00831075">
              <w:rPr>
                <w:b/>
              </w:rPr>
              <w:t xml:space="preserve">Required Controls </w:t>
            </w:r>
          </w:p>
          <w:p w14:paraId="637F58BC" w14:textId="77777777" w:rsidR="006103A6" w:rsidRPr="00831075" w:rsidRDefault="00207A5A" w:rsidP="00207A5A">
            <w:pPr>
              <w:pStyle w:val="BodyText"/>
              <w:jc w:val="center"/>
            </w:pPr>
            <w:r w:rsidRPr="00831075">
              <w:t>(Conf., Integrity, Auth., Nonrepud., with tools: e.g., Encryption/VPN</w:t>
            </w:r>
            <w:r w:rsidR="006B33CE" w:rsidRPr="00831075">
              <w:t>, hashing, IPS</w:t>
            </w:r>
            <w:r w:rsidRPr="00831075">
              <w:t>)</w:t>
            </w:r>
          </w:p>
        </w:tc>
      </w:tr>
      <w:tr w:rsidR="006103A6" w14:paraId="13BEE197" w14:textId="77777777" w:rsidTr="00C77C1A">
        <w:tc>
          <w:tcPr>
            <w:tcW w:w="1368" w:type="dxa"/>
          </w:tcPr>
          <w:p w14:paraId="5CD3F63D" w14:textId="77777777" w:rsidR="006103A6" w:rsidRDefault="00666B22" w:rsidP="00E834CA">
            <w:pPr>
              <w:pStyle w:val="BodyText"/>
            </w:pPr>
            <w:r w:rsidRPr="00666B22">
              <w:t>Internet</w:t>
            </w:r>
          </w:p>
          <w:p w14:paraId="4A9A7014" w14:textId="77777777" w:rsidR="00666B22" w:rsidRPr="00666B22" w:rsidRDefault="00666B22" w:rsidP="00E834CA">
            <w:pPr>
              <w:pStyle w:val="BodyText"/>
            </w:pPr>
            <w:r>
              <w:t>(External)</w:t>
            </w:r>
          </w:p>
        </w:tc>
        <w:tc>
          <w:tcPr>
            <w:tcW w:w="1440" w:type="dxa"/>
          </w:tcPr>
          <w:p w14:paraId="21CA9B04" w14:textId="77777777" w:rsidR="006103A6" w:rsidRPr="00666B22" w:rsidRDefault="006103A6" w:rsidP="00E834CA">
            <w:pPr>
              <w:pStyle w:val="BodyText"/>
            </w:pPr>
          </w:p>
        </w:tc>
        <w:tc>
          <w:tcPr>
            <w:tcW w:w="1530" w:type="dxa"/>
          </w:tcPr>
          <w:p w14:paraId="74A9A392" w14:textId="77777777" w:rsidR="006103A6" w:rsidRPr="00666B22" w:rsidRDefault="006103A6" w:rsidP="00E834CA">
            <w:pPr>
              <w:pStyle w:val="BodyText"/>
            </w:pPr>
          </w:p>
        </w:tc>
        <w:tc>
          <w:tcPr>
            <w:tcW w:w="4878" w:type="dxa"/>
          </w:tcPr>
          <w:p w14:paraId="2AF4FDF1" w14:textId="77777777" w:rsidR="00666B22" w:rsidRPr="00666B22" w:rsidRDefault="00666B22" w:rsidP="00E834CA">
            <w:pPr>
              <w:pStyle w:val="BodyText"/>
            </w:pPr>
            <w:r>
              <w:t xml:space="preserve"> </w:t>
            </w:r>
          </w:p>
        </w:tc>
      </w:tr>
      <w:tr w:rsidR="006B33CE" w14:paraId="46D24061" w14:textId="77777777" w:rsidTr="00C77C1A">
        <w:tc>
          <w:tcPr>
            <w:tcW w:w="1368" w:type="dxa"/>
          </w:tcPr>
          <w:p w14:paraId="1CE12BEF" w14:textId="77777777" w:rsidR="006B33CE" w:rsidRPr="00666B22" w:rsidRDefault="006B33CE" w:rsidP="00E834CA">
            <w:pPr>
              <w:pStyle w:val="BodyText"/>
            </w:pPr>
            <w:r>
              <w:t>De-Militarized Zone</w:t>
            </w:r>
          </w:p>
        </w:tc>
        <w:tc>
          <w:tcPr>
            <w:tcW w:w="1440" w:type="dxa"/>
          </w:tcPr>
          <w:p w14:paraId="055F2DA5" w14:textId="77777777" w:rsidR="006B33CE" w:rsidRPr="00666B22" w:rsidRDefault="006B33CE" w:rsidP="00E834CA">
            <w:pPr>
              <w:pStyle w:val="BodyText"/>
            </w:pPr>
          </w:p>
        </w:tc>
        <w:tc>
          <w:tcPr>
            <w:tcW w:w="1530" w:type="dxa"/>
          </w:tcPr>
          <w:p w14:paraId="2F66C0CD" w14:textId="77777777" w:rsidR="006B33CE" w:rsidRDefault="006B33CE" w:rsidP="00C77C1A">
            <w:pPr>
              <w:pStyle w:val="NoSpacing"/>
            </w:pPr>
            <w:r>
              <w:t xml:space="preserve">Web, </w:t>
            </w:r>
          </w:p>
          <w:p w14:paraId="13FF323F" w14:textId="77777777" w:rsidR="006B33CE" w:rsidRDefault="006B33CE" w:rsidP="00C77C1A">
            <w:pPr>
              <w:pStyle w:val="NoSpacing"/>
            </w:pPr>
            <w:r>
              <w:t xml:space="preserve">Email, </w:t>
            </w:r>
          </w:p>
          <w:p w14:paraId="40375016" w14:textId="77777777" w:rsidR="006B33CE" w:rsidRPr="00666B22" w:rsidRDefault="006B33CE" w:rsidP="00C77C1A">
            <w:pPr>
              <w:pStyle w:val="NoSpacing"/>
            </w:pPr>
            <w:r>
              <w:t>DNS</w:t>
            </w:r>
          </w:p>
        </w:tc>
        <w:tc>
          <w:tcPr>
            <w:tcW w:w="4878" w:type="dxa"/>
          </w:tcPr>
          <w:p w14:paraId="2508347C" w14:textId="77777777" w:rsidR="006B33CE" w:rsidRPr="00666B22" w:rsidRDefault="006B33CE" w:rsidP="00E834CA">
            <w:pPr>
              <w:pStyle w:val="BodyText"/>
            </w:pPr>
          </w:p>
        </w:tc>
      </w:tr>
      <w:tr w:rsidR="006B33CE" w14:paraId="0190D745" w14:textId="77777777" w:rsidTr="00C77C1A">
        <w:tc>
          <w:tcPr>
            <w:tcW w:w="1368" w:type="dxa"/>
          </w:tcPr>
          <w:p w14:paraId="0AFCA015" w14:textId="77777777" w:rsidR="006B33CE" w:rsidRPr="00666B22" w:rsidRDefault="006B33CE" w:rsidP="00E834CA">
            <w:pPr>
              <w:pStyle w:val="BodyText"/>
            </w:pPr>
            <w:r>
              <w:t>Wireless Network</w:t>
            </w:r>
          </w:p>
        </w:tc>
        <w:tc>
          <w:tcPr>
            <w:tcW w:w="1440" w:type="dxa"/>
          </w:tcPr>
          <w:p w14:paraId="18960D1D" w14:textId="77777777" w:rsidR="006B33CE" w:rsidRPr="00666B22" w:rsidRDefault="006B33CE" w:rsidP="00E834CA">
            <w:pPr>
              <w:pStyle w:val="BodyText"/>
            </w:pPr>
          </w:p>
        </w:tc>
        <w:tc>
          <w:tcPr>
            <w:tcW w:w="1530" w:type="dxa"/>
          </w:tcPr>
          <w:p w14:paraId="4F81CFF3" w14:textId="77777777" w:rsidR="006B33CE" w:rsidRPr="00666B22" w:rsidRDefault="006B33CE" w:rsidP="003E15BB">
            <w:pPr>
              <w:pStyle w:val="BodyText"/>
            </w:pPr>
            <w:r>
              <w:t>Wireless local employees</w:t>
            </w:r>
          </w:p>
        </w:tc>
        <w:tc>
          <w:tcPr>
            <w:tcW w:w="4878" w:type="dxa"/>
          </w:tcPr>
          <w:p w14:paraId="421382E1" w14:textId="77777777" w:rsidR="006B33CE" w:rsidRPr="00666B22" w:rsidRDefault="006B33CE" w:rsidP="00E834CA">
            <w:pPr>
              <w:pStyle w:val="BodyText"/>
            </w:pPr>
          </w:p>
        </w:tc>
      </w:tr>
      <w:tr w:rsidR="006B33CE" w14:paraId="560BD093" w14:textId="77777777" w:rsidTr="00C77C1A">
        <w:tc>
          <w:tcPr>
            <w:tcW w:w="1368" w:type="dxa"/>
          </w:tcPr>
          <w:p w14:paraId="2C9F2A44" w14:textId="77777777" w:rsidR="006B33CE" w:rsidRPr="00666B22" w:rsidRDefault="006B33CE" w:rsidP="00E834CA">
            <w:pPr>
              <w:pStyle w:val="BodyText"/>
            </w:pPr>
            <w:r>
              <w:t>Pri</w:t>
            </w:r>
            <w:r w:rsidR="009C5742">
              <w:t xml:space="preserve">vileged </w:t>
            </w:r>
            <w:r>
              <w:t>Server Zone</w:t>
            </w:r>
          </w:p>
        </w:tc>
        <w:tc>
          <w:tcPr>
            <w:tcW w:w="1440" w:type="dxa"/>
          </w:tcPr>
          <w:p w14:paraId="71252F05" w14:textId="77777777" w:rsidR="006B33CE" w:rsidRPr="00666B22" w:rsidRDefault="006B33CE" w:rsidP="00E834CA">
            <w:pPr>
              <w:pStyle w:val="BodyText"/>
            </w:pPr>
          </w:p>
        </w:tc>
        <w:tc>
          <w:tcPr>
            <w:tcW w:w="1530" w:type="dxa"/>
          </w:tcPr>
          <w:p w14:paraId="3A89C0A0" w14:textId="77777777" w:rsidR="006B33CE" w:rsidRPr="00666B22" w:rsidRDefault="006B33CE" w:rsidP="003E15BB">
            <w:pPr>
              <w:pStyle w:val="BodyText"/>
            </w:pPr>
          </w:p>
        </w:tc>
        <w:tc>
          <w:tcPr>
            <w:tcW w:w="4878" w:type="dxa"/>
          </w:tcPr>
          <w:p w14:paraId="51AF8846" w14:textId="77777777" w:rsidR="006B33CE" w:rsidRPr="00666B22" w:rsidRDefault="006B33CE" w:rsidP="00E834CA">
            <w:pPr>
              <w:pStyle w:val="BodyText"/>
            </w:pPr>
          </w:p>
        </w:tc>
      </w:tr>
      <w:tr w:rsidR="006B33CE" w14:paraId="7392324D" w14:textId="77777777" w:rsidTr="00C77C1A">
        <w:tc>
          <w:tcPr>
            <w:tcW w:w="1368" w:type="dxa"/>
          </w:tcPr>
          <w:p w14:paraId="1E4D8DDE" w14:textId="77777777" w:rsidR="006B33CE" w:rsidRPr="00666B22" w:rsidRDefault="009C5742" w:rsidP="00E834CA">
            <w:pPr>
              <w:pStyle w:val="BodyText"/>
            </w:pPr>
            <w:r>
              <w:t>Confidential</w:t>
            </w:r>
            <w:r w:rsidR="006B33CE">
              <w:t xml:space="preserve"> Payment Card Zone</w:t>
            </w:r>
          </w:p>
        </w:tc>
        <w:tc>
          <w:tcPr>
            <w:tcW w:w="1440" w:type="dxa"/>
          </w:tcPr>
          <w:p w14:paraId="204837CC" w14:textId="77777777" w:rsidR="006B33CE" w:rsidRPr="00666B22" w:rsidRDefault="006B33CE" w:rsidP="00E834CA">
            <w:pPr>
              <w:pStyle w:val="BodyText"/>
            </w:pPr>
          </w:p>
        </w:tc>
        <w:tc>
          <w:tcPr>
            <w:tcW w:w="1530" w:type="dxa"/>
          </w:tcPr>
          <w:p w14:paraId="0D913ECA" w14:textId="77777777" w:rsidR="00C77C1A" w:rsidRDefault="00C77C1A" w:rsidP="00C77C1A">
            <w:pPr>
              <w:pStyle w:val="NoSpacing"/>
            </w:pPr>
            <w:r>
              <w:t xml:space="preserve">Mastercard, VISA, </w:t>
            </w:r>
          </w:p>
          <w:p w14:paraId="18228F45" w14:textId="77777777" w:rsidR="006B33CE" w:rsidRDefault="00C77C1A" w:rsidP="00C77C1A">
            <w:pPr>
              <w:pStyle w:val="NoSpacing"/>
            </w:pPr>
            <w:r>
              <w:t xml:space="preserve">Am. </w:t>
            </w:r>
            <w:r w:rsidR="006B33CE">
              <w:t>Express</w:t>
            </w:r>
          </w:p>
          <w:p w14:paraId="00DF1347" w14:textId="77777777" w:rsidR="00C77C1A" w:rsidRPr="00666B22" w:rsidRDefault="00C77C1A" w:rsidP="00C77C1A">
            <w:pPr>
              <w:pStyle w:val="NoSpacing"/>
            </w:pPr>
            <w:r>
              <w:t xml:space="preserve">Point-of-sale </w:t>
            </w:r>
          </w:p>
        </w:tc>
        <w:tc>
          <w:tcPr>
            <w:tcW w:w="4878" w:type="dxa"/>
          </w:tcPr>
          <w:p w14:paraId="08F329AB" w14:textId="77777777" w:rsidR="006B33CE" w:rsidRPr="00666B22" w:rsidRDefault="006B33CE" w:rsidP="00E834CA">
            <w:pPr>
              <w:pStyle w:val="BodyText"/>
            </w:pPr>
          </w:p>
        </w:tc>
      </w:tr>
      <w:tr w:rsidR="006B33CE" w14:paraId="07D20DC1" w14:textId="77777777" w:rsidTr="00C77C1A">
        <w:tc>
          <w:tcPr>
            <w:tcW w:w="1368" w:type="dxa"/>
          </w:tcPr>
          <w:p w14:paraId="4AA0AD9E" w14:textId="77777777" w:rsidR="006B33CE" w:rsidRPr="00666B22" w:rsidRDefault="006B33CE" w:rsidP="00E834CA">
            <w:pPr>
              <w:pStyle w:val="BodyText"/>
            </w:pPr>
            <w:r>
              <w:t>Priv</w:t>
            </w:r>
            <w:r w:rsidR="009C5742">
              <w:t xml:space="preserve">ileged </w:t>
            </w:r>
            <w:r>
              <w:t>employee zone</w:t>
            </w:r>
          </w:p>
        </w:tc>
        <w:tc>
          <w:tcPr>
            <w:tcW w:w="1440" w:type="dxa"/>
          </w:tcPr>
          <w:p w14:paraId="11316F60" w14:textId="77777777" w:rsidR="006B33CE" w:rsidRPr="00666B22" w:rsidRDefault="006B33CE" w:rsidP="00E834CA">
            <w:pPr>
              <w:pStyle w:val="BodyText"/>
            </w:pPr>
          </w:p>
        </w:tc>
        <w:tc>
          <w:tcPr>
            <w:tcW w:w="1530" w:type="dxa"/>
          </w:tcPr>
          <w:p w14:paraId="308A7BB6" w14:textId="77777777" w:rsidR="006B33CE" w:rsidRPr="00666B22" w:rsidRDefault="006B33CE" w:rsidP="003E15BB">
            <w:pPr>
              <w:pStyle w:val="BodyText"/>
            </w:pPr>
            <w:r>
              <w:t>Wired employees</w:t>
            </w:r>
          </w:p>
        </w:tc>
        <w:tc>
          <w:tcPr>
            <w:tcW w:w="4878" w:type="dxa"/>
          </w:tcPr>
          <w:p w14:paraId="4BB8B3AF" w14:textId="77777777" w:rsidR="006B33CE" w:rsidRPr="00666B22" w:rsidRDefault="006B33CE" w:rsidP="00E834CA">
            <w:pPr>
              <w:pStyle w:val="BodyText"/>
            </w:pPr>
          </w:p>
        </w:tc>
      </w:tr>
    </w:tbl>
    <w:p w14:paraId="20665C0A" w14:textId="77777777" w:rsidR="00366ECC" w:rsidRDefault="00366ECC" w:rsidP="004F7D0D"/>
    <w:p w14:paraId="11E5A495" w14:textId="77777777" w:rsidR="00FC7DC2" w:rsidRDefault="00163DC3" w:rsidP="009A04DA">
      <w:pPr>
        <w:pStyle w:val="Heading3"/>
      </w:pPr>
      <w:bookmarkStart w:id="153" w:name="_Toc329269699"/>
      <w:bookmarkStart w:id="154" w:name="_Toc155712336"/>
      <w:r>
        <w:lastRenderedPageBreak/>
        <w:t xml:space="preserve">Step 5: </w:t>
      </w:r>
      <w:r w:rsidR="002D03C0">
        <w:t>Draw</w:t>
      </w:r>
      <w:r w:rsidR="00BE471B">
        <w:t xml:space="preserve"> the Network </w:t>
      </w:r>
      <w:r w:rsidR="00652C9D">
        <w:t>Diagram</w:t>
      </w:r>
      <w:bookmarkEnd w:id="153"/>
      <w:bookmarkEnd w:id="154"/>
    </w:p>
    <w:p w14:paraId="31E79D67" w14:textId="77777777" w:rsidR="006103A6" w:rsidRDefault="00986C30" w:rsidP="00E834CA">
      <w:pPr>
        <w:pStyle w:val="BodyText"/>
      </w:pPr>
      <w:r w:rsidRPr="000130A2">
        <w:rPr>
          <w:b/>
        </w:rPr>
        <w:t>Path of Logical Access</w:t>
      </w:r>
      <w:r>
        <w:t>:  A diagram of the networks shows where transactions can enter the system, where they are security-controlled, and where they are processed.</w:t>
      </w:r>
      <w:r w:rsidR="00241115">
        <w:t xml:space="preserve">  </w:t>
      </w:r>
      <w:r>
        <w:t xml:space="preserve">Logical paths of entry (Internet, dial-up, wireless, or internal), </w:t>
      </w:r>
      <w:r w:rsidR="00241115">
        <w:t xml:space="preserve">required controls, </w:t>
      </w:r>
      <w:r>
        <w:t xml:space="preserve">and application servers are </w:t>
      </w:r>
      <w:r w:rsidR="006B33CE">
        <w:t>defined in Table 4.2.1 and 4.2.</w:t>
      </w:r>
      <w:r w:rsidR="00DD3D84">
        <w:t>5</w:t>
      </w:r>
      <w:r w:rsidR="00A73C12">
        <w:t>.  T</w:t>
      </w:r>
      <w:r w:rsidR="00241115">
        <w:t>he network is</w:t>
      </w:r>
      <w:r>
        <w:t xml:space="preserve"> diagrammed</w:t>
      </w:r>
      <w:r w:rsidR="00241115">
        <w:t xml:space="preserve">, showing firewalls (or </w:t>
      </w:r>
      <w:r>
        <w:t>border router</w:t>
      </w:r>
      <w:r w:rsidR="00241115">
        <w:t>s), WLANs, servers</w:t>
      </w:r>
      <w:r>
        <w:t xml:space="preserve"> etc</w:t>
      </w:r>
      <w:r w:rsidR="00D335C6">
        <w:t>.</w:t>
      </w:r>
      <w:r>
        <w:t>, to ensure Defense in Depth is provided.</w:t>
      </w:r>
      <w:r w:rsidR="00241115">
        <w:t xml:space="preserve">  </w:t>
      </w:r>
      <w:r w:rsidR="006103A6">
        <w:t>Text describes logical paths of access (transaction originations and destinations)</w:t>
      </w:r>
      <w:r w:rsidR="00D335C6">
        <w:t xml:space="preserve"> that help to</w:t>
      </w:r>
      <w:r w:rsidR="006103A6">
        <w:t xml:space="preserve"> determine what</w:t>
      </w:r>
      <w:r w:rsidR="006B33CE">
        <w:t xml:space="preserve"> should flow through routers/</w:t>
      </w:r>
      <w:r w:rsidR="006103A6">
        <w:t>firewalls.</w:t>
      </w:r>
      <w:r w:rsidR="00972A80">
        <w:t xml:space="preserve">  This will help to define whi</w:t>
      </w:r>
      <w:r w:rsidR="00DD4F91">
        <w:t xml:space="preserve">ch ports should remain open in the firewall between network zones.  </w:t>
      </w:r>
    </w:p>
    <w:bookmarkEnd w:id="145"/>
    <w:p w14:paraId="1D8E57E1" w14:textId="60A6FB72" w:rsidR="00972A80" w:rsidRDefault="00EA0DD4" w:rsidP="00E834CA">
      <w:pPr>
        <w:pStyle w:val="BodyText"/>
      </w:pPr>
      <w:r>
        <w:rPr>
          <w:b/>
        </w:rPr>
        <w:t xml:space="preserve">Action: </w:t>
      </w:r>
      <w:r w:rsidR="00622557">
        <w:rPr>
          <w:b/>
        </w:rPr>
        <w:t>Network Diagram</w:t>
      </w:r>
      <w:r w:rsidR="006103A6" w:rsidRPr="00972A80">
        <w:rPr>
          <w:b/>
        </w:rPr>
        <w:t xml:space="preserve">:  </w:t>
      </w:r>
      <w:r w:rsidR="006103A6">
        <w:t xml:space="preserve">Diagram the network to ensure adequate controls are in place.  </w:t>
      </w:r>
      <w:r w:rsidR="0099481F">
        <w:t xml:space="preserve">Show separated or combined servers.  </w:t>
      </w:r>
      <w:r w:rsidR="006103A6">
        <w:t xml:space="preserve">Use associated text to define </w:t>
      </w:r>
      <w:r w:rsidR="00972A80">
        <w:t>logical paths of access.</w:t>
      </w:r>
      <w:r w:rsidR="004C68D3">
        <w:t xml:space="preserve">  </w:t>
      </w:r>
      <w:r w:rsidR="004C68D3" w:rsidRPr="00BF5F1F">
        <w:t>Servers are colored accor</w:t>
      </w:r>
      <w:r w:rsidR="004C68D3">
        <w:t xml:space="preserve">ding to their sensitivity class: </w:t>
      </w:r>
    </w:p>
    <w:p w14:paraId="78CE15F2" w14:textId="77777777" w:rsidR="003D5ED6" w:rsidRPr="004C68D3" w:rsidRDefault="003D5ED6" w:rsidP="00125AE4">
      <w:pPr>
        <w:pStyle w:val="NoSpacing"/>
        <w:numPr>
          <w:ilvl w:val="0"/>
          <w:numId w:val="37"/>
        </w:numPr>
      </w:pPr>
      <w:r w:rsidRPr="004C68D3">
        <w:t>Green: Public</w:t>
      </w:r>
    </w:p>
    <w:p w14:paraId="152CE27F" w14:textId="77777777" w:rsidR="003D5ED6" w:rsidRPr="004C68D3" w:rsidRDefault="002D03C0" w:rsidP="00125AE4">
      <w:pPr>
        <w:pStyle w:val="NoSpacing"/>
        <w:numPr>
          <w:ilvl w:val="0"/>
          <w:numId w:val="37"/>
        </w:numPr>
      </w:pPr>
      <w:r>
        <w:t>Yellow: Pri</w:t>
      </w:r>
      <w:r w:rsidR="009C5742">
        <w:t>vileged</w:t>
      </w:r>
    </w:p>
    <w:p w14:paraId="75F9E618" w14:textId="77777777" w:rsidR="003D5ED6" w:rsidRPr="004C68D3" w:rsidRDefault="003D5ED6" w:rsidP="00125AE4">
      <w:pPr>
        <w:pStyle w:val="NoSpacing"/>
        <w:numPr>
          <w:ilvl w:val="0"/>
          <w:numId w:val="37"/>
        </w:numPr>
      </w:pPr>
      <w:r w:rsidRPr="004C68D3">
        <w:t>Red: Confidential</w:t>
      </w:r>
      <w:r w:rsidR="004C68D3" w:rsidRPr="004C68D3">
        <w:t xml:space="preserve"> </w:t>
      </w:r>
    </w:p>
    <w:p w14:paraId="0EFD1D42" w14:textId="77777777" w:rsidR="004C68D3" w:rsidRPr="004C68D3" w:rsidRDefault="004C68D3" w:rsidP="00125AE4">
      <w:pPr>
        <w:pStyle w:val="NoSpacing"/>
        <w:numPr>
          <w:ilvl w:val="0"/>
          <w:numId w:val="37"/>
        </w:numPr>
      </w:pPr>
      <w:r w:rsidRPr="004C68D3">
        <w:t>Purple: Proprietary</w:t>
      </w:r>
    </w:p>
    <w:p w14:paraId="1F582E3E" w14:textId="77777777" w:rsidR="004C68D3" w:rsidRDefault="004C68D3" w:rsidP="00E834CA">
      <w:pPr>
        <w:pStyle w:val="BodyText"/>
      </w:pPr>
    </w:p>
    <w:p w14:paraId="14F2BC05" w14:textId="77777777" w:rsidR="00972A80" w:rsidRDefault="00972A80" w:rsidP="00E834CA">
      <w:pPr>
        <w:pStyle w:val="BodyText"/>
      </w:pPr>
    </w:p>
    <w:p w14:paraId="3F23C7D6" w14:textId="77777777" w:rsidR="00972A80" w:rsidRDefault="00972A80" w:rsidP="004F7D0D"/>
    <w:p w14:paraId="5AB6232C" w14:textId="58A35536" w:rsidR="00622557" w:rsidRDefault="00622557" w:rsidP="00622557">
      <w:pPr>
        <w:pStyle w:val="BodyText"/>
      </w:pPr>
      <w:r w:rsidRPr="009500B8">
        <w:rPr>
          <w:b/>
        </w:rPr>
        <w:t>Associated Text</w:t>
      </w:r>
      <w:r>
        <w:t>:  Once the diagram and Table</w:t>
      </w:r>
      <w:r w:rsidR="004C68D3">
        <w:t xml:space="preserve"> </w:t>
      </w:r>
      <w:r w:rsidR="00EA0DD4">
        <w:t>3</w:t>
      </w:r>
      <w:r w:rsidR="004C68D3">
        <w:t>.2.3</w:t>
      </w:r>
      <w:r w:rsidR="00DD4F91">
        <w:t xml:space="preserve"> is complete, it is helpful</w:t>
      </w:r>
      <w:r>
        <w:t xml:space="preserve"> </w:t>
      </w:r>
      <w:r w:rsidR="00DD4F91">
        <w:t>to describe in text</w:t>
      </w:r>
      <w:r>
        <w:t xml:space="preserve"> the various regions of the network, what service connections can go into and out of each region, what transmissions need to be encrypted, and if specific IP addresses can be filtered.</w:t>
      </w:r>
    </w:p>
    <w:p w14:paraId="1870454D" w14:textId="77777777" w:rsidR="0008774A" w:rsidRDefault="004C053B" w:rsidP="0008774A">
      <w:pPr>
        <w:pStyle w:val="BodyText"/>
      </w:pPr>
      <w:r>
        <w:t>Section 5</w:t>
      </w:r>
      <w:r w:rsidR="0062580F">
        <w:t xml:space="preserve"> includes the firewall and router configurations.</w:t>
      </w:r>
      <w:r w:rsidR="0008774A">
        <w:t xml:space="preserve">  Pr</w:t>
      </w:r>
      <w:r w:rsidR="00DD4F91">
        <w:t>ofessional network</w:t>
      </w:r>
      <w:r w:rsidR="0008774A">
        <w:t xml:space="preserve"> administration personnel should assist in configuring network equipment (firewall, routers) and virtual machines/servers, according to the requirements established in this chapter, and for ensuring additional n</w:t>
      </w:r>
      <w:r w:rsidR="00D335C6">
        <w:t xml:space="preserve">etwork security, as defined in </w:t>
      </w:r>
      <w:r>
        <w:t>Section 5</w:t>
      </w:r>
      <w:r w:rsidR="0008774A">
        <w:t>.</w:t>
      </w:r>
    </w:p>
    <w:p w14:paraId="261F472F" w14:textId="77777777" w:rsidR="0062580F" w:rsidRPr="0062580F" w:rsidRDefault="0062580F" w:rsidP="00E834CA">
      <w:pPr>
        <w:pStyle w:val="BodyText"/>
      </w:pPr>
    </w:p>
    <w:p w14:paraId="18FA8FFF" w14:textId="77777777" w:rsidR="00692CBA" w:rsidRDefault="00972A80" w:rsidP="009620F1">
      <w:pPr>
        <w:pStyle w:val="Heading2"/>
      </w:pPr>
      <w:r>
        <w:br w:type="page"/>
      </w:r>
      <w:bookmarkStart w:id="155" w:name="_Toc250133923"/>
      <w:bookmarkStart w:id="156" w:name="_Toc268693119"/>
      <w:bookmarkStart w:id="157" w:name="_Hlk132294475"/>
      <w:bookmarkStart w:id="158" w:name="_Hlk130824326"/>
      <w:bookmarkStart w:id="159" w:name="_Toc155712337"/>
      <w:r w:rsidR="002D03C0">
        <w:lastRenderedPageBreak/>
        <w:t xml:space="preserve">Designing </w:t>
      </w:r>
      <w:r w:rsidR="00692CBA">
        <w:t>Physical Security</w:t>
      </w:r>
      <w:bookmarkEnd w:id="155"/>
      <w:bookmarkEnd w:id="156"/>
      <w:bookmarkEnd w:id="159"/>
    </w:p>
    <w:p w14:paraId="5F72ECC5" w14:textId="77777777" w:rsidR="00521E26" w:rsidRDefault="007C18C9" w:rsidP="009B30FA">
      <w:pPr>
        <w:pStyle w:val="BodyText"/>
      </w:pPr>
      <w:r>
        <w:t xml:space="preserve">The Physical Security Plan is concerned with physical assets and their protection.  </w:t>
      </w:r>
      <w:r w:rsidR="00521E26">
        <w:t xml:space="preserve">The basic concern is what data (or computers) should be physically </w:t>
      </w:r>
      <w:r w:rsidR="00E957A1">
        <w:t>separated from</w:t>
      </w:r>
      <w:r w:rsidR="00521E26">
        <w:t xml:space="preserve"> people and how will this separation be enforced and controlled?</w:t>
      </w:r>
      <w:r w:rsidR="002D03C0">
        <w:t xml:space="preserve">  If your organization has ATMs or Point of Sale devices, great attention should be spent to physically securing them.</w:t>
      </w:r>
    </w:p>
    <w:p w14:paraId="56F2382D" w14:textId="3ADD8C79" w:rsidR="00105B8A" w:rsidRDefault="00105B8A" w:rsidP="009B30FA">
      <w:pPr>
        <w:pStyle w:val="BodyText"/>
      </w:pPr>
      <w:r>
        <w:t xml:space="preserve">The first step is to understand </w:t>
      </w:r>
      <w:r w:rsidR="00B62802">
        <w:t>what assets are stored or available in each room.</w:t>
      </w:r>
    </w:p>
    <w:p w14:paraId="256204CB" w14:textId="77777777" w:rsidR="00105B8A" w:rsidRDefault="00491552" w:rsidP="009A04DA">
      <w:pPr>
        <w:pStyle w:val="Heading3"/>
      </w:pPr>
      <w:bookmarkStart w:id="160" w:name="_Hlk130572823"/>
      <w:bookmarkStart w:id="161" w:name="_Toc155712338"/>
      <w:r w:rsidRPr="00491552">
        <w:t xml:space="preserve">Step </w:t>
      </w:r>
      <w:r w:rsidR="00F4257D">
        <w:t>1</w:t>
      </w:r>
      <w:r w:rsidRPr="00491552">
        <w:t xml:space="preserve">: </w:t>
      </w:r>
      <w:r w:rsidR="00F4257D">
        <w:t xml:space="preserve">Inventory </w:t>
      </w:r>
      <w:r w:rsidR="00105B8A">
        <w:t>Assets within Rooms</w:t>
      </w:r>
      <w:bookmarkEnd w:id="161"/>
    </w:p>
    <w:p w14:paraId="4E107FE4" w14:textId="4D2453AE" w:rsidR="00EA0DD4" w:rsidRDefault="00105B8A" w:rsidP="00105B8A">
      <w:r>
        <w:t xml:space="preserve">Assets are things of value, and may include computer devices, equipment, and/or files, or non-computer devices, equipment, paper files – or other things of value: money, checks, art, ideas on boards.  The first step is to </w:t>
      </w:r>
      <w:r w:rsidR="00EA0DD4">
        <w:t>describe</w:t>
      </w:r>
      <w:r>
        <w:t xml:space="preserve"> the value of what is in each room and the purpose of the room and the assets</w:t>
      </w:r>
      <w:r w:rsidR="00EA0DD4">
        <w:t xml:space="preserve">. </w:t>
      </w:r>
    </w:p>
    <w:p w14:paraId="3C5EAF8C" w14:textId="184E95E6" w:rsidR="00105B8A" w:rsidRPr="00105B8A" w:rsidRDefault="00EA0DD4" w:rsidP="00105B8A">
      <w:r w:rsidRPr="00EA0DD4">
        <w:rPr>
          <w:b/>
          <w:bCs/>
        </w:rPr>
        <w:t>Action:</w:t>
      </w:r>
      <w:r>
        <w:t xml:space="preserve"> </w:t>
      </w:r>
      <w:r w:rsidRPr="00EA0DD4">
        <w:t>In Table 3.3.1</w:t>
      </w:r>
      <w:r>
        <w:t>,</w:t>
      </w:r>
      <w:r w:rsidRPr="00EA0DD4">
        <w:t xml:space="preserve"> define the purpose of a room, inventory its assets (e.g., devices, information) by room, and define the highest Sensitivity and Criticality Class for the assets contained within it.</w:t>
      </w:r>
    </w:p>
    <w:p w14:paraId="1781527F" w14:textId="77777777" w:rsidR="00105B8A" w:rsidRDefault="00105B8A" w:rsidP="00105B8A">
      <w:pPr>
        <w:pStyle w:val="Label"/>
      </w:pPr>
      <w:bookmarkStart w:id="162" w:name="_Hlk130572898"/>
      <w:bookmarkEnd w:id="160"/>
      <w:r>
        <w:t>Table 3.3.1:  Allocation of Assets</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2093"/>
        <w:gridCol w:w="2093"/>
        <w:gridCol w:w="3600"/>
      </w:tblGrid>
      <w:tr w:rsidR="00105B8A" w:rsidRPr="00DB7BA9" w14:paraId="0DEE7333" w14:textId="77777777" w:rsidTr="002361A2">
        <w:tc>
          <w:tcPr>
            <w:tcW w:w="1142" w:type="dxa"/>
            <w:shd w:val="clear" w:color="auto" w:fill="F2F2F2"/>
          </w:tcPr>
          <w:p w14:paraId="5746944C" w14:textId="77777777" w:rsidR="00105B8A" w:rsidRPr="00DB7BA9" w:rsidRDefault="00105B8A" w:rsidP="002361A2">
            <w:pPr>
              <w:jc w:val="center"/>
              <w:rPr>
                <w:b/>
              </w:rPr>
            </w:pPr>
            <w:r w:rsidRPr="00DB7BA9">
              <w:rPr>
                <w:b/>
              </w:rPr>
              <w:t>Room</w:t>
            </w:r>
          </w:p>
        </w:tc>
        <w:tc>
          <w:tcPr>
            <w:tcW w:w="2093" w:type="dxa"/>
            <w:shd w:val="clear" w:color="auto" w:fill="F2F2F2"/>
          </w:tcPr>
          <w:p w14:paraId="49B4105C" w14:textId="77777777" w:rsidR="00105B8A" w:rsidRDefault="00105B8A" w:rsidP="002361A2">
            <w:pPr>
              <w:jc w:val="center"/>
              <w:rPr>
                <w:b/>
              </w:rPr>
            </w:pPr>
            <w:r>
              <w:rPr>
                <w:b/>
              </w:rPr>
              <w:t>Purpose of Room</w:t>
            </w:r>
          </w:p>
        </w:tc>
        <w:tc>
          <w:tcPr>
            <w:tcW w:w="2093" w:type="dxa"/>
            <w:shd w:val="clear" w:color="auto" w:fill="F2F2F2"/>
          </w:tcPr>
          <w:p w14:paraId="1BE470B7" w14:textId="77777777" w:rsidR="00105B8A" w:rsidRPr="00DB7BA9" w:rsidRDefault="00105B8A" w:rsidP="002361A2">
            <w:pPr>
              <w:jc w:val="center"/>
              <w:rPr>
                <w:b/>
              </w:rPr>
            </w:pPr>
            <w:r>
              <w:rPr>
                <w:b/>
              </w:rPr>
              <w:t>Sensitivity &amp; Criticality Class</w:t>
            </w:r>
          </w:p>
        </w:tc>
        <w:tc>
          <w:tcPr>
            <w:tcW w:w="3600" w:type="dxa"/>
            <w:shd w:val="clear" w:color="auto" w:fill="F2F2F2"/>
          </w:tcPr>
          <w:p w14:paraId="25C4E769" w14:textId="77777777" w:rsidR="00105B8A" w:rsidRPr="00DB7BA9" w:rsidRDefault="00105B8A" w:rsidP="002361A2">
            <w:pPr>
              <w:jc w:val="center"/>
              <w:rPr>
                <w:b/>
              </w:rPr>
            </w:pPr>
            <w:r w:rsidRPr="00DB7BA9">
              <w:rPr>
                <w:b/>
              </w:rPr>
              <w:t>Sensitive Assets or Information</w:t>
            </w:r>
          </w:p>
        </w:tc>
      </w:tr>
      <w:tr w:rsidR="00105B8A" w:rsidRPr="00DB7BA9" w14:paraId="07AA5785" w14:textId="77777777" w:rsidTr="002361A2">
        <w:tc>
          <w:tcPr>
            <w:tcW w:w="1142" w:type="dxa"/>
          </w:tcPr>
          <w:p w14:paraId="0FC62D05" w14:textId="77777777" w:rsidR="00105B8A" w:rsidRPr="004346ED" w:rsidRDefault="00105B8A" w:rsidP="002361A2">
            <w:pPr>
              <w:rPr>
                <w:color w:val="FF0000"/>
              </w:rPr>
            </w:pPr>
          </w:p>
        </w:tc>
        <w:tc>
          <w:tcPr>
            <w:tcW w:w="2093" w:type="dxa"/>
          </w:tcPr>
          <w:p w14:paraId="40B9C2DA" w14:textId="77777777" w:rsidR="00105B8A" w:rsidRPr="004346ED" w:rsidRDefault="00105B8A" w:rsidP="002361A2">
            <w:pPr>
              <w:rPr>
                <w:color w:val="FF0000"/>
              </w:rPr>
            </w:pPr>
          </w:p>
        </w:tc>
        <w:tc>
          <w:tcPr>
            <w:tcW w:w="2093" w:type="dxa"/>
          </w:tcPr>
          <w:p w14:paraId="3174FB37" w14:textId="77777777" w:rsidR="00105B8A" w:rsidRPr="004346ED" w:rsidRDefault="00105B8A" w:rsidP="002361A2">
            <w:pPr>
              <w:rPr>
                <w:color w:val="FF0000"/>
              </w:rPr>
            </w:pPr>
          </w:p>
        </w:tc>
        <w:tc>
          <w:tcPr>
            <w:tcW w:w="3600" w:type="dxa"/>
          </w:tcPr>
          <w:p w14:paraId="6FD63489" w14:textId="77777777" w:rsidR="00105B8A" w:rsidRPr="004346ED" w:rsidRDefault="00105B8A" w:rsidP="002361A2">
            <w:pPr>
              <w:rPr>
                <w:color w:val="FF0000"/>
              </w:rPr>
            </w:pPr>
          </w:p>
        </w:tc>
      </w:tr>
      <w:tr w:rsidR="00105B8A" w:rsidRPr="00DB7BA9" w14:paraId="11E1FBAD" w14:textId="77777777" w:rsidTr="002361A2">
        <w:tc>
          <w:tcPr>
            <w:tcW w:w="1142" w:type="dxa"/>
          </w:tcPr>
          <w:p w14:paraId="2CEC4496" w14:textId="77777777" w:rsidR="00105B8A" w:rsidRPr="004346ED" w:rsidRDefault="00105B8A" w:rsidP="002361A2">
            <w:pPr>
              <w:rPr>
                <w:color w:val="FF0000"/>
              </w:rPr>
            </w:pPr>
          </w:p>
        </w:tc>
        <w:tc>
          <w:tcPr>
            <w:tcW w:w="2093" w:type="dxa"/>
          </w:tcPr>
          <w:p w14:paraId="7F0FFBF7" w14:textId="77777777" w:rsidR="00105B8A" w:rsidRPr="004346ED" w:rsidRDefault="00105B8A" w:rsidP="002361A2">
            <w:pPr>
              <w:rPr>
                <w:color w:val="FF0000"/>
              </w:rPr>
            </w:pPr>
          </w:p>
        </w:tc>
        <w:tc>
          <w:tcPr>
            <w:tcW w:w="2093" w:type="dxa"/>
          </w:tcPr>
          <w:p w14:paraId="23422BE4" w14:textId="77777777" w:rsidR="00105B8A" w:rsidRPr="004346ED" w:rsidRDefault="00105B8A" w:rsidP="002361A2">
            <w:pPr>
              <w:rPr>
                <w:color w:val="FF0000"/>
              </w:rPr>
            </w:pPr>
          </w:p>
        </w:tc>
        <w:tc>
          <w:tcPr>
            <w:tcW w:w="3600" w:type="dxa"/>
          </w:tcPr>
          <w:p w14:paraId="3C9A98BA" w14:textId="77777777" w:rsidR="00105B8A" w:rsidRPr="004346ED" w:rsidRDefault="00105B8A" w:rsidP="002361A2">
            <w:pPr>
              <w:rPr>
                <w:color w:val="FF0000"/>
              </w:rPr>
            </w:pPr>
          </w:p>
        </w:tc>
      </w:tr>
      <w:tr w:rsidR="00105B8A" w:rsidRPr="00DB7BA9" w14:paraId="55E95D65" w14:textId="77777777" w:rsidTr="002361A2">
        <w:tc>
          <w:tcPr>
            <w:tcW w:w="1142" w:type="dxa"/>
          </w:tcPr>
          <w:p w14:paraId="2580E91A" w14:textId="77777777" w:rsidR="00105B8A" w:rsidRPr="004346ED" w:rsidRDefault="00105B8A" w:rsidP="002361A2">
            <w:pPr>
              <w:rPr>
                <w:color w:val="FF0000"/>
              </w:rPr>
            </w:pPr>
          </w:p>
        </w:tc>
        <w:tc>
          <w:tcPr>
            <w:tcW w:w="2093" w:type="dxa"/>
          </w:tcPr>
          <w:p w14:paraId="5D7B4856" w14:textId="77777777" w:rsidR="00105B8A" w:rsidRPr="004346ED" w:rsidRDefault="00105B8A" w:rsidP="002361A2">
            <w:pPr>
              <w:rPr>
                <w:color w:val="FF0000"/>
              </w:rPr>
            </w:pPr>
          </w:p>
        </w:tc>
        <w:tc>
          <w:tcPr>
            <w:tcW w:w="2093" w:type="dxa"/>
          </w:tcPr>
          <w:p w14:paraId="5D92E66E" w14:textId="77777777" w:rsidR="00105B8A" w:rsidRPr="004346ED" w:rsidRDefault="00105B8A" w:rsidP="002361A2">
            <w:pPr>
              <w:rPr>
                <w:color w:val="FF0000"/>
              </w:rPr>
            </w:pPr>
          </w:p>
        </w:tc>
        <w:tc>
          <w:tcPr>
            <w:tcW w:w="3600" w:type="dxa"/>
          </w:tcPr>
          <w:p w14:paraId="679EE5F9" w14:textId="77777777" w:rsidR="00105B8A" w:rsidRPr="004346ED" w:rsidRDefault="00105B8A" w:rsidP="002361A2">
            <w:pPr>
              <w:rPr>
                <w:color w:val="FF0000"/>
              </w:rPr>
            </w:pPr>
          </w:p>
        </w:tc>
      </w:tr>
      <w:tr w:rsidR="00105B8A" w:rsidRPr="00DB7BA9" w14:paraId="788F05A2" w14:textId="77777777" w:rsidTr="002361A2">
        <w:tc>
          <w:tcPr>
            <w:tcW w:w="1142" w:type="dxa"/>
          </w:tcPr>
          <w:p w14:paraId="74B0C0A8" w14:textId="77777777" w:rsidR="00105B8A" w:rsidRPr="004346ED" w:rsidRDefault="00105B8A" w:rsidP="002361A2">
            <w:pPr>
              <w:rPr>
                <w:color w:val="FF0000"/>
              </w:rPr>
            </w:pPr>
          </w:p>
        </w:tc>
        <w:tc>
          <w:tcPr>
            <w:tcW w:w="2093" w:type="dxa"/>
          </w:tcPr>
          <w:p w14:paraId="3BDBEC7C" w14:textId="77777777" w:rsidR="00105B8A" w:rsidRPr="004346ED" w:rsidRDefault="00105B8A" w:rsidP="002361A2">
            <w:pPr>
              <w:rPr>
                <w:color w:val="FF0000"/>
              </w:rPr>
            </w:pPr>
          </w:p>
        </w:tc>
        <w:tc>
          <w:tcPr>
            <w:tcW w:w="2093" w:type="dxa"/>
          </w:tcPr>
          <w:p w14:paraId="7F0C29D5" w14:textId="77777777" w:rsidR="00105B8A" w:rsidRPr="004346ED" w:rsidRDefault="00105B8A" w:rsidP="002361A2">
            <w:pPr>
              <w:rPr>
                <w:color w:val="FF0000"/>
              </w:rPr>
            </w:pPr>
          </w:p>
        </w:tc>
        <w:tc>
          <w:tcPr>
            <w:tcW w:w="3600" w:type="dxa"/>
          </w:tcPr>
          <w:p w14:paraId="10ADD9F3" w14:textId="77777777" w:rsidR="00105B8A" w:rsidRPr="004346ED" w:rsidRDefault="00105B8A" w:rsidP="002361A2">
            <w:pPr>
              <w:rPr>
                <w:color w:val="FF0000"/>
              </w:rPr>
            </w:pPr>
          </w:p>
        </w:tc>
      </w:tr>
      <w:tr w:rsidR="00105B8A" w:rsidRPr="00DB7BA9" w14:paraId="3F6EAA40" w14:textId="77777777" w:rsidTr="002361A2">
        <w:tc>
          <w:tcPr>
            <w:tcW w:w="1142" w:type="dxa"/>
          </w:tcPr>
          <w:p w14:paraId="21D80732" w14:textId="77777777" w:rsidR="00105B8A" w:rsidRPr="004346ED" w:rsidRDefault="00105B8A" w:rsidP="002361A2">
            <w:pPr>
              <w:rPr>
                <w:color w:val="FF0000"/>
              </w:rPr>
            </w:pPr>
          </w:p>
        </w:tc>
        <w:tc>
          <w:tcPr>
            <w:tcW w:w="2093" w:type="dxa"/>
          </w:tcPr>
          <w:p w14:paraId="7798E001" w14:textId="77777777" w:rsidR="00105B8A" w:rsidRPr="004346ED" w:rsidRDefault="00105B8A" w:rsidP="002361A2">
            <w:pPr>
              <w:rPr>
                <w:color w:val="FF0000"/>
              </w:rPr>
            </w:pPr>
          </w:p>
        </w:tc>
        <w:tc>
          <w:tcPr>
            <w:tcW w:w="2093" w:type="dxa"/>
          </w:tcPr>
          <w:p w14:paraId="3ED67435" w14:textId="77777777" w:rsidR="00105B8A" w:rsidRPr="004346ED" w:rsidRDefault="00105B8A" w:rsidP="002361A2">
            <w:pPr>
              <w:rPr>
                <w:color w:val="FF0000"/>
              </w:rPr>
            </w:pPr>
          </w:p>
        </w:tc>
        <w:tc>
          <w:tcPr>
            <w:tcW w:w="3600" w:type="dxa"/>
          </w:tcPr>
          <w:p w14:paraId="4434FA2F" w14:textId="77777777" w:rsidR="00105B8A" w:rsidRPr="004346ED" w:rsidRDefault="00105B8A" w:rsidP="002361A2">
            <w:pPr>
              <w:rPr>
                <w:color w:val="FF0000"/>
              </w:rPr>
            </w:pPr>
          </w:p>
        </w:tc>
      </w:tr>
      <w:bookmarkEnd w:id="162"/>
    </w:tbl>
    <w:p w14:paraId="1386368A" w14:textId="77777777" w:rsidR="00105B8A" w:rsidRPr="00105B8A" w:rsidRDefault="00105B8A" w:rsidP="00105B8A"/>
    <w:p w14:paraId="1EE70515" w14:textId="77777777" w:rsidR="0084670A" w:rsidRDefault="0084670A" w:rsidP="009A04DA">
      <w:pPr>
        <w:pStyle w:val="Heading3"/>
      </w:pPr>
      <w:bookmarkStart w:id="163" w:name="_Toc155712339"/>
      <w:r>
        <w:t xml:space="preserve">Step 2: </w:t>
      </w:r>
      <w:r w:rsidR="00F17F5B">
        <w:t>Select</w:t>
      </w:r>
      <w:r>
        <w:t>ing Controls for Sensitivity Classe</w:t>
      </w:r>
      <w:r w:rsidR="00F17F5B">
        <w:t>s</w:t>
      </w:r>
      <w:bookmarkEnd w:id="163"/>
    </w:p>
    <w:p w14:paraId="56B8F873" w14:textId="6A4D1FCD" w:rsidR="00F4257D" w:rsidRDefault="007C18C9" w:rsidP="009B30FA">
      <w:pPr>
        <w:pStyle w:val="BodyText"/>
      </w:pPr>
      <w:r>
        <w:t xml:space="preserve">Computer equipment must have an adequate environment, and sensitive information must have physical access controls.  Rooms are categorized according to the class of data they contain.  </w:t>
      </w:r>
      <w:r w:rsidR="009262CD">
        <w:t xml:space="preserve">Site(s) must be diagramed to ensure adequate security.  </w:t>
      </w:r>
    </w:p>
    <w:p w14:paraId="11202AFF" w14:textId="085A9637" w:rsidR="007C18C9" w:rsidRDefault="00EA0DD4" w:rsidP="009B30FA">
      <w:pPr>
        <w:pStyle w:val="BodyText"/>
      </w:pPr>
      <w:r w:rsidRPr="00EA0DD4">
        <w:rPr>
          <w:b/>
          <w:bCs/>
        </w:rPr>
        <w:t>Action</w:t>
      </w:r>
      <w:r>
        <w:t xml:space="preserve">: </w:t>
      </w:r>
      <w:r w:rsidR="003035B3">
        <w:t>Modify</w:t>
      </w:r>
      <w:r>
        <w:t xml:space="preserve"> </w:t>
      </w:r>
      <w:r w:rsidR="009B30FA">
        <w:t xml:space="preserve">Table </w:t>
      </w:r>
      <w:r w:rsidR="00F4257D">
        <w:t>3</w:t>
      </w:r>
      <w:r w:rsidR="009B30FA">
        <w:t>.3.</w:t>
      </w:r>
      <w:r w:rsidR="00F4257D">
        <w:t>2</w:t>
      </w:r>
      <w:r w:rsidR="003035B3">
        <w:t xml:space="preserve"> for your organization, to</w:t>
      </w:r>
      <w:r w:rsidR="009B30FA">
        <w:t xml:space="preserve"> classif</w:t>
      </w:r>
      <w:r>
        <w:t>y</w:t>
      </w:r>
      <w:r w:rsidR="009B30FA">
        <w:t xml:space="preserve"> </w:t>
      </w:r>
      <w:r w:rsidR="00F4257D">
        <w:t xml:space="preserve">how </w:t>
      </w:r>
      <w:r w:rsidR="009B30FA">
        <w:t xml:space="preserve">rooms </w:t>
      </w:r>
      <w:r w:rsidR="00F4257D">
        <w:t xml:space="preserve">should be treated </w:t>
      </w:r>
      <w:r w:rsidR="009B30FA">
        <w:t xml:space="preserve">by the </w:t>
      </w:r>
      <w:r w:rsidR="003035B3">
        <w:t xml:space="preserve">sensitive </w:t>
      </w:r>
      <w:r w:rsidR="009B30FA">
        <w:t>informatio</w:t>
      </w:r>
      <w:r w:rsidR="00881267">
        <w:t>n they contain</w:t>
      </w:r>
      <w:r w:rsidR="003035B3">
        <w:t xml:space="preserve"> (i.e., controls for confidentiality)</w:t>
      </w:r>
      <w:r w:rsidR="00881267">
        <w:t>.  See section</w:t>
      </w:r>
      <w:r w:rsidR="00AB5DBA">
        <w:t xml:space="preserve"> </w:t>
      </w:r>
      <w:r w:rsidR="00F4257D">
        <w:t>3</w:t>
      </w:r>
      <w:r w:rsidR="00AB5DBA">
        <w:t xml:space="preserve">.1.1 </w:t>
      </w:r>
      <w:r w:rsidR="009B30FA">
        <w:t>for Data Sensitivity Classifications.  Special Treatment should be organization-specific.</w:t>
      </w:r>
    </w:p>
    <w:p w14:paraId="1A1E3C99" w14:textId="35C48981" w:rsidR="007C18C9" w:rsidRPr="003D39C8" w:rsidRDefault="006103A6" w:rsidP="007E7861">
      <w:pPr>
        <w:pStyle w:val="Label"/>
      </w:pPr>
      <w:bookmarkStart w:id="164" w:name="_Hlk152770725"/>
      <w:r>
        <w:t xml:space="preserve">Table </w:t>
      </w:r>
      <w:r w:rsidR="00F4257D">
        <w:t>3</w:t>
      </w:r>
      <w:r>
        <w:t>.3</w:t>
      </w:r>
      <w:r w:rsidR="007C18C9">
        <w:t>.</w:t>
      </w:r>
      <w:r w:rsidR="003035B3">
        <w:t>2</w:t>
      </w:r>
      <w:r w:rsidR="007C18C9">
        <w:t>: Room</w:t>
      </w:r>
      <w:r w:rsidR="003035B3">
        <w:t xml:space="preserve"> Sensitivity Classification Controls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3364"/>
        <w:gridCol w:w="4023"/>
      </w:tblGrid>
      <w:tr w:rsidR="00692CBA" w14:paraId="44479758" w14:textId="77777777" w:rsidTr="0084670A">
        <w:tc>
          <w:tcPr>
            <w:tcW w:w="1603" w:type="dxa"/>
            <w:shd w:val="clear" w:color="auto" w:fill="F2F2F2"/>
          </w:tcPr>
          <w:bookmarkEnd w:id="164"/>
          <w:p w14:paraId="150789C2" w14:textId="77777777" w:rsidR="00692CBA" w:rsidRPr="00DB7BA9" w:rsidRDefault="00692CBA" w:rsidP="00DB7BA9">
            <w:pPr>
              <w:jc w:val="center"/>
              <w:rPr>
                <w:b/>
              </w:rPr>
            </w:pPr>
            <w:r w:rsidRPr="00DB7BA9">
              <w:rPr>
                <w:b/>
              </w:rPr>
              <w:t>Sensitivity</w:t>
            </w:r>
          </w:p>
          <w:p w14:paraId="5D3C9896" w14:textId="77777777" w:rsidR="00692CBA" w:rsidRPr="00DB7BA9" w:rsidRDefault="00692CBA" w:rsidP="00DB7BA9">
            <w:pPr>
              <w:jc w:val="center"/>
              <w:rPr>
                <w:b/>
              </w:rPr>
            </w:pPr>
            <w:r w:rsidRPr="00DB7BA9">
              <w:rPr>
                <w:b/>
              </w:rPr>
              <w:t>Classification</w:t>
            </w:r>
          </w:p>
        </w:tc>
        <w:tc>
          <w:tcPr>
            <w:tcW w:w="3364" w:type="dxa"/>
            <w:shd w:val="clear" w:color="auto" w:fill="F2F2F2"/>
          </w:tcPr>
          <w:p w14:paraId="78B6ACC6" w14:textId="77777777" w:rsidR="00692CBA" w:rsidRPr="00DB7BA9" w:rsidRDefault="00692CBA" w:rsidP="00DB7BA9">
            <w:pPr>
              <w:jc w:val="center"/>
              <w:rPr>
                <w:b/>
              </w:rPr>
            </w:pPr>
            <w:r w:rsidRPr="00DB7BA9">
              <w:rPr>
                <w:b/>
              </w:rPr>
              <w:t>Description</w:t>
            </w:r>
          </w:p>
        </w:tc>
        <w:tc>
          <w:tcPr>
            <w:tcW w:w="4023" w:type="dxa"/>
            <w:shd w:val="clear" w:color="auto" w:fill="F2F2F2"/>
          </w:tcPr>
          <w:p w14:paraId="130F128E" w14:textId="77777777" w:rsidR="00692CBA" w:rsidRPr="00DB7BA9" w:rsidRDefault="009B4DD4" w:rsidP="00DB7BA9">
            <w:pPr>
              <w:jc w:val="center"/>
              <w:rPr>
                <w:b/>
              </w:rPr>
            </w:pPr>
            <w:r w:rsidRPr="00DB7BA9">
              <w:rPr>
                <w:b/>
              </w:rPr>
              <w:t>Special Treatment</w:t>
            </w:r>
          </w:p>
        </w:tc>
      </w:tr>
      <w:tr w:rsidR="00692CBA" w14:paraId="1BA1A9FE" w14:textId="77777777" w:rsidTr="0084670A">
        <w:tc>
          <w:tcPr>
            <w:tcW w:w="1603" w:type="dxa"/>
          </w:tcPr>
          <w:p w14:paraId="0985E8EF" w14:textId="77777777" w:rsidR="00692CBA" w:rsidRDefault="00692CBA" w:rsidP="00002520">
            <w:r>
              <w:t>Proprietary</w:t>
            </w:r>
          </w:p>
        </w:tc>
        <w:tc>
          <w:tcPr>
            <w:tcW w:w="3364" w:type="dxa"/>
          </w:tcPr>
          <w:p w14:paraId="7145C3C1" w14:textId="77777777" w:rsidR="00692CBA" w:rsidRDefault="009B4DD4" w:rsidP="00002520">
            <w:r>
              <w:t>Room contains Propriety information storage</w:t>
            </w:r>
            <w:r w:rsidR="00E7009A">
              <w:t>.</w:t>
            </w:r>
          </w:p>
        </w:tc>
        <w:tc>
          <w:tcPr>
            <w:tcW w:w="4023" w:type="dxa"/>
          </w:tcPr>
          <w:p w14:paraId="1C73C664" w14:textId="77777777" w:rsidR="007F169E" w:rsidRPr="007F169E" w:rsidRDefault="007F169E" w:rsidP="007F169E">
            <w:pPr>
              <w:rPr>
                <w:color w:val="000000"/>
              </w:rPr>
            </w:pPr>
            <w:r w:rsidRPr="007F169E">
              <w:rPr>
                <w:color w:val="000000"/>
              </w:rPr>
              <w:t>All cabinets remained locked.</w:t>
            </w:r>
          </w:p>
          <w:p w14:paraId="208EA6CC" w14:textId="77777777" w:rsidR="00692CBA" w:rsidRPr="00AB5DBA" w:rsidRDefault="007F169E" w:rsidP="007F169E">
            <w:pPr>
              <w:rPr>
                <w:color w:val="FF0000"/>
              </w:rPr>
            </w:pPr>
            <w:r w:rsidRPr="007F169E">
              <w:rPr>
                <w:color w:val="000000"/>
              </w:rPr>
              <w:lastRenderedPageBreak/>
              <w:t>Room remains lock</w:t>
            </w:r>
            <w:r w:rsidR="00E7009A">
              <w:rPr>
                <w:color w:val="000000"/>
              </w:rPr>
              <w:t>ed when not attended. No visitor</w:t>
            </w:r>
            <w:r w:rsidRPr="007F169E">
              <w:rPr>
                <w:color w:val="000000"/>
              </w:rPr>
              <w:t>s are allowed in these areas.</w:t>
            </w:r>
          </w:p>
        </w:tc>
      </w:tr>
      <w:tr w:rsidR="00692CBA" w14:paraId="3D3AB17D" w14:textId="77777777" w:rsidTr="0084670A">
        <w:tc>
          <w:tcPr>
            <w:tcW w:w="1603" w:type="dxa"/>
          </w:tcPr>
          <w:p w14:paraId="24032C7F" w14:textId="77777777" w:rsidR="00692CBA" w:rsidRDefault="00692CBA" w:rsidP="00002520">
            <w:r>
              <w:lastRenderedPageBreak/>
              <w:t>Confidential</w:t>
            </w:r>
          </w:p>
        </w:tc>
        <w:tc>
          <w:tcPr>
            <w:tcW w:w="3364" w:type="dxa"/>
          </w:tcPr>
          <w:p w14:paraId="28CED8F5" w14:textId="77777777" w:rsidR="00692CBA" w:rsidRDefault="009B4DD4" w:rsidP="00002520">
            <w:r>
              <w:t>Room contains Confidential information storage</w:t>
            </w:r>
            <w:r w:rsidR="00E7009A">
              <w:t>.</w:t>
            </w:r>
          </w:p>
        </w:tc>
        <w:tc>
          <w:tcPr>
            <w:tcW w:w="4023" w:type="dxa"/>
          </w:tcPr>
          <w:p w14:paraId="2265FA29" w14:textId="77777777" w:rsidR="00A36DB0" w:rsidRPr="004346ED" w:rsidRDefault="00A36DB0" w:rsidP="000314B7">
            <w:pPr>
              <w:rPr>
                <w:color w:val="FF0000"/>
              </w:rPr>
            </w:pPr>
          </w:p>
        </w:tc>
      </w:tr>
      <w:tr w:rsidR="00692CBA" w14:paraId="10D58B50" w14:textId="77777777" w:rsidTr="0084670A">
        <w:tc>
          <w:tcPr>
            <w:tcW w:w="1603" w:type="dxa"/>
          </w:tcPr>
          <w:p w14:paraId="0FB7E3E7" w14:textId="77777777" w:rsidR="00692CBA" w:rsidRDefault="004F2A6F" w:rsidP="00002520">
            <w:r>
              <w:t>Privileged</w:t>
            </w:r>
          </w:p>
        </w:tc>
        <w:tc>
          <w:tcPr>
            <w:tcW w:w="3364" w:type="dxa"/>
          </w:tcPr>
          <w:p w14:paraId="1CAEC014" w14:textId="77777777" w:rsidR="00692CBA" w:rsidRDefault="009B4DD4" w:rsidP="00002520">
            <w:r>
              <w:t>Room contains computer with access to sensitive data</w:t>
            </w:r>
            <w:r w:rsidR="00E7009A">
              <w:t xml:space="preserve"> or room contains controlled substances.</w:t>
            </w:r>
          </w:p>
        </w:tc>
        <w:tc>
          <w:tcPr>
            <w:tcW w:w="4023" w:type="dxa"/>
          </w:tcPr>
          <w:p w14:paraId="770B8AB7" w14:textId="77777777" w:rsidR="0098222F" w:rsidRPr="004346ED" w:rsidRDefault="0098222F" w:rsidP="003D5ED6">
            <w:pPr>
              <w:rPr>
                <w:color w:val="FF0000"/>
              </w:rPr>
            </w:pPr>
          </w:p>
        </w:tc>
      </w:tr>
      <w:tr w:rsidR="00692CBA" w14:paraId="61A050BE" w14:textId="77777777" w:rsidTr="0084670A">
        <w:tc>
          <w:tcPr>
            <w:tcW w:w="1603" w:type="dxa"/>
          </w:tcPr>
          <w:p w14:paraId="6B4E4737" w14:textId="77777777" w:rsidR="00692CBA" w:rsidRDefault="00692CBA" w:rsidP="00002520">
            <w:r>
              <w:t>Public</w:t>
            </w:r>
          </w:p>
        </w:tc>
        <w:tc>
          <w:tcPr>
            <w:tcW w:w="3364" w:type="dxa"/>
          </w:tcPr>
          <w:p w14:paraId="350EE9F0" w14:textId="77777777" w:rsidR="00692CBA" w:rsidRDefault="004047B3" w:rsidP="00002520">
            <w:r>
              <w:t>The public is free to spend time in this room, without escort.</w:t>
            </w:r>
          </w:p>
        </w:tc>
        <w:tc>
          <w:tcPr>
            <w:tcW w:w="4023" w:type="dxa"/>
          </w:tcPr>
          <w:p w14:paraId="183177D4" w14:textId="77777777" w:rsidR="002361A2" w:rsidRPr="0081399E" w:rsidRDefault="002361A2" w:rsidP="002361A2">
            <w:r w:rsidRPr="0081399E">
              <w:t>Unlocked rooms are periodically monitored by guards on a per shift basis.</w:t>
            </w:r>
          </w:p>
          <w:p w14:paraId="3CCEB91D" w14:textId="77777777" w:rsidR="003D5ED6" w:rsidRPr="00E3708A" w:rsidRDefault="002361A2" w:rsidP="002361A2">
            <w:pPr>
              <w:rPr>
                <w:color w:val="FF0000"/>
              </w:rPr>
            </w:pPr>
            <w:r w:rsidRPr="0081399E">
              <w:t>Specific rooms may be locked during evening/night hours.</w:t>
            </w:r>
          </w:p>
        </w:tc>
      </w:tr>
    </w:tbl>
    <w:p w14:paraId="5E46869A" w14:textId="77777777" w:rsidR="00692CBA" w:rsidRDefault="00692CBA" w:rsidP="00692CBA"/>
    <w:p w14:paraId="52A6AC45" w14:textId="77777777" w:rsidR="009262CD" w:rsidRDefault="009262CD" w:rsidP="009262CD">
      <w:r>
        <w:t xml:space="preserve">For each room, describe the assets or files that contain sensitive information.  </w:t>
      </w:r>
    </w:p>
    <w:p w14:paraId="5F2BA33D" w14:textId="77777777" w:rsidR="009F2CE8" w:rsidRDefault="009F2CE8" w:rsidP="003035B3">
      <w:pPr>
        <w:pStyle w:val="ListParagraph"/>
        <w:numPr>
          <w:ilvl w:val="0"/>
          <w:numId w:val="73"/>
        </w:numPr>
      </w:pPr>
      <w:r>
        <w:t>Access controls include physical, technical, and administrative controls.</w:t>
      </w:r>
    </w:p>
    <w:p w14:paraId="282242A3" w14:textId="77777777" w:rsidR="009F2CE8" w:rsidRDefault="009F2CE8" w:rsidP="003035B3">
      <w:pPr>
        <w:pStyle w:val="ListBullet"/>
        <w:numPr>
          <w:ilvl w:val="0"/>
          <w:numId w:val="73"/>
        </w:numPr>
      </w:pPr>
      <w:r>
        <w:t>Building entry guards: Obvious main entry, sidewalks, public benches, lighting, low shrubs, few trees, guards, locked doors.</w:t>
      </w:r>
    </w:p>
    <w:p w14:paraId="45633B22" w14:textId="77777777" w:rsidR="009F2CE8" w:rsidRDefault="009F2CE8" w:rsidP="003035B3">
      <w:pPr>
        <w:pStyle w:val="ListBullet"/>
        <w:numPr>
          <w:ilvl w:val="0"/>
          <w:numId w:val="73"/>
        </w:numPr>
      </w:pPr>
      <w:r>
        <w:t>Room entry guards: Walls, security camera, motion sensor, security alarm, guard or patrol, escorted visitors, employee badges, deadman doors, reinforced windows, and locks: combination, key card, key, biometric.</w:t>
      </w:r>
    </w:p>
    <w:p w14:paraId="0AE071FA" w14:textId="77777777" w:rsidR="009F2CE8" w:rsidRDefault="009F2CE8" w:rsidP="003035B3">
      <w:pPr>
        <w:pStyle w:val="ListBullet"/>
        <w:numPr>
          <w:ilvl w:val="0"/>
          <w:numId w:val="73"/>
        </w:numPr>
      </w:pPr>
      <w:r>
        <w:t>Computer access guards:  Encrypted disk drive(s), encrypted copier, cable and lock, engraved serial number, disabled disk, disabled USB/disk interface, computer theft recovery software.</w:t>
      </w:r>
    </w:p>
    <w:p w14:paraId="5F814981" w14:textId="77777777" w:rsidR="009F2CE8" w:rsidRDefault="009F2CE8" w:rsidP="003035B3">
      <w:pPr>
        <w:pStyle w:val="ListBullet"/>
        <w:numPr>
          <w:ilvl w:val="0"/>
          <w:numId w:val="73"/>
        </w:numPr>
      </w:pPr>
      <w:r>
        <w:t>Computer entry guards:  Passwords, monitor hoods or privacy monitors, password-protected screensavers, imaged computers, monitor visibility.</w:t>
      </w:r>
    </w:p>
    <w:p w14:paraId="7DEDB0DA" w14:textId="77777777" w:rsidR="009F2CE8" w:rsidRDefault="009F2CE8" w:rsidP="003035B3">
      <w:pPr>
        <w:pStyle w:val="ListBullet"/>
        <w:numPr>
          <w:ilvl w:val="0"/>
          <w:numId w:val="73"/>
        </w:numPr>
      </w:pPr>
      <w:r>
        <w:t>Other: Paper shredder, clean desk, locked files.</w:t>
      </w:r>
    </w:p>
    <w:p w14:paraId="22A696FB" w14:textId="77777777" w:rsidR="000B7C53" w:rsidRPr="000B7C53" w:rsidRDefault="006C30F9" w:rsidP="009A04DA">
      <w:pPr>
        <w:pStyle w:val="Heading3"/>
      </w:pPr>
      <w:bookmarkStart w:id="165" w:name="_Toc155712340"/>
      <w:r w:rsidRPr="006C30F9">
        <w:t xml:space="preserve">Step </w:t>
      </w:r>
      <w:r w:rsidR="000B7C53">
        <w:t>3</w:t>
      </w:r>
      <w:r w:rsidRPr="006C30F9">
        <w:t xml:space="preserve">: </w:t>
      </w:r>
      <w:r w:rsidR="00F17F5B">
        <w:t>Select</w:t>
      </w:r>
      <w:r w:rsidRPr="006C30F9">
        <w:t>ing Controls for Critical</w:t>
      </w:r>
      <w:r w:rsidR="0084670A">
        <w:t>ity Classes</w:t>
      </w:r>
      <w:bookmarkEnd w:id="165"/>
    </w:p>
    <w:p w14:paraId="6BFAD15B" w14:textId="77777777" w:rsidR="0084670A" w:rsidRPr="0084670A" w:rsidRDefault="0084670A" w:rsidP="006C30F9">
      <w:pPr>
        <w:pStyle w:val="ListBullet"/>
      </w:pPr>
      <w:r w:rsidRPr="0084670A">
        <w:t>These controls raise availability:</w:t>
      </w:r>
    </w:p>
    <w:p w14:paraId="103E766A" w14:textId="77777777" w:rsidR="006C30F9" w:rsidRDefault="006C30F9" w:rsidP="006C30F9">
      <w:pPr>
        <w:pStyle w:val="ListBullet"/>
      </w:pPr>
      <w:r w:rsidRPr="006C30F9">
        <w:rPr>
          <w:b/>
        </w:rPr>
        <w:t>Power Protection systems</w:t>
      </w:r>
      <w:r>
        <w:t>:</w:t>
      </w:r>
    </w:p>
    <w:p w14:paraId="475178C7" w14:textId="77777777" w:rsidR="006C30F9" w:rsidRDefault="006C30F9" w:rsidP="004741E4">
      <w:pPr>
        <w:pStyle w:val="ListBullet"/>
        <w:numPr>
          <w:ilvl w:val="0"/>
          <w:numId w:val="54"/>
        </w:numPr>
      </w:pPr>
      <w:r>
        <w:t>Surge Protector: Eliminates electrical spikes, sags, and surges for fractions of a second.</w:t>
      </w:r>
    </w:p>
    <w:p w14:paraId="1B9353F2" w14:textId="77777777" w:rsidR="006C30F9" w:rsidRDefault="006C30F9" w:rsidP="004741E4">
      <w:pPr>
        <w:pStyle w:val="ListBullet"/>
        <w:numPr>
          <w:ilvl w:val="0"/>
          <w:numId w:val="54"/>
        </w:numPr>
      </w:pPr>
      <w:r>
        <w:t>Universal Power Supply (UPS):  Provides electrical power for up to 30 minutes</w:t>
      </w:r>
    </w:p>
    <w:p w14:paraId="7E0822BB" w14:textId="77777777" w:rsidR="006C30F9" w:rsidRDefault="006C30F9" w:rsidP="004741E4">
      <w:pPr>
        <w:pStyle w:val="ListBullet"/>
        <w:numPr>
          <w:ilvl w:val="0"/>
          <w:numId w:val="54"/>
        </w:numPr>
      </w:pPr>
      <w:r>
        <w:t>Alternate Power Generation: Can generate electricity for extended periods</w:t>
      </w:r>
    </w:p>
    <w:p w14:paraId="19296C80" w14:textId="77777777" w:rsidR="006C30F9" w:rsidRDefault="006C30F9" w:rsidP="006C30F9">
      <w:pPr>
        <w:pStyle w:val="ListBullet"/>
      </w:pPr>
      <w:r w:rsidRPr="006C30F9">
        <w:rPr>
          <w:b/>
        </w:rPr>
        <w:t>Fire Protection systems</w:t>
      </w:r>
      <w:r>
        <w:t xml:space="preserve">: Smoke detector, manual fire alarm, fire extinguisher, fire suppression system, emergency power-off switch, </w:t>
      </w:r>
      <w:bookmarkStart w:id="166" w:name="_Hlk130566566"/>
      <w:r>
        <w:t>fire-resistant walls/floors/ceilings, electrical panel, fire department inspects room annually.</w:t>
      </w:r>
      <w:bookmarkEnd w:id="166"/>
    </w:p>
    <w:p w14:paraId="65343B0C" w14:textId="77777777" w:rsidR="006C30F9" w:rsidRDefault="006C30F9" w:rsidP="006C30F9">
      <w:pPr>
        <w:pStyle w:val="ListBullet"/>
      </w:pPr>
      <w:r w:rsidRPr="006C30F9">
        <w:rPr>
          <w:b/>
        </w:rPr>
        <w:lastRenderedPageBreak/>
        <w:t>Computer Protection systems</w:t>
      </w:r>
      <w:r>
        <w:t>: This section was mostly covered in the Business Continuity section.</w:t>
      </w:r>
    </w:p>
    <w:p w14:paraId="1FCA1F51" w14:textId="77777777" w:rsidR="006C30F9" w:rsidRDefault="006C30F9" w:rsidP="004741E4">
      <w:pPr>
        <w:pStyle w:val="ListBullet"/>
        <w:numPr>
          <w:ilvl w:val="0"/>
          <w:numId w:val="55"/>
        </w:numPr>
      </w:pPr>
      <w:r>
        <w:t>Spare computer, laptop, and/or server.</w:t>
      </w:r>
    </w:p>
    <w:p w14:paraId="282025BE" w14:textId="77777777" w:rsidR="006C30F9" w:rsidRDefault="006C30F9" w:rsidP="004741E4">
      <w:pPr>
        <w:pStyle w:val="ListBullet"/>
        <w:numPr>
          <w:ilvl w:val="0"/>
          <w:numId w:val="55"/>
        </w:numPr>
      </w:pPr>
      <w:r>
        <w:t>Redundant Array of Independent Disk (RAID): survives a single disk failure.</w:t>
      </w:r>
    </w:p>
    <w:p w14:paraId="7454B027" w14:textId="77777777" w:rsidR="006C30F9" w:rsidRDefault="006C30F9" w:rsidP="004741E4">
      <w:pPr>
        <w:pStyle w:val="ListBullet"/>
        <w:numPr>
          <w:ilvl w:val="0"/>
          <w:numId w:val="55"/>
        </w:numPr>
      </w:pPr>
      <w:r>
        <w:t>Redundant networking: Wired and wireless networks</w:t>
      </w:r>
    </w:p>
    <w:p w14:paraId="6FF6C8F8" w14:textId="77777777" w:rsidR="006C30F9" w:rsidRDefault="006C30F9" w:rsidP="004741E4">
      <w:pPr>
        <w:pStyle w:val="ListBullet"/>
        <w:numPr>
          <w:ilvl w:val="0"/>
          <w:numId w:val="55"/>
        </w:numPr>
      </w:pPr>
      <w:r>
        <w:t>Redundant site</w:t>
      </w:r>
    </w:p>
    <w:p w14:paraId="6988B539" w14:textId="77777777" w:rsidR="006C30F9" w:rsidRDefault="006C30F9" w:rsidP="006C30F9">
      <w:pPr>
        <w:pStyle w:val="ListBullet"/>
      </w:pPr>
      <w:r w:rsidRPr="006C30F9">
        <w:rPr>
          <w:b/>
        </w:rPr>
        <w:t>Other availability controls</w:t>
      </w:r>
      <w:r>
        <w:t xml:space="preserve">: Air conditioning, water-detection systems.  </w:t>
      </w:r>
    </w:p>
    <w:p w14:paraId="01561C24" w14:textId="6BDFDA79" w:rsidR="003035B3" w:rsidRDefault="003035B3" w:rsidP="006C30F9">
      <w:pPr>
        <w:pStyle w:val="ListBullet"/>
      </w:pPr>
      <w:r w:rsidRPr="00EA0DD4">
        <w:rPr>
          <w:b/>
          <w:bCs/>
        </w:rPr>
        <w:t>Action</w:t>
      </w:r>
      <w:r>
        <w:t xml:space="preserve">: Modify Table 3.3.3 for your organization, to classify how rooms should be treated by the critical information they contain (i.e., related to availability).  </w:t>
      </w:r>
    </w:p>
    <w:p w14:paraId="27F8813D" w14:textId="2A09A825" w:rsidR="003035B3" w:rsidRDefault="003035B3" w:rsidP="003035B3">
      <w:pPr>
        <w:pStyle w:val="Label"/>
      </w:pPr>
      <w:r>
        <w:t>Table 3.3.3: Room Criticality Classification Controls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3370"/>
        <w:gridCol w:w="4017"/>
      </w:tblGrid>
      <w:tr w:rsidR="000B7C53" w14:paraId="12C4C4E8" w14:textId="77777777" w:rsidTr="002361A2">
        <w:tc>
          <w:tcPr>
            <w:tcW w:w="1603" w:type="dxa"/>
            <w:shd w:val="clear" w:color="auto" w:fill="F2F2F2"/>
          </w:tcPr>
          <w:p w14:paraId="3C9D3189" w14:textId="77777777" w:rsidR="000B7C53" w:rsidRPr="00DB7BA9" w:rsidRDefault="000B7C53" w:rsidP="002361A2">
            <w:pPr>
              <w:rPr>
                <w:b/>
              </w:rPr>
            </w:pPr>
            <w:r w:rsidRPr="00DB7BA9">
              <w:rPr>
                <w:b/>
              </w:rPr>
              <w:t>Criticality</w:t>
            </w:r>
          </w:p>
          <w:p w14:paraId="758228D6" w14:textId="77777777" w:rsidR="000B7C53" w:rsidRDefault="000B7C53" w:rsidP="002361A2">
            <w:r w:rsidRPr="00DB7BA9">
              <w:rPr>
                <w:b/>
              </w:rPr>
              <w:t>Classification</w:t>
            </w:r>
          </w:p>
        </w:tc>
        <w:tc>
          <w:tcPr>
            <w:tcW w:w="3458" w:type="dxa"/>
            <w:shd w:val="clear" w:color="auto" w:fill="F2F2F2"/>
          </w:tcPr>
          <w:p w14:paraId="1D65924E" w14:textId="77777777" w:rsidR="000B7C53" w:rsidRPr="004346ED" w:rsidRDefault="000B7C53" w:rsidP="002361A2">
            <w:pPr>
              <w:jc w:val="center"/>
              <w:rPr>
                <w:b/>
              </w:rPr>
            </w:pPr>
            <w:r w:rsidRPr="004346ED">
              <w:rPr>
                <w:b/>
              </w:rPr>
              <w:t>Classifications related to Availability</w:t>
            </w:r>
          </w:p>
        </w:tc>
        <w:tc>
          <w:tcPr>
            <w:tcW w:w="4155" w:type="dxa"/>
            <w:shd w:val="clear" w:color="auto" w:fill="F2F2F2"/>
          </w:tcPr>
          <w:p w14:paraId="5CAA77DA" w14:textId="77777777" w:rsidR="000B7C53" w:rsidRPr="004346ED" w:rsidRDefault="004346ED" w:rsidP="004346ED">
            <w:pPr>
              <w:jc w:val="center"/>
              <w:rPr>
                <w:b/>
              </w:rPr>
            </w:pPr>
            <w:r w:rsidRPr="004346ED">
              <w:rPr>
                <w:b/>
              </w:rPr>
              <w:t>Controls related to Availability</w:t>
            </w:r>
          </w:p>
        </w:tc>
      </w:tr>
      <w:tr w:rsidR="000B7C53" w:rsidRPr="00BB53B0" w14:paraId="28AF6408" w14:textId="77777777" w:rsidTr="002361A2">
        <w:tc>
          <w:tcPr>
            <w:tcW w:w="1603" w:type="dxa"/>
          </w:tcPr>
          <w:p w14:paraId="21C2C28A" w14:textId="77777777" w:rsidR="000B7C53" w:rsidRDefault="000B7C53" w:rsidP="002361A2">
            <w:r>
              <w:t>Critical</w:t>
            </w:r>
          </w:p>
        </w:tc>
        <w:tc>
          <w:tcPr>
            <w:tcW w:w="3458" w:type="dxa"/>
          </w:tcPr>
          <w:p w14:paraId="47ADDBD5" w14:textId="77777777" w:rsidR="000B7C53" w:rsidRDefault="000B7C53" w:rsidP="002361A2">
            <w:r>
              <w:t>Room contains Critical computing resources, which cannot be performed manually.</w:t>
            </w:r>
          </w:p>
        </w:tc>
        <w:tc>
          <w:tcPr>
            <w:tcW w:w="4155" w:type="dxa"/>
          </w:tcPr>
          <w:p w14:paraId="73D760F4" w14:textId="77777777" w:rsidR="000B7C53" w:rsidRPr="004346ED" w:rsidRDefault="000B7C53" w:rsidP="002361A2">
            <w:pPr>
              <w:spacing w:before="240"/>
              <w:contextualSpacing/>
              <w:outlineLvl w:val="1"/>
              <w:rPr>
                <w:color w:val="FF0000"/>
              </w:rPr>
            </w:pPr>
          </w:p>
        </w:tc>
      </w:tr>
      <w:tr w:rsidR="000B7C53" w:rsidRPr="00BB53B0" w14:paraId="478C3AAF" w14:textId="77777777" w:rsidTr="002361A2">
        <w:tc>
          <w:tcPr>
            <w:tcW w:w="1603" w:type="dxa"/>
          </w:tcPr>
          <w:p w14:paraId="6B9D5641" w14:textId="77777777" w:rsidR="000B7C53" w:rsidRDefault="000B7C53" w:rsidP="002361A2">
            <w:r>
              <w:t>Vital</w:t>
            </w:r>
          </w:p>
        </w:tc>
        <w:tc>
          <w:tcPr>
            <w:tcW w:w="3458" w:type="dxa"/>
          </w:tcPr>
          <w:p w14:paraId="0E02E32B" w14:textId="77777777" w:rsidR="000B7C53" w:rsidRDefault="000B7C53" w:rsidP="002361A2">
            <w:r>
              <w:t>Room contains Vital computing resources, which can be performed manually for a short time.</w:t>
            </w:r>
          </w:p>
        </w:tc>
        <w:tc>
          <w:tcPr>
            <w:tcW w:w="4155" w:type="dxa"/>
          </w:tcPr>
          <w:p w14:paraId="1FD19D4C" w14:textId="77777777" w:rsidR="000B7C53" w:rsidRPr="004346ED" w:rsidRDefault="000B7C53" w:rsidP="002361A2">
            <w:pPr>
              <w:rPr>
                <w:color w:val="FF0000"/>
              </w:rPr>
            </w:pPr>
          </w:p>
        </w:tc>
      </w:tr>
    </w:tbl>
    <w:p w14:paraId="69B42FC0" w14:textId="77777777" w:rsidR="000B7C53" w:rsidRDefault="000B7C53" w:rsidP="006C30F9">
      <w:pPr>
        <w:pStyle w:val="ListBullet"/>
      </w:pPr>
    </w:p>
    <w:p w14:paraId="4098D355" w14:textId="6FF0D0D3" w:rsidR="006C30F9" w:rsidRDefault="00FC113D" w:rsidP="009A04DA">
      <w:pPr>
        <w:pStyle w:val="Heading3"/>
      </w:pPr>
      <w:bookmarkStart w:id="167" w:name="_Toc155712341"/>
      <w:r>
        <w:t>Step 4: Complete the Physical Security Map</w:t>
      </w:r>
      <w:bookmarkEnd w:id="167"/>
    </w:p>
    <w:p w14:paraId="41F04403" w14:textId="2C514016" w:rsidR="006C30F9" w:rsidRDefault="003035B3" w:rsidP="006C30F9">
      <w:pPr>
        <w:pStyle w:val="BodyText"/>
      </w:pPr>
      <w:r>
        <w:rPr>
          <w:b/>
        </w:rPr>
        <w:t>Action</w:t>
      </w:r>
      <w:r w:rsidR="006C30F9" w:rsidRPr="00106110">
        <w:rPr>
          <w:b/>
        </w:rPr>
        <w:t xml:space="preserve">: </w:t>
      </w:r>
      <w:r w:rsidR="006C30F9">
        <w:t xml:space="preserve"> Draw a layout of the facilities.  Show the zoning of rooms including Criticality and Sensitivity Classifications.</w:t>
      </w:r>
    </w:p>
    <w:p w14:paraId="396E02A7" w14:textId="77777777" w:rsidR="006C30F9" w:rsidRDefault="006C30F9" w:rsidP="006C30F9">
      <w:pPr>
        <w:pStyle w:val="BodyText"/>
      </w:pPr>
    </w:p>
    <w:p w14:paraId="4C689928" w14:textId="77777777" w:rsidR="006C30F9" w:rsidRPr="003D5ED6" w:rsidRDefault="006C30F9" w:rsidP="006C30F9">
      <w:pPr>
        <w:pStyle w:val="BodyText"/>
        <w:rPr>
          <w:color w:val="FF0000"/>
        </w:rPr>
      </w:pPr>
    </w:p>
    <w:p w14:paraId="63C88139" w14:textId="77777777" w:rsidR="006C30F9" w:rsidRPr="006F58F9" w:rsidRDefault="006C30F9" w:rsidP="006C30F9">
      <w:pPr>
        <w:pStyle w:val="BodyText"/>
        <w:rPr>
          <w:b/>
          <w:color w:val="000000"/>
        </w:rPr>
      </w:pPr>
      <w:r w:rsidRPr="006F58F9">
        <w:rPr>
          <w:b/>
          <w:color w:val="000000"/>
        </w:rPr>
        <w:t>Sensitivity Classification Color Key:</w:t>
      </w:r>
    </w:p>
    <w:p w14:paraId="1E1264EA" w14:textId="77777777" w:rsidR="006C30F9" w:rsidRDefault="006C30F9" w:rsidP="006C30F9">
      <w:pPr>
        <w:pStyle w:val="NoSpacing"/>
        <w:numPr>
          <w:ilvl w:val="0"/>
          <w:numId w:val="36"/>
        </w:numPr>
      </w:pPr>
      <w:r>
        <w:t>Green: Public</w:t>
      </w:r>
    </w:p>
    <w:p w14:paraId="42B62C7D" w14:textId="2DA9B876" w:rsidR="006C30F9" w:rsidRDefault="006C30F9" w:rsidP="006C30F9">
      <w:pPr>
        <w:pStyle w:val="NoSpacing"/>
        <w:numPr>
          <w:ilvl w:val="0"/>
          <w:numId w:val="36"/>
        </w:numPr>
      </w:pPr>
      <w:r>
        <w:t>Yellow</w:t>
      </w:r>
      <w:r w:rsidR="00C2522E">
        <w:t xml:space="preserve"> or Orange</w:t>
      </w:r>
      <w:r>
        <w:t>: Privileged</w:t>
      </w:r>
    </w:p>
    <w:p w14:paraId="5AD5C30A" w14:textId="77777777" w:rsidR="006C30F9" w:rsidRDefault="006C30F9" w:rsidP="006C30F9">
      <w:pPr>
        <w:pStyle w:val="NoSpacing"/>
        <w:numPr>
          <w:ilvl w:val="0"/>
          <w:numId w:val="36"/>
        </w:numPr>
      </w:pPr>
      <w:r>
        <w:t xml:space="preserve">Red: Confidential </w:t>
      </w:r>
    </w:p>
    <w:p w14:paraId="55A83C29" w14:textId="77777777" w:rsidR="006C30F9" w:rsidRDefault="006C30F9" w:rsidP="006C30F9">
      <w:pPr>
        <w:pStyle w:val="NoSpacing"/>
        <w:numPr>
          <w:ilvl w:val="0"/>
          <w:numId w:val="36"/>
        </w:numPr>
      </w:pPr>
      <w:r>
        <w:t>Purple: Proprietary</w:t>
      </w:r>
    </w:p>
    <w:p w14:paraId="3218CF75" w14:textId="2B05E1F2" w:rsidR="006C30F9" w:rsidRDefault="00C2522E" w:rsidP="006C30F9">
      <w:pPr>
        <w:pStyle w:val="BodyText"/>
      </w:pPr>
      <w:r>
        <w:t>Alternatively, use shades of white, gray, and black to show increased security.  This is helpful for people who have issues seeing colors.</w:t>
      </w:r>
    </w:p>
    <w:p w14:paraId="7CDB77D1" w14:textId="77777777" w:rsidR="006C30F9" w:rsidRDefault="004C053B" w:rsidP="006C30F9">
      <w:pPr>
        <w:pStyle w:val="BodyText"/>
      </w:pPr>
      <w:r>
        <w:t>Section 5</w:t>
      </w:r>
      <w:r w:rsidR="006C30F9">
        <w:t xml:space="preserve"> includes a table for IT inventory.  Professional system administrators may be helpful in installing the access and availability controls, as defined above.</w:t>
      </w:r>
    </w:p>
    <w:bookmarkEnd w:id="157"/>
    <w:p w14:paraId="0A909599" w14:textId="77777777" w:rsidR="004C68D3" w:rsidRDefault="006C30F9" w:rsidP="009A04DA">
      <w:pPr>
        <w:pStyle w:val="Heading3"/>
      </w:pPr>
      <w:r>
        <w:br w:type="page"/>
      </w:r>
    </w:p>
    <w:p w14:paraId="7A16E722" w14:textId="77777777" w:rsidR="007F770D" w:rsidRDefault="007F770D" w:rsidP="007F770D">
      <w:pPr>
        <w:pStyle w:val="Heading2"/>
      </w:pPr>
      <w:bookmarkStart w:id="168" w:name="_Toc250133924"/>
      <w:bookmarkStart w:id="169" w:name="_Toc268693120"/>
      <w:bookmarkStart w:id="170" w:name="_Hlk132036969"/>
      <w:bookmarkStart w:id="171" w:name="_Toc155712342"/>
      <w:bookmarkEnd w:id="158"/>
      <w:r>
        <w:lastRenderedPageBreak/>
        <w:t>Attending to Information Privacy</w:t>
      </w:r>
      <w:bookmarkEnd w:id="171"/>
    </w:p>
    <w:p w14:paraId="5BAE00B5" w14:textId="77777777" w:rsidR="007F770D" w:rsidRDefault="007F770D" w:rsidP="009A04DA">
      <w:pPr>
        <w:pStyle w:val="Heading3"/>
      </w:pPr>
      <w:bookmarkStart w:id="172" w:name="_Toc155712343"/>
      <w:r>
        <w:t>S</w:t>
      </w:r>
      <w:r w:rsidRPr="00954FEF">
        <w:t>tep 1: Defining a Data Dictionary with Primary Purpose</w:t>
      </w:r>
      <w:bookmarkEnd w:id="172"/>
    </w:p>
    <w:p w14:paraId="3D5DF53F" w14:textId="77777777" w:rsidR="007F770D" w:rsidRPr="00954FEF" w:rsidRDefault="007F770D" w:rsidP="007F770D">
      <w:pPr>
        <w:spacing w:after="160" w:line="259" w:lineRule="auto"/>
        <w:jc w:val="left"/>
        <w:rPr>
          <w:rFonts w:asciiTheme="minorHAnsi" w:eastAsiaTheme="minorHAnsi" w:hAnsiTheme="minorHAnsi" w:cstheme="minorBidi"/>
          <w:sz w:val="22"/>
          <w:szCs w:val="22"/>
        </w:rPr>
      </w:pPr>
      <w:r w:rsidRPr="00954FEF">
        <w:rPr>
          <w:rFonts w:asciiTheme="minorHAnsi" w:eastAsiaTheme="minorHAnsi" w:hAnsiTheme="minorHAnsi" w:cstheme="minorBidi"/>
          <w:sz w:val="22"/>
          <w:szCs w:val="22"/>
        </w:rPr>
        <w:t>The first step is to understand what data an organization has (or needs) and how and why it is used. This is also important in performing a Privacy Impact Assessment (PIA) and classifying information.  Data is classified as part of the Information Security chapter, but now we will extend (and potentially update) that table to add a primary purpose and other fields.</w:t>
      </w:r>
    </w:p>
    <w:p w14:paraId="58965564" w14:textId="77777777" w:rsidR="007F770D" w:rsidRDefault="007F770D" w:rsidP="007F770D">
      <w:pPr>
        <w:rPr>
          <w:rFonts w:asciiTheme="minorHAnsi" w:eastAsiaTheme="minorHAnsi" w:hAnsiTheme="minorHAnsi" w:cstheme="minorBidi"/>
          <w:sz w:val="22"/>
          <w:szCs w:val="22"/>
        </w:rPr>
      </w:pPr>
      <w:r w:rsidRPr="00954FEF">
        <w:rPr>
          <w:rFonts w:asciiTheme="minorHAnsi" w:eastAsiaTheme="minorHAnsi" w:hAnsiTheme="minorHAnsi" w:cstheme="minorBidi"/>
          <w:sz w:val="22"/>
          <w:szCs w:val="22"/>
        </w:rPr>
        <w:t xml:space="preserve">A proper </w:t>
      </w:r>
      <w:r w:rsidRPr="00954FEF">
        <w:rPr>
          <w:rFonts w:asciiTheme="minorHAnsi" w:eastAsiaTheme="minorHAnsi" w:hAnsiTheme="minorHAnsi" w:cstheme="minorBidi"/>
          <w:b/>
          <w:sz w:val="22"/>
          <w:szCs w:val="22"/>
        </w:rPr>
        <w:t>data inventory</w:t>
      </w:r>
      <w:r w:rsidRPr="00954FEF">
        <w:rPr>
          <w:rFonts w:asciiTheme="minorHAnsi" w:eastAsiaTheme="minorHAnsi" w:hAnsiTheme="minorHAnsi" w:cstheme="minorBidi"/>
          <w:sz w:val="22"/>
          <w:szCs w:val="22"/>
        </w:rPr>
        <w:t xml:space="preserve"> describes the types of personal data collected as well as compliance requirements.  To start that list, remember that information is generally retained in databases</w:t>
      </w:r>
      <w:r>
        <w:rPr>
          <w:rFonts w:asciiTheme="minorHAnsi" w:eastAsiaTheme="minorHAnsi" w:hAnsiTheme="minorHAnsi" w:cstheme="minorBidi"/>
          <w:sz w:val="22"/>
          <w:szCs w:val="22"/>
        </w:rPr>
        <w:t xml:space="preserve">, but could be within documents, spreadsheets or other files. </w:t>
      </w:r>
    </w:p>
    <w:p w14:paraId="1A56BF90" w14:textId="77777777" w:rsidR="007F770D" w:rsidRDefault="007F770D" w:rsidP="007F770D">
      <w:pPr>
        <w:rPr>
          <w:rFonts w:asciiTheme="minorHAnsi" w:eastAsiaTheme="minorHAnsi" w:hAnsiTheme="minorHAnsi" w:cstheme="minorBidi"/>
          <w:sz w:val="22"/>
          <w:szCs w:val="22"/>
        </w:rPr>
      </w:pPr>
      <w:r w:rsidRPr="005A0B87">
        <w:rPr>
          <w:rFonts w:asciiTheme="minorHAnsi" w:eastAsiaTheme="minorHAnsi" w:hAnsiTheme="minorHAnsi" w:cstheme="minorBidi"/>
          <w:i/>
          <w:iCs/>
          <w:sz w:val="22"/>
          <w:szCs w:val="22"/>
        </w:rPr>
        <w:t>Life cycle</w:t>
      </w:r>
      <w:r>
        <w:rPr>
          <w:rFonts w:asciiTheme="minorHAnsi" w:eastAsiaTheme="minorHAnsi" w:hAnsiTheme="minorHAnsi" w:cstheme="minorBidi"/>
          <w:sz w:val="22"/>
          <w:szCs w:val="22"/>
        </w:rPr>
        <w:t>: when created; last need: How data is generated and used; when it can be destroyed.</w:t>
      </w:r>
    </w:p>
    <w:p w14:paraId="0CFFAFD0" w14:textId="77777777" w:rsidR="007F770D" w:rsidRDefault="007F770D" w:rsidP="007F770D">
      <w:pPr>
        <w:rPr>
          <w:rFonts w:asciiTheme="minorHAnsi" w:eastAsiaTheme="minorHAnsi" w:hAnsiTheme="minorHAnsi" w:cstheme="minorBidi"/>
          <w:sz w:val="22"/>
          <w:szCs w:val="22"/>
        </w:rPr>
      </w:pPr>
      <w:r w:rsidRPr="005A0B87">
        <w:rPr>
          <w:rFonts w:asciiTheme="minorHAnsi" w:eastAsiaTheme="minorHAnsi" w:hAnsiTheme="minorHAnsi" w:cstheme="minorBidi"/>
          <w:i/>
          <w:iCs/>
          <w:sz w:val="22"/>
          <w:szCs w:val="22"/>
        </w:rPr>
        <w:t>Format</w:t>
      </w:r>
      <w:r>
        <w:rPr>
          <w:rFonts w:asciiTheme="minorHAnsi" w:eastAsiaTheme="minorHAnsi" w:hAnsiTheme="minorHAnsi" w:cstheme="minorBidi"/>
          <w:sz w:val="22"/>
          <w:szCs w:val="22"/>
        </w:rPr>
        <w:t>: Format of file (e.g., pdf, word, excel, mp3)</w:t>
      </w:r>
    </w:p>
    <w:p w14:paraId="48087064" w14:textId="77777777" w:rsidR="007F770D" w:rsidRDefault="007F770D" w:rsidP="007F770D">
      <w:pPr>
        <w:rPr>
          <w:rFonts w:asciiTheme="minorHAnsi" w:eastAsiaTheme="minorHAnsi" w:hAnsiTheme="minorHAnsi" w:cstheme="minorBidi"/>
          <w:sz w:val="22"/>
          <w:szCs w:val="22"/>
        </w:rPr>
      </w:pPr>
      <w:r w:rsidRPr="005A0B87">
        <w:rPr>
          <w:rFonts w:asciiTheme="minorHAnsi" w:eastAsiaTheme="minorHAnsi" w:hAnsiTheme="minorHAnsi" w:cstheme="minorBidi"/>
          <w:i/>
          <w:iCs/>
          <w:sz w:val="22"/>
          <w:szCs w:val="22"/>
        </w:rPr>
        <w:t>Classification, rights, restrictions</w:t>
      </w:r>
      <w:r>
        <w:rPr>
          <w:rFonts w:asciiTheme="minorHAnsi" w:eastAsiaTheme="minorHAnsi" w:hAnsiTheme="minorHAnsi" w:cstheme="minorBidi"/>
          <w:sz w:val="22"/>
          <w:szCs w:val="22"/>
        </w:rPr>
        <w:t>: sensitivity and criticality classification; who has access to the data; how the data is protected.</w:t>
      </w:r>
    </w:p>
    <w:p w14:paraId="2E25D908" w14:textId="041C0062" w:rsidR="007F2A5B" w:rsidRDefault="007F2A5B" w:rsidP="007F770D">
      <w:pPr>
        <w:rPr>
          <w:rFonts w:asciiTheme="minorHAnsi" w:eastAsiaTheme="minorHAnsi" w:hAnsiTheme="minorHAnsi" w:cstheme="minorBidi"/>
          <w:sz w:val="22"/>
          <w:szCs w:val="22"/>
        </w:rPr>
      </w:pPr>
      <w:r w:rsidRPr="007F2A5B">
        <w:rPr>
          <w:rFonts w:asciiTheme="minorHAnsi" w:eastAsiaTheme="minorHAnsi" w:hAnsiTheme="minorHAnsi" w:cstheme="minorBidi"/>
          <w:b/>
          <w:bCs/>
          <w:sz w:val="22"/>
          <w:szCs w:val="22"/>
        </w:rPr>
        <w:t>Action</w:t>
      </w:r>
      <w:r>
        <w:rPr>
          <w:rFonts w:asciiTheme="minorHAnsi" w:eastAsiaTheme="minorHAnsi" w:hAnsiTheme="minorHAnsi" w:cstheme="minorBidi"/>
          <w:sz w:val="22"/>
          <w:szCs w:val="22"/>
        </w:rPr>
        <w:t>: Selecting a high priority department with high-risk information, complete a data inventory of databases, records or documents using Table 3.4.1.  (Eventually you will want to do this for all departments containing PII.)</w:t>
      </w:r>
    </w:p>
    <w:p w14:paraId="06CC7E27" w14:textId="3DD4CDEE" w:rsidR="007F770D" w:rsidRDefault="007F770D" w:rsidP="007F770D">
      <w:pPr>
        <w:pStyle w:val="Label"/>
      </w:pPr>
      <w:r>
        <w:rPr>
          <w:rFonts w:eastAsiaTheme="minorHAnsi"/>
        </w:rPr>
        <w:t>Table 3.4.1</w:t>
      </w:r>
      <w:r w:rsidRPr="00954FEF">
        <w:rPr>
          <w:rFonts w:eastAsiaTheme="minorHAnsi"/>
        </w:rPr>
        <w:t>: Data Inventory</w:t>
      </w:r>
    </w:p>
    <w:tbl>
      <w:tblPr>
        <w:tblStyle w:val="TableGrid2"/>
        <w:tblW w:w="0" w:type="auto"/>
        <w:tblLook w:val="04A0" w:firstRow="1" w:lastRow="0" w:firstColumn="1" w:lastColumn="0" w:noHBand="0" w:noVBand="1"/>
      </w:tblPr>
      <w:tblGrid>
        <w:gridCol w:w="1556"/>
        <w:gridCol w:w="2923"/>
        <w:gridCol w:w="1864"/>
        <w:gridCol w:w="974"/>
        <w:gridCol w:w="1673"/>
      </w:tblGrid>
      <w:tr w:rsidR="007F770D" w:rsidRPr="00954FEF" w14:paraId="7988ECE4" w14:textId="77777777" w:rsidTr="00B9067A">
        <w:tc>
          <w:tcPr>
            <w:tcW w:w="1461" w:type="dxa"/>
            <w:shd w:val="clear" w:color="auto" w:fill="F2F2F2" w:themeFill="background1" w:themeFillShade="F2"/>
          </w:tcPr>
          <w:p w14:paraId="6E105F21" w14:textId="77777777" w:rsidR="007F770D" w:rsidRPr="00954FEF" w:rsidRDefault="007F770D" w:rsidP="00B9067A">
            <w:pPr>
              <w:spacing w:after="0"/>
              <w:jc w:val="left"/>
              <w:rPr>
                <w:b/>
                <w:sz w:val="22"/>
                <w:szCs w:val="22"/>
              </w:rPr>
            </w:pPr>
            <w:r w:rsidRPr="00954FEF">
              <w:rPr>
                <w:b/>
                <w:sz w:val="22"/>
                <w:szCs w:val="22"/>
              </w:rPr>
              <w:t>Department(s)</w:t>
            </w:r>
          </w:p>
        </w:tc>
        <w:tc>
          <w:tcPr>
            <w:tcW w:w="7889" w:type="dxa"/>
            <w:gridSpan w:val="4"/>
          </w:tcPr>
          <w:p w14:paraId="051E6157" w14:textId="77777777" w:rsidR="007F770D" w:rsidRPr="00954FEF" w:rsidRDefault="007F770D" w:rsidP="00B9067A">
            <w:pPr>
              <w:spacing w:after="0"/>
              <w:jc w:val="left"/>
              <w:rPr>
                <w:rFonts w:ascii="Tempus Sans ITC" w:hAnsi="Tempus Sans ITC"/>
                <w:color w:val="FF0000"/>
                <w:sz w:val="22"/>
                <w:szCs w:val="22"/>
              </w:rPr>
            </w:pPr>
          </w:p>
        </w:tc>
      </w:tr>
      <w:tr w:rsidR="007F770D" w:rsidRPr="00954FEF" w14:paraId="10182211" w14:textId="77777777" w:rsidTr="00B9067A">
        <w:tc>
          <w:tcPr>
            <w:tcW w:w="1461" w:type="dxa"/>
            <w:shd w:val="clear" w:color="auto" w:fill="F2F2F2" w:themeFill="background1" w:themeFillShade="F2"/>
          </w:tcPr>
          <w:p w14:paraId="14F4E011" w14:textId="77777777" w:rsidR="007F770D" w:rsidRPr="00954FEF" w:rsidRDefault="007F770D" w:rsidP="00B9067A">
            <w:pPr>
              <w:spacing w:after="0"/>
              <w:jc w:val="left"/>
              <w:rPr>
                <w:b/>
                <w:sz w:val="22"/>
                <w:szCs w:val="22"/>
              </w:rPr>
            </w:pPr>
            <w:r w:rsidRPr="00954FEF">
              <w:rPr>
                <w:b/>
                <w:sz w:val="22"/>
                <w:szCs w:val="22"/>
              </w:rPr>
              <w:t>Location</w:t>
            </w:r>
          </w:p>
        </w:tc>
        <w:tc>
          <w:tcPr>
            <w:tcW w:w="7889" w:type="dxa"/>
            <w:gridSpan w:val="4"/>
          </w:tcPr>
          <w:p w14:paraId="11449BC2" w14:textId="77777777" w:rsidR="007F770D" w:rsidRPr="00954FEF" w:rsidRDefault="007F770D" w:rsidP="00B9067A">
            <w:pPr>
              <w:spacing w:after="0"/>
              <w:jc w:val="left"/>
              <w:rPr>
                <w:rFonts w:ascii="Tempus Sans ITC" w:hAnsi="Tempus Sans ITC"/>
                <w:color w:val="FF0000"/>
                <w:sz w:val="22"/>
                <w:szCs w:val="22"/>
              </w:rPr>
            </w:pPr>
          </w:p>
        </w:tc>
      </w:tr>
      <w:tr w:rsidR="007F770D" w:rsidRPr="00954FEF" w14:paraId="6D4B17D9" w14:textId="77777777" w:rsidTr="00B9067A">
        <w:tc>
          <w:tcPr>
            <w:tcW w:w="1461" w:type="dxa"/>
            <w:shd w:val="clear" w:color="auto" w:fill="F2F2F2" w:themeFill="background1" w:themeFillShade="F2"/>
          </w:tcPr>
          <w:p w14:paraId="08DFAFAF" w14:textId="77777777" w:rsidR="007F770D" w:rsidRPr="00954FEF" w:rsidRDefault="007F770D" w:rsidP="00B9067A">
            <w:pPr>
              <w:spacing w:after="0"/>
              <w:jc w:val="left"/>
              <w:rPr>
                <w:b/>
                <w:sz w:val="22"/>
                <w:szCs w:val="22"/>
              </w:rPr>
            </w:pPr>
            <w:r w:rsidRPr="00954FEF">
              <w:rPr>
                <w:b/>
                <w:sz w:val="22"/>
                <w:szCs w:val="22"/>
              </w:rPr>
              <w:t>Data Owner</w:t>
            </w:r>
          </w:p>
        </w:tc>
        <w:tc>
          <w:tcPr>
            <w:tcW w:w="7889" w:type="dxa"/>
            <w:gridSpan w:val="4"/>
          </w:tcPr>
          <w:p w14:paraId="08638752" w14:textId="77777777" w:rsidR="007F770D" w:rsidRPr="00954FEF" w:rsidRDefault="007F770D" w:rsidP="00B9067A">
            <w:pPr>
              <w:spacing w:after="0"/>
              <w:jc w:val="left"/>
              <w:rPr>
                <w:rFonts w:ascii="Tempus Sans ITC" w:hAnsi="Tempus Sans ITC"/>
                <w:color w:val="FF0000"/>
                <w:sz w:val="22"/>
                <w:szCs w:val="22"/>
              </w:rPr>
            </w:pPr>
          </w:p>
        </w:tc>
      </w:tr>
      <w:tr w:rsidR="007F770D" w:rsidRPr="00954FEF" w14:paraId="12CEB42D" w14:textId="77777777" w:rsidTr="00B9067A">
        <w:trPr>
          <w:trHeight w:val="143"/>
        </w:trPr>
        <w:tc>
          <w:tcPr>
            <w:tcW w:w="1461" w:type="dxa"/>
            <w:shd w:val="clear" w:color="auto" w:fill="F2F2F2" w:themeFill="background1" w:themeFillShade="F2"/>
          </w:tcPr>
          <w:p w14:paraId="74DECF79" w14:textId="77777777" w:rsidR="007F770D" w:rsidRPr="00954FEF" w:rsidRDefault="007F770D" w:rsidP="00B9067A">
            <w:pPr>
              <w:spacing w:after="0"/>
              <w:jc w:val="left"/>
              <w:rPr>
                <w:b/>
                <w:sz w:val="22"/>
                <w:szCs w:val="22"/>
              </w:rPr>
            </w:pPr>
            <w:r w:rsidRPr="00954FEF">
              <w:rPr>
                <w:b/>
                <w:sz w:val="22"/>
                <w:szCs w:val="22"/>
              </w:rPr>
              <w:t>Data Title</w:t>
            </w:r>
          </w:p>
        </w:tc>
        <w:tc>
          <w:tcPr>
            <w:tcW w:w="3189" w:type="dxa"/>
            <w:shd w:val="clear" w:color="auto" w:fill="F2F2F2" w:themeFill="background1" w:themeFillShade="F2"/>
          </w:tcPr>
          <w:p w14:paraId="22CA47AD" w14:textId="77777777" w:rsidR="007F770D" w:rsidRPr="00954FEF" w:rsidRDefault="007F770D" w:rsidP="00B9067A">
            <w:pPr>
              <w:spacing w:after="0"/>
              <w:jc w:val="left"/>
              <w:rPr>
                <w:b/>
                <w:sz w:val="22"/>
                <w:szCs w:val="22"/>
              </w:rPr>
            </w:pPr>
            <w:r w:rsidRPr="00954FEF">
              <w:rPr>
                <w:b/>
                <w:sz w:val="22"/>
                <w:szCs w:val="22"/>
              </w:rPr>
              <w:t>Purpose, Description</w:t>
            </w:r>
          </w:p>
        </w:tc>
        <w:tc>
          <w:tcPr>
            <w:tcW w:w="2006" w:type="dxa"/>
            <w:shd w:val="clear" w:color="auto" w:fill="F2F2F2" w:themeFill="background1" w:themeFillShade="F2"/>
          </w:tcPr>
          <w:p w14:paraId="452C6EEC" w14:textId="77777777" w:rsidR="007F770D" w:rsidRPr="00954FEF" w:rsidRDefault="007F770D" w:rsidP="00B9067A">
            <w:pPr>
              <w:spacing w:after="0"/>
              <w:jc w:val="left"/>
              <w:rPr>
                <w:b/>
                <w:sz w:val="22"/>
                <w:szCs w:val="22"/>
              </w:rPr>
            </w:pPr>
            <w:r w:rsidRPr="00954FEF">
              <w:rPr>
                <w:b/>
                <w:sz w:val="22"/>
                <w:szCs w:val="22"/>
              </w:rPr>
              <w:t>Life cycle</w:t>
            </w:r>
          </w:p>
          <w:p w14:paraId="54A81A9E" w14:textId="77777777" w:rsidR="007F770D" w:rsidRPr="00954FEF" w:rsidRDefault="007F770D" w:rsidP="00B9067A">
            <w:pPr>
              <w:spacing w:after="0"/>
              <w:jc w:val="left"/>
              <w:rPr>
                <w:b/>
                <w:sz w:val="22"/>
                <w:szCs w:val="22"/>
              </w:rPr>
            </w:pPr>
            <w:r w:rsidRPr="00954FEF">
              <w:rPr>
                <w:b/>
                <w:sz w:val="22"/>
                <w:szCs w:val="22"/>
              </w:rPr>
              <w:t>When created; last need</w:t>
            </w:r>
          </w:p>
        </w:tc>
        <w:tc>
          <w:tcPr>
            <w:tcW w:w="989" w:type="dxa"/>
            <w:shd w:val="clear" w:color="auto" w:fill="F2F2F2" w:themeFill="background1" w:themeFillShade="F2"/>
          </w:tcPr>
          <w:p w14:paraId="5011F2CB" w14:textId="77777777" w:rsidR="007F770D" w:rsidRPr="00954FEF" w:rsidRDefault="007F770D" w:rsidP="00B9067A">
            <w:pPr>
              <w:spacing w:after="0"/>
              <w:jc w:val="left"/>
              <w:rPr>
                <w:b/>
                <w:sz w:val="22"/>
                <w:szCs w:val="22"/>
              </w:rPr>
            </w:pPr>
            <w:r w:rsidRPr="00954FEF">
              <w:rPr>
                <w:b/>
                <w:sz w:val="22"/>
                <w:szCs w:val="22"/>
              </w:rPr>
              <w:t>Format</w:t>
            </w:r>
          </w:p>
        </w:tc>
        <w:tc>
          <w:tcPr>
            <w:tcW w:w="1705" w:type="dxa"/>
            <w:shd w:val="clear" w:color="auto" w:fill="F2F2F2" w:themeFill="background1" w:themeFillShade="F2"/>
          </w:tcPr>
          <w:p w14:paraId="5B9C35F4" w14:textId="77777777" w:rsidR="007F770D" w:rsidRPr="00954FEF" w:rsidRDefault="007F770D" w:rsidP="00B9067A">
            <w:pPr>
              <w:spacing w:after="0"/>
              <w:jc w:val="left"/>
              <w:rPr>
                <w:b/>
                <w:sz w:val="22"/>
                <w:szCs w:val="22"/>
              </w:rPr>
            </w:pPr>
            <w:r w:rsidRPr="00954FEF">
              <w:rPr>
                <w:b/>
                <w:sz w:val="22"/>
                <w:szCs w:val="22"/>
              </w:rPr>
              <w:t>Classification, Rights, Restrictions</w:t>
            </w:r>
          </w:p>
        </w:tc>
      </w:tr>
      <w:tr w:rsidR="007F770D" w:rsidRPr="00954FEF" w14:paraId="4DA3C92C" w14:textId="77777777" w:rsidTr="00B9067A">
        <w:tc>
          <w:tcPr>
            <w:tcW w:w="1461" w:type="dxa"/>
          </w:tcPr>
          <w:p w14:paraId="1EE2D05B" w14:textId="77777777" w:rsidR="007F770D" w:rsidRPr="00954FEF" w:rsidRDefault="007F770D" w:rsidP="00B9067A">
            <w:pPr>
              <w:spacing w:after="0"/>
              <w:jc w:val="left"/>
              <w:rPr>
                <w:rFonts w:ascii="Tempus Sans ITC" w:hAnsi="Tempus Sans ITC"/>
                <w:color w:val="FF0000"/>
                <w:sz w:val="22"/>
                <w:szCs w:val="22"/>
              </w:rPr>
            </w:pPr>
          </w:p>
        </w:tc>
        <w:tc>
          <w:tcPr>
            <w:tcW w:w="3189" w:type="dxa"/>
          </w:tcPr>
          <w:p w14:paraId="7E5FFAC3" w14:textId="77777777" w:rsidR="007F770D" w:rsidRPr="00954FEF" w:rsidRDefault="007F770D" w:rsidP="00B9067A">
            <w:pPr>
              <w:spacing w:after="0"/>
              <w:jc w:val="left"/>
              <w:rPr>
                <w:rFonts w:ascii="Tempus Sans ITC" w:hAnsi="Tempus Sans ITC"/>
                <w:color w:val="FF0000"/>
                <w:sz w:val="22"/>
                <w:szCs w:val="22"/>
              </w:rPr>
            </w:pPr>
          </w:p>
        </w:tc>
        <w:tc>
          <w:tcPr>
            <w:tcW w:w="2006" w:type="dxa"/>
          </w:tcPr>
          <w:p w14:paraId="43240486" w14:textId="77777777" w:rsidR="007F770D" w:rsidRPr="00954FEF" w:rsidRDefault="007F770D" w:rsidP="00B9067A">
            <w:pPr>
              <w:spacing w:after="0"/>
              <w:jc w:val="left"/>
              <w:rPr>
                <w:rFonts w:ascii="Tempus Sans ITC" w:hAnsi="Tempus Sans ITC"/>
                <w:color w:val="FF0000"/>
                <w:sz w:val="22"/>
                <w:szCs w:val="22"/>
              </w:rPr>
            </w:pPr>
          </w:p>
        </w:tc>
        <w:tc>
          <w:tcPr>
            <w:tcW w:w="989" w:type="dxa"/>
          </w:tcPr>
          <w:p w14:paraId="57CE61EB" w14:textId="77777777" w:rsidR="007F770D" w:rsidRPr="00954FEF" w:rsidRDefault="007F770D" w:rsidP="00B9067A">
            <w:pPr>
              <w:spacing w:after="0"/>
              <w:jc w:val="left"/>
              <w:rPr>
                <w:rFonts w:ascii="Tempus Sans ITC" w:hAnsi="Tempus Sans ITC"/>
                <w:color w:val="FF0000"/>
                <w:sz w:val="22"/>
                <w:szCs w:val="22"/>
              </w:rPr>
            </w:pPr>
          </w:p>
        </w:tc>
        <w:tc>
          <w:tcPr>
            <w:tcW w:w="1705" w:type="dxa"/>
          </w:tcPr>
          <w:p w14:paraId="238F5B06" w14:textId="77777777" w:rsidR="007F770D" w:rsidRPr="00954FEF" w:rsidRDefault="007F770D" w:rsidP="00B9067A">
            <w:pPr>
              <w:spacing w:after="0"/>
              <w:jc w:val="left"/>
              <w:rPr>
                <w:rFonts w:ascii="Tempus Sans ITC" w:hAnsi="Tempus Sans ITC"/>
                <w:color w:val="FF0000"/>
                <w:sz w:val="22"/>
                <w:szCs w:val="22"/>
              </w:rPr>
            </w:pPr>
          </w:p>
        </w:tc>
      </w:tr>
      <w:tr w:rsidR="007F770D" w:rsidRPr="00954FEF" w14:paraId="624CC3AF" w14:textId="77777777" w:rsidTr="00B9067A">
        <w:tc>
          <w:tcPr>
            <w:tcW w:w="1461" w:type="dxa"/>
          </w:tcPr>
          <w:p w14:paraId="1F698E94" w14:textId="77777777" w:rsidR="007F770D" w:rsidRPr="00954FEF" w:rsidRDefault="007F770D" w:rsidP="00B9067A">
            <w:pPr>
              <w:spacing w:after="0"/>
              <w:jc w:val="left"/>
              <w:rPr>
                <w:rFonts w:ascii="Tempus Sans ITC" w:hAnsi="Tempus Sans ITC"/>
                <w:color w:val="FF0000"/>
                <w:sz w:val="22"/>
                <w:szCs w:val="22"/>
              </w:rPr>
            </w:pPr>
          </w:p>
        </w:tc>
        <w:tc>
          <w:tcPr>
            <w:tcW w:w="3189" w:type="dxa"/>
          </w:tcPr>
          <w:p w14:paraId="2F8F8554" w14:textId="77777777" w:rsidR="007F770D" w:rsidRPr="00954FEF" w:rsidRDefault="007F770D" w:rsidP="00B9067A">
            <w:pPr>
              <w:spacing w:after="0"/>
              <w:jc w:val="left"/>
              <w:rPr>
                <w:rFonts w:ascii="Tempus Sans ITC" w:hAnsi="Tempus Sans ITC"/>
                <w:color w:val="FF0000"/>
                <w:sz w:val="22"/>
                <w:szCs w:val="22"/>
              </w:rPr>
            </w:pPr>
          </w:p>
        </w:tc>
        <w:tc>
          <w:tcPr>
            <w:tcW w:w="2006" w:type="dxa"/>
          </w:tcPr>
          <w:p w14:paraId="2FFABEE2" w14:textId="77777777" w:rsidR="007F770D" w:rsidRPr="00954FEF" w:rsidRDefault="007F770D" w:rsidP="00B9067A">
            <w:pPr>
              <w:spacing w:after="0"/>
              <w:jc w:val="left"/>
              <w:rPr>
                <w:rFonts w:ascii="Tempus Sans ITC" w:hAnsi="Tempus Sans ITC"/>
                <w:color w:val="FF0000"/>
                <w:sz w:val="22"/>
                <w:szCs w:val="22"/>
              </w:rPr>
            </w:pPr>
          </w:p>
        </w:tc>
        <w:tc>
          <w:tcPr>
            <w:tcW w:w="989" w:type="dxa"/>
          </w:tcPr>
          <w:p w14:paraId="4179B600" w14:textId="77777777" w:rsidR="007F770D" w:rsidRPr="00954FEF" w:rsidRDefault="007F770D" w:rsidP="00B9067A">
            <w:pPr>
              <w:spacing w:after="0"/>
              <w:jc w:val="left"/>
              <w:rPr>
                <w:rFonts w:ascii="Tempus Sans ITC" w:hAnsi="Tempus Sans ITC"/>
                <w:color w:val="FF0000"/>
                <w:sz w:val="22"/>
                <w:szCs w:val="22"/>
              </w:rPr>
            </w:pPr>
          </w:p>
        </w:tc>
        <w:tc>
          <w:tcPr>
            <w:tcW w:w="1705" w:type="dxa"/>
          </w:tcPr>
          <w:p w14:paraId="7547E5EE" w14:textId="77777777" w:rsidR="007F770D" w:rsidRPr="00954FEF" w:rsidRDefault="007F770D" w:rsidP="00B9067A">
            <w:pPr>
              <w:spacing w:after="0"/>
              <w:jc w:val="left"/>
              <w:rPr>
                <w:rFonts w:ascii="Tempus Sans ITC" w:hAnsi="Tempus Sans ITC"/>
                <w:color w:val="FF0000"/>
                <w:sz w:val="22"/>
                <w:szCs w:val="22"/>
              </w:rPr>
            </w:pPr>
          </w:p>
        </w:tc>
      </w:tr>
      <w:tr w:rsidR="007F770D" w:rsidRPr="00954FEF" w14:paraId="3D96AD54" w14:textId="77777777" w:rsidTr="00B9067A">
        <w:tc>
          <w:tcPr>
            <w:tcW w:w="1461" w:type="dxa"/>
          </w:tcPr>
          <w:p w14:paraId="35FC03E4" w14:textId="77777777" w:rsidR="007F770D" w:rsidRPr="00954FEF" w:rsidRDefault="007F770D" w:rsidP="00B9067A">
            <w:pPr>
              <w:spacing w:after="0"/>
              <w:jc w:val="left"/>
              <w:rPr>
                <w:rFonts w:ascii="Tempus Sans ITC" w:hAnsi="Tempus Sans ITC"/>
                <w:color w:val="FF0000"/>
                <w:sz w:val="22"/>
                <w:szCs w:val="22"/>
              </w:rPr>
            </w:pPr>
          </w:p>
        </w:tc>
        <w:tc>
          <w:tcPr>
            <w:tcW w:w="3189" w:type="dxa"/>
          </w:tcPr>
          <w:p w14:paraId="202E0A36" w14:textId="77777777" w:rsidR="007F770D" w:rsidRPr="00954FEF" w:rsidRDefault="007F770D" w:rsidP="00B9067A">
            <w:pPr>
              <w:spacing w:after="0"/>
              <w:jc w:val="left"/>
              <w:rPr>
                <w:rFonts w:ascii="Tempus Sans ITC" w:hAnsi="Tempus Sans ITC"/>
                <w:color w:val="FF0000"/>
                <w:sz w:val="22"/>
                <w:szCs w:val="22"/>
              </w:rPr>
            </w:pPr>
          </w:p>
        </w:tc>
        <w:tc>
          <w:tcPr>
            <w:tcW w:w="2006" w:type="dxa"/>
          </w:tcPr>
          <w:p w14:paraId="214A7EEE" w14:textId="77777777" w:rsidR="007F770D" w:rsidRPr="00954FEF" w:rsidRDefault="007F770D" w:rsidP="00B9067A">
            <w:pPr>
              <w:spacing w:after="0"/>
              <w:jc w:val="left"/>
              <w:rPr>
                <w:rFonts w:ascii="Tempus Sans ITC" w:hAnsi="Tempus Sans ITC"/>
                <w:color w:val="FF0000"/>
                <w:sz w:val="22"/>
                <w:szCs w:val="22"/>
              </w:rPr>
            </w:pPr>
          </w:p>
        </w:tc>
        <w:tc>
          <w:tcPr>
            <w:tcW w:w="989" w:type="dxa"/>
          </w:tcPr>
          <w:p w14:paraId="41F4249C" w14:textId="77777777" w:rsidR="007F770D" w:rsidRPr="00954FEF" w:rsidRDefault="007F770D" w:rsidP="00B9067A">
            <w:pPr>
              <w:spacing w:after="0"/>
              <w:jc w:val="left"/>
              <w:rPr>
                <w:rFonts w:ascii="Tempus Sans ITC" w:hAnsi="Tempus Sans ITC"/>
                <w:color w:val="FF0000"/>
                <w:sz w:val="22"/>
                <w:szCs w:val="22"/>
              </w:rPr>
            </w:pPr>
          </w:p>
        </w:tc>
        <w:tc>
          <w:tcPr>
            <w:tcW w:w="1705" w:type="dxa"/>
          </w:tcPr>
          <w:p w14:paraId="4E2D5EB2" w14:textId="77777777" w:rsidR="007F770D" w:rsidRPr="00954FEF" w:rsidRDefault="007F770D" w:rsidP="00B9067A">
            <w:pPr>
              <w:spacing w:after="0"/>
              <w:jc w:val="left"/>
              <w:rPr>
                <w:rFonts w:ascii="Tempus Sans ITC" w:hAnsi="Tempus Sans ITC"/>
                <w:color w:val="FF0000"/>
                <w:sz w:val="22"/>
                <w:szCs w:val="22"/>
              </w:rPr>
            </w:pPr>
          </w:p>
        </w:tc>
      </w:tr>
    </w:tbl>
    <w:p w14:paraId="5884411D" w14:textId="77777777" w:rsidR="007F770D" w:rsidRDefault="007F770D" w:rsidP="007F770D"/>
    <w:p w14:paraId="310829B3" w14:textId="4A7FCE5B" w:rsidR="007F2A5B" w:rsidRDefault="007F770D" w:rsidP="007F770D">
      <w:r>
        <w:t>Databases provide a data dictionary showing which fields are within specific records.  For paper documents</w:t>
      </w:r>
      <w:r w:rsidR="00B67AF9">
        <w:t xml:space="preserve"> or files</w:t>
      </w:r>
      <w:r>
        <w:t xml:space="preserve">, </w:t>
      </w:r>
      <w:r w:rsidR="007F2A5B">
        <w:t>a data dictionary is</w:t>
      </w:r>
      <w:r>
        <w:t xml:space="preserve"> not availabl</w:t>
      </w:r>
      <w:r w:rsidR="00B67AF9">
        <w:t>e.</w:t>
      </w:r>
    </w:p>
    <w:p w14:paraId="64C2C7F4" w14:textId="51C3FCDD" w:rsidR="007F770D" w:rsidRDefault="007F2A5B" w:rsidP="007F770D">
      <w:r w:rsidRPr="00B67AF9">
        <w:rPr>
          <w:b/>
          <w:bCs/>
        </w:rPr>
        <w:t>Action</w:t>
      </w:r>
      <w:r>
        <w:t>: Manually</w:t>
      </w:r>
      <w:r w:rsidR="007F770D">
        <w:t xml:space="preserve"> repor</w:t>
      </w:r>
      <w:r>
        <w:t>t paper- or file-based PII</w:t>
      </w:r>
      <w:r w:rsidR="007F770D">
        <w:t xml:space="preserve"> in Table 3.4.2.</w:t>
      </w:r>
    </w:p>
    <w:p w14:paraId="1F7DD45A" w14:textId="49064CEC" w:rsidR="007F770D" w:rsidRPr="00954FEF" w:rsidRDefault="007F770D" w:rsidP="007F770D">
      <w:pPr>
        <w:pStyle w:val="Label"/>
        <w:rPr>
          <w:rFonts w:eastAsiaTheme="majorEastAsia"/>
        </w:rPr>
      </w:pPr>
      <w:r w:rsidRPr="00954FEF">
        <w:rPr>
          <w:rFonts w:eastAsiaTheme="majorEastAsia"/>
        </w:rPr>
        <w:t xml:space="preserve">Table </w:t>
      </w:r>
      <w:r>
        <w:rPr>
          <w:rFonts w:eastAsiaTheme="majorEastAsia"/>
        </w:rPr>
        <w:t>3.4.2</w:t>
      </w:r>
      <w:r w:rsidRPr="00954FEF">
        <w:rPr>
          <w:rFonts w:eastAsiaTheme="majorEastAsia"/>
        </w:rPr>
        <w:t>: Data Dictionary</w:t>
      </w:r>
      <w:r>
        <w:rPr>
          <w:rFonts w:eastAsiaTheme="majorEastAsia"/>
        </w:rPr>
        <w:t xml:space="preserve"> for Documents</w:t>
      </w:r>
    </w:p>
    <w:tbl>
      <w:tblPr>
        <w:tblStyle w:val="TableGrid3"/>
        <w:tblW w:w="0" w:type="auto"/>
        <w:tblLook w:val="04A0" w:firstRow="1" w:lastRow="0" w:firstColumn="1" w:lastColumn="0" w:noHBand="0" w:noVBand="1"/>
      </w:tblPr>
      <w:tblGrid>
        <w:gridCol w:w="2627"/>
        <w:gridCol w:w="6363"/>
      </w:tblGrid>
      <w:tr w:rsidR="007F770D" w:rsidRPr="00954FEF" w14:paraId="509BF28B" w14:textId="77777777" w:rsidTr="00B9067A">
        <w:tc>
          <w:tcPr>
            <w:tcW w:w="2695" w:type="dxa"/>
            <w:shd w:val="clear" w:color="auto" w:fill="F2F2F2" w:themeFill="background1" w:themeFillShade="F2"/>
          </w:tcPr>
          <w:p w14:paraId="39484C13" w14:textId="77777777" w:rsidR="007F770D" w:rsidRPr="00954FEF" w:rsidRDefault="007F770D" w:rsidP="00B9067A">
            <w:pPr>
              <w:spacing w:after="0"/>
              <w:jc w:val="center"/>
              <w:rPr>
                <w:b/>
                <w:sz w:val="22"/>
                <w:szCs w:val="22"/>
              </w:rPr>
            </w:pPr>
            <w:r w:rsidRPr="00954FEF">
              <w:rPr>
                <w:b/>
                <w:sz w:val="22"/>
                <w:szCs w:val="22"/>
              </w:rPr>
              <w:t>Form</w:t>
            </w:r>
            <w:r>
              <w:rPr>
                <w:b/>
                <w:sz w:val="22"/>
                <w:szCs w:val="22"/>
              </w:rPr>
              <w:t>/Report</w:t>
            </w:r>
          </w:p>
        </w:tc>
        <w:tc>
          <w:tcPr>
            <w:tcW w:w="6655" w:type="dxa"/>
            <w:shd w:val="clear" w:color="auto" w:fill="F2F2F2" w:themeFill="background1" w:themeFillShade="F2"/>
          </w:tcPr>
          <w:p w14:paraId="259B4467" w14:textId="77777777" w:rsidR="007F770D" w:rsidRPr="00954FEF" w:rsidRDefault="007F770D" w:rsidP="00B9067A">
            <w:pPr>
              <w:spacing w:after="0"/>
              <w:jc w:val="center"/>
              <w:rPr>
                <w:b/>
                <w:sz w:val="22"/>
                <w:szCs w:val="22"/>
              </w:rPr>
            </w:pPr>
            <w:r w:rsidRPr="00954FEF">
              <w:rPr>
                <w:b/>
                <w:sz w:val="22"/>
                <w:szCs w:val="22"/>
              </w:rPr>
              <w:t>Data Attributes</w:t>
            </w:r>
          </w:p>
        </w:tc>
      </w:tr>
      <w:tr w:rsidR="007F770D" w:rsidRPr="00954FEF" w14:paraId="44D9F0E5" w14:textId="77777777" w:rsidTr="00B9067A">
        <w:tc>
          <w:tcPr>
            <w:tcW w:w="2695" w:type="dxa"/>
          </w:tcPr>
          <w:p w14:paraId="09B49125" w14:textId="77777777" w:rsidR="007F770D" w:rsidRPr="00954FEF" w:rsidRDefault="007F770D" w:rsidP="00B9067A">
            <w:pPr>
              <w:spacing w:after="0"/>
              <w:jc w:val="left"/>
              <w:rPr>
                <w:rFonts w:ascii="Tempus Sans ITC" w:hAnsi="Tempus Sans ITC"/>
                <w:color w:val="FF0000"/>
                <w:sz w:val="22"/>
                <w:szCs w:val="22"/>
              </w:rPr>
            </w:pPr>
          </w:p>
        </w:tc>
        <w:tc>
          <w:tcPr>
            <w:tcW w:w="6655" w:type="dxa"/>
          </w:tcPr>
          <w:p w14:paraId="6F30F954" w14:textId="77777777" w:rsidR="007F770D" w:rsidRPr="00954FEF" w:rsidRDefault="007F770D" w:rsidP="00B9067A">
            <w:pPr>
              <w:tabs>
                <w:tab w:val="center" w:pos="2229"/>
              </w:tabs>
              <w:spacing w:after="0"/>
              <w:jc w:val="left"/>
              <w:rPr>
                <w:rFonts w:ascii="Tempus Sans ITC" w:hAnsi="Tempus Sans ITC"/>
                <w:color w:val="FF0000"/>
                <w:sz w:val="22"/>
                <w:szCs w:val="22"/>
              </w:rPr>
            </w:pPr>
          </w:p>
        </w:tc>
      </w:tr>
      <w:tr w:rsidR="007F770D" w:rsidRPr="00954FEF" w14:paraId="21CD777F" w14:textId="77777777" w:rsidTr="00B9067A">
        <w:tc>
          <w:tcPr>
            <w:tcW w:w="2695" w:type="dxa"/>
          </w:tcPr>
          <w:p w14:paraId="77FB51E3" w14:textId="77777777" w:rsidR="007F770D" w:rsidRPr="00954FEF" w:rsidRDefault="007F770D" w:rsidP="00B9067A">
            <w:pPr>
              <w:spacing w:after="0"/>
              <w:jc w:val="left"/>
              <w:rPr>
                <w:rFonts w:ascii="Tempus Sans ITC" w:hAnsi="Tempus Sans ITC"/>
                <w:color w:val="FF0000"/>
                <w:sz w:val="22"/>
                <w:szCs w:val="22"/>
              </w:rPr>
            </w:pPr>
          </w:p>
        </w:tc>
        <w:tc>
          <w:tcPr>
            <w:tcW w:w="6655" w:type="dxa"/>
          </w:tcPr>
          <w:p w14:paraId="7F81635A" w14:textId="77777777" w:rsidR="007F770D" w:rsidRPr="00954FEF" w:rsidRDefault="007F770D" w:rsidP="00B9067A">
            <w:pPr>
              <w:spacing w:after="0"/>
              <w:jc w:val="left"/>
              <w:rPr>
                <w:rFonts w:ascii="Tempus Sans ITC" w:hAnsi="Tempus Sans ITC"/>
                <w:color w:val="FF0000"/>
                <w:sz w:val="22"/>
                <w:szCs w:val="22"/>
              </w:rPr>
            </w:pPr>
          </w:p>
        </w:tc>
      </w:tr>
    </w:tbl>
    <w:p w14:paraId="626E0A18" w14:textId="77777777" w:rsidR="007F770D" w:rsidRDefault="007F770D" w:rsidP="007F770D"/>
    <w:p w14:paraId="32861515" w14:textId="77777777" w:rsidR="007F770D" w:rsidRDefault="007F770D" w:rsidP="009A04DA">
      <w:pPr>
        <w:pStyle w:val="Heading3"/>
      </w:pPr>
      <w:bookmarkStart w:id="173" w:name="_Toc155712344"/>
      <w:r w:rsidRPr="001B7C2A">
        <w:t>Step 2: Performing a Privacy Impact Assessment</w:t>
      </w:r>
      <w:bookmarkEnd w:id="173"/>
    </w:p>
    <w:p w14:paraId="5CE3A2B7" w14:textId="77777777" w:rsidR="007F770D" w:rsidRDefault="007F770D" w:rsidP="007F770D">
      <w:r>
        <w:t>This step follows a slightly modified version of the E.U.’s GDPR recommendation.</w:t>
      </w:r>
    </w:p>
    <w:p w14:paraId="6C7740CE" w14:textId="3C52BCAE" w:rsidR="00B67AF9" w:rsidRPr="005A0B87" w:rsidRDefault="00B67AF9" w:rsidP="007F770D">
      <w:r w:rsidRPr="00B67AF9">
        <w:rPr>
          <w:b/>
          <w:bCs/>
        </w:rPr>
        <w:lastRenderedPageBreak/>
        <w:t>Action</w:t>
      </w:r>
      <w:r>
        <w:t>: Complete Table 3.4.3 for information that is or should be protected by privacy policy or law.</w:t>
      </w:r>
    </w:p>
    <w:p w14:paraId="23E62963" w14:textId="7B8C4746" w:rsidR="007F770D" w:rsidRPr="001B7C2A" w:rsidRDefault="007F770D" w:rsidP="007F770D">
      <w:pPr>
        <w:pStyle w:val="Label"/>
        <w:rPr>
          <w:rFonts w:eastAsiaTheme="majorEastAsia"/>
        </w:rPr>
      </w:pPr>
      <w:r w:rsidRPr="001B7C2A">
        <w:rPr>
          <w:rFonts w:eastAsiaTheme="majorEastAsia"/>
        </w:rPr>
        <w:t>Table 3</w:t>
      </w:r>
      <w:r>
        <w:rPr>
          <w:rFonts w:eastAsiaTheme="majorEastAsia"/>
        </w:rPr>
        <w:t>.4.3</w:t>
      </w:r>
      <w:r w:rsidRPr="001B7C2A">
        <w:rPr>
          <w:rFonts w:eastAsiaTheme="majorEastAsia"/>
        </w:rPr>
        <w:t>: A Modified GDPR Data Privacy Impact Analysis (part 1)</w:t>
      </w:r>
    </w:p>
    <w:tbl>
      <w:tblPr>
        <w:tblStyle w:val="TableGrid4"/>
        <w:tblW w:w="0" w:type="auto"/>
        <w:tblLook w:val="04A0" w:firstRow="1" w:lastRow="0" w:firstColumn="1" w:lastColumn="0" w:noHBand="0" w:noVBand="1"/>
      </w:tblPr>
      <w:tblGrid>
        <w:gridCol w:w="4491"/>
        <w:gridCol w:w="4491"/>
      </w:tblGrid>
      <w:tr w:rsidR="007F770D" w:rsidRPr="001B7C2A" w14:paraId="5D93D5BC" w14:textId="77777777" w:rsidTr="00B9067A">
        <w:tc>
          <w:tcPr>
            <w:tcW w:w="4491" w:type="dxa"/>
          </w:tcPr>
          <w:p w14:paraId="4FCE8BD0" w14:textId="77777777" w:rsidR="007F770D" w:rsidRPr="001B7C2A" w:rsidRDefault="007F770D" w:rsidP="00B9067A">
            <w:pPr>
              <w:spacing w:after="160" w:line="259" w:lineRule="auto"/>
              <w:jc w:val="left"/>
              <w:rPr>
                <w:b/>
                <w:sz w:val="22"/>
                <w:szCs w:val="22"/>
              </w:rPr>
            </w:pPr>
            <w:r w:rsidRPr="001B7C2A">
              <w:rPr>
                <w:b/>
                <w:sz w:val="22"/>
                <w:szCs w:val="22"/>
              </w:rPr>
              <w:t>Information Type:</w:t>
            </w:r>
          </w:p>
        </w:tc>
        <w:tc>
          <w:tcPr>
            <w:tcW w:w="4491" w:type="dxa"/>
          </w:tcPr>
          <w:p w14:paraId="41D68407" w14:textId="77777777" w:rsidR="007F770D" w:rsidRPr="001B7C2A" w:rsidRDefault="007F770D" w:rsidP="00B9067A">
            <w:pPr>
              <w:spacing w:after="160" w:line="259" w:lineRule="auto"/>
              <w:jc w:val="left"/>
              <w:rPr>
                <w:rFonts w:ascii="Tempus Sans ITC" w:hAnsi="Tempus Sans ITC"/>
                <w:color w:val="FF0000"/>
                <w:sz w:val="22"/>
                <w:szCs w:val="22"/>
              </w:rPr>
            </w:pPr>
          </w:p>
        </w:tc>
      </w:tr>
      <w:tr w:rsidR="007F770D" w:rsidRPr="001B7C2A" w14:paraId="76F7A2F1" w14:textId="77777777" w:rsidTr="00B9067A">
        <w:tc>
          <w:tcPr>
            <w:tcW w:w="4491" w:type="dxa"/>
          </w:tcPr>
          <w:p w14:paraId="0B7B7B4C" w14:textId="77777777" w:rsidR="007F770D" w:rsidRPr="001B7C2A" w:rsidRDefault="007F770D" w:rsidP="00B9067A">
            <w:pPr>
              <w:spacing w:after="160" w:line="259" w:lineRule="auto"/>
              <w:jc w:val="left"/>
              <w:rPr>
                <w:sz w:val="22"/>
                <w:szCs w:val="22"/>
              </w:rPr>
            </w:pPr>
            <w:r w:rsidRPr="001B7C2A">
              <w:rPr>
                <w:b/>
                <w:sz w:val="22"/>
                <w:szCs w:val="22"/>
              </w:rPr>
              <w:t>Primary Purpose</w:t>
            </w:r>
            <w:r w:rsidRPr="001B7C2A">
              <w:rPr>
                <w:sz w:val="22"/>
                <w:szCs w:val="22"/>
              </w:rPr>
              <w:t>: What is the primary purpose of processing this data?  What are the benefits of the processing – for your organization, and more broadly?  What is the intended effect on data subjects?</w:t>
            </w:r>
          </w:p>
        </w:tc>
        <w:tc>
          <w:tcPr>
            <w:tcW w:w="4491" w:type="dxa"/>
          </w:tcPr>
          <w:p w14:paraId="1B35B89A" w14:textId="77777777" w:rsidR="007F770D" w:rsidRPr="001B7C2A" w:rsidRDefault="007F770D" w:rsidP="00B9067A">
            <w:pPr>
              <w:spacing w:after="160" w:line="259" w:lineRule="auto"/>
              <w:jc w:val="left"/>
              <w:rPr>
                <w:rFonts w:ascii="Tempus Sans ITC" w:hAnsi="Tempus Sans ITC"/>
                <w:color w:val="FF0000"/>
                <w:sz w:val="22"/>
                <w:szCs w:val="22"/>
              </w:rPr>
            </w:pPr>
          </w:p>
        </w:tc>
      </w:tr>
      <w:tr w:rsidR="007F770D" w:rsidRPr="001B7C2A" w14:paraId="2E99521D" w14:textId="77777777" w:rsidTr="00B9067A">
        <w:tc>
          <w:tcPr>
            <w:tcW w:w="4491" w:type="dxa"/>
          </w:tcPr>
          <w:p w14:paraId="1532DDD5" w14:textId="77777777" w:rsidR="007F770D" w:rsidRPr="001B7C2A" w:rsidRDefault="007F770D" w:rsidP="00B9067A">
            <w:pPr>
              <w:spacing w:after="160" w:line="259" w:lineRule="auto"/>
              <w:jc w:val="left"/>
              <w:rPr>
                <w:sz w:val="22"/>
                <w:szCs w:val="22"/>
              </w:rPr>
            </w:pPr>
            <w:r w:rsidRPr="001B7C2A">
              <w:rPr>
                <w:b/>
                <w:sz w:val="22"/>
                <w:szCs w:val="22"/>
              </w:rPr>
              <w:t>Processing of Data</w:t>
            </w:r>
            <w:r w:rsidRPr="001B7C2A">
              <w:rPr>
                <w:sz w:val="22"/>
                <w:szCs w:val="22"/>
              </w:rPr>
              <w:t>: How will you collect, use, store and delete data and how will your organization process the data? What is the source of the data? Will you be sharing data with anyone? It is helpful to include a flow diagram of some sort. What data processing may be high risk?</w:t>
            </w:r>
          </w:p>
        </w:tc>
        <w:tc>
          <w:tcPr>
            <w:tcW w:w="4491" w:type="dxa"/>
          </w:tcPr>
          <w:p w14:paraId="5B74E59B" w14:textId="77777777" w:rsidR="007F770D" w:rsidRPr="001B7C2A" w:rsidRDefault="007F770D" w:rsidP="00B9067A">
            <w:pPr>
              <w:spacing w:after="160" w:line="259" w:lineRule="auto"/>
              <w:jc w:val="left"/>
              <w:rPr>
                <w:rFonts w:ascii="Tempus Sans ITC" w:hAnsi="Tempus Sans ITC"/>
                <w:color w:val="FF0000"/>
                <w:sz w:val="22"/>
                <w:szCs w:val="22"/>
              </w:rPr>
            </w:pPr>
          </w:p>
        </w:tc>
      </w:tr>
      <w:tr w:rsidR="007F770D" w:rsidRPr="001B7C2A" w14:paraId="7E15786B" w14:textId="77777777" w:rsidTr="00B9067A">
        <w:tc>
          <w:tcPr>
            <w:tcW w:w="4491" w:type="dxa"/>
          </w:tcPr>
          <w:p w14:paraId="4AEFDE1A" w14:textId="77777777" w:rsidR="007F770D" w:rsidRPr="001B7C2A" w:rsidRDefault="007F770D" w:rsidP="00B9067A">
            <w:pPr>
              <w:spacing w:after="160" w:line="259" w:lineRule="auto"/>
              <w:jc w:val="left"/>
              <w:rPr>
                <w:sz w:val="22"/>
                <w:szCs w:val="22"/>
              </w:rPr>
            </w:pPr>
            <w:r w:rsidRPr="001B7C2A">
              <w:rPr>
                <w:b/>
                <w:sz w:val="22"/>
                <w:szCs w:val="22"/>
              </w:rPr>
              <w:t>Scope of processing</w:t>
            </w:r>
            <w:r w:rsidRPr="001B7C2A">
              <w:rPr>
                <w:sz w:val="22"/>
                <w:szCs w:val="22"/>
              </w:rPr>
              <w:t>: what is the nature of the data, and which special categories of people or PII does this affect? How many individuals are affected?  What data items will you be collecting and using? How often? How long will you retain data?  What geographical area does it cover?</w:t>
            </w:r>
          </w:p>
        </w:tc>
        <w:tc>
          <w:tcPr>
            <w:tcW w:w="4491" w:type="dxa"/>
          </w:tcPr>
          <w:p w14:paraId="6F2874CB" w14:textId="77777777" w:rsidR="007F770D" w:rsidRPr="001B7C2A" w:rsidRDefault="007F770D" w:rsidP="00B9067A">
            <w:pPr>
              <w:spacing w:after="160" w:line="259" w:lineRule="auto"/>
              <w:jc w:val="left"/>
              <w:rPr>
                <w:rFonts w:ascii="Tempus Sans ITC" w:hAnsi="Tempus Sans ITC"/>
                <w:color w:val="FF0000"/>
                <w:sz w:val="22"/>
                <w:szCs w:val="22"/>
              </w:rPr>
            </w:pPr>
          </w:p>
        </w:tc>
      </w:tr>
      <w:tr w:rsidR="007F770D" w:rsidRPr="001B7C2A" w14:paraId="1106CD71" w14:textId="77777777" w:rsidTr="00B9067A">
        <w:tc>
          <w:tcPr>
            <w:tcW w:w="4491" w:type="dxa"/>
          </w:tcPr>
          <w:p w14:paraId="18B997A3" w14:textId="77777777" w:rsidR="007F770D" w:rsidRPr="001B7C2A" w:rsidRDefault="007F770D" w:rsidP="00B9067A">
            <w:pPr>
              <w:spacing w:after="160" w:line="259" w:lineRule="auto"/>
              <w:jc w:val="left"/>
              <w:rPr>
                <w:sz w:val="22"/>
                <w:szCs w:val="22"/>
              </w:rPr>
            </w:pPr>
            <w:r w:rsidRPr="001B7C2A">
              <w:rPr>
                <w:b/>
                <w:sz w:val="22"/>
                <w:szCs w:val="22"/>
              </w:rPr>
              <w:t>Context of processing</w:t>
            </w:r>
            <w:r w:rsidRPr="001B7C2A">
              <w:rPr>
                <w:sz w:val="22"/>
                <w:szCs w:val="22"/>
              </w:rPr>
              <w:t>: what relationship do you have with the individuals? How much control will they have? What is your agreement with the individuals as to how they can access or control their data?  What security or privacy issues have you encountered previously?  What issues might be of public concern today?  What controls do you implement, and how do they relate to current technology?  Are you following any approved code of conduct or certification scheme?</w:t>
            </w:r>
          </w:p>
        </w:tc>
        <w:tc>
          <w:tcPr>
            <w:tcW w:w="4491" w:type="dxa"/>
          </w:tcPr>
          <w:p w14:paraId="22FAF7F2" w14:textId="77777777" w:rsidR="007F770D" w:rsidRPr="001B7C2A" w:rsidRDefault="007F770D" w:rsidP="00B9067A">
            <w:pPr>
              <w:spacing w:after="160" w:line="259" w:lineRule="auto"/>
              <w:jc w:val="left"/>
              <w:rPr>
                <w:rFonts w:ascii="Tempus Sans ITC" w:hAnsi="Tempus Sans ITC"/>
                <w:color w:val="FF0000"/>
                <w:sz w:val="22"/>
                <w:szCs w:val="22"/>
              </w:rPr>
            </w:pPr>
          </w:p>
        </w:tc>
      </w:tr>
      <w:tr w:rsidR="007F770D" w:rsidRPr="001B7C2A" w14:paraId="45B5F0C0" w14:textId="77777777" w:rsidTr="00B9067A">
        <w:tc>
          <w:tcPr>
            <w:tcW w:w="4491" w:type="dxa"/>
          </w:tcPr>
          <w:p w14:paraId="4D042950" w14:textId="77777777" w:rsidR="007F770D" w:rsidRPr="001B7C2A" w:rsidRDefault="007F770D" w:rsidP="00B9067A">
            <w:pPr>
              <w:spacing w:after="160" w:line="259" w:lineRule="auto"/>
              <w:jc w:val="left"/>
              <w:rPr>
                <w:sz w:val="22"/>
                <w:szCs w:val="22"/>
              </w:rPr>
            </w:pPr>
            <w:r w:rsidRPr="001B7C2A">
              <w:rPr>
                <w:b/>
                <w:sz w:val="22"/>
                <w:szCs w:val="22"/>
              </w:rPr>
              <w:t>Consultation with Stakeholders</w:t>
            </w:r>
            <w:r w:rsidRPr="001B7C2A">
              <w:rPr>
                <w:sz w:val="22"/>
                <w:szCs w:val="22"/>
              </w:rPr>
              <w:t>:  How and when will you seek data subjects’ and others’ views – or justify why it’s not appropriate to do so. Who is involved within your organization – including security or other experts?</w:t>
            </w:r>
          </w:p>
        </w:tc>
        <w:tc>
          <w:tcPr>
            <w:tcW w:w="4491" w:type="dxa"/>
          </w:tcPr>
          <w:p w14:paraId="33B1C3EC" w14:textId="77777777" w:rsidR="007F770D" w:rsidRPr="001B7C2A" w:rsidRDefault="007F770D" w:rsidP="00B9067A">
            <w:pPr>
              <w:spacing w:after="160" w:line="259" w:lineRule="auto"/>
              <w:jc w:val="left"/>
              <w:rPr>
                <w:rFonts w:ascii="Tempus Sans ITC" w:hAnsi="Tempus Sans ITC"/>
                <w:color w:val="FF0000"/>
                <w:sz w:val="22"/>
                <w:szCs w:val="22"/>
              </w:rPr>
            </w:pPr>
          </w:p>
        </w:tc>
      </w:tr>
      <w:tr w:rsidR="007F770D" w:rsidRPr="001B7C2A" w14:paraId="34A2ABD9" w14:textId="77777777" w:rsidTr="00B9067A">
        <w:tc>
          <w:tcPr>
            <w:tcW w:w="4491" w:type="dxa"/>
          </w:tcPr>
          <w:p w14:paraId="6FE1E28B" w14:textId="77777777" w:rsidR="007F770D" w:rsidRPr="001B7C2A" w:rsidRDefault="007F770D" w:rsidP="00B9067A">
            <w:pPr>
              <w:spacing w:after="160" w:line="259" w:lineRule="auto"/>
              <w:jc w:val="left"/>
              <w:rPr>
                <w:b/>
                <w:sz w:val="22"/>
                <w:szCs w:val="22"/>
              </w:rPr>
            </w:pPr>
            <w:r w:rsidRPr="001B7C2A">
              <w:rPr>
                <w:b/>
                <w:sz w:val="22"/>
                <w:szCs w:val="22"/>
              </w:rPr>
              <w:lastRenderedPageBreak/>
              <w:t xml:space="preserve">Privacy Principles: </w:t>
            </w:r>
            <w:r w:rsidRPr="001B7C2A">
              <w:rPr>
                <w:sz w:val="22"/>
                <w:szCs w:val="22"/>
              </w:rPr>
              <w:t>How will privacy principles be addressed?  If you address specific regulation, how are specific articles met?  How will you prevent function creep and update and maintain policy implementation?</w:t>
            </w:r>
          </w:p>
        </w:tc>
        <w:tc>
          <w:tcPr>
            <w:tcW w:w="4491" w:type="dxa"/>
          </w:tcPr>
          <w:p w14:paraId="47BCE4CF" w14:textId="77777777" w:rsidR="007F770D" w:rsidRPr="001B7C2A" w:rsidRDefault="007F770D" w:rsidP="00B9067A">
            <w:pPr>
              <w:spacing w:after="160" w:line="259" w:lineRule="auto"/>
              <w:jc w:val="left"/>
              <w:rPr>
                <w:rFonts w:ascii="Tempus Sans ITC" w:hAnsi="Tempus Sans ITC"/>
                <w:color w:val="FF0000"/>
                <w:sz w:val="22"/>
                <w:szCs w:val="22"/>
              </w:rPr>
            </w:pPr>
          </w:p>
        </w:tc>
      </w:tr>
    </w:tbl>
    <w:p w14:paraId="5FA764B8" w14:textId="77777777" w:rsidR="007F770D" w:rsidRPr="001B7C2A" w:rsidRDefault="007F770D" w:rsidP="007F770D">
      <w:pPr>
        <w:spacing w:after="160" w:line="259" w:lineRule="auto"/>
        <w:jc w:val="left"/>
        <w:rPr>
          <w:rFonts w:asciiTheme="minorHAnsi" w:eastAsiaTheme="minorHAnsi" w:hAnsiTheme="minorHAnsi" w:cstheme="minorBidi"/>
          <w:sz w:val="22"/>
          <w:szCs w:val="22"/>
        </w:rPr>
      </w:pPr>
    </w:p>
    <w:p w14:paraId="74E05C5E" w14:textId="77777777" w:rsidR="00B67AF9" w:rsidRDefault="007F770D" w:rsidP="007F770D">
      <w:pPr>
        <w:spacing w:after="160" w:line="259" w:lineRule="auto"/>
        <w:jc w:val="left"/>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In a privacy impact analysis, the threats must be evaluated from the perspective of the data subject (generally, client).  </w:t>
      </w:r>
      <w:r w:rsidRPr="001B7C2A">
        <w:rPr>
          <w:rFonts w:asciiTheme="minorHAnsi" w:eastAsiaTheme="minorHAnsi" w:hAnsiTheme="minorHAnsi" w:cstheme="minorBidi"/>
          <w:sz w:val="22"/>
          <w:szCs w:val="22"/>
        </w:rPr>
        <w:t xml:space="preserve">Table </w:t>
      </w:r>
      <w:r>
        <w:rPr>
          <w:rFonts w:asciiTheme="minorHAnsi" w:eastAsiaTheme="minorHAnsi" w:hAnsiTheme="minorHAnsi" w:cstheme="minorBidi"/>
          <w:sz w:val="22"/>
          <w:szCs w:val="22"/>
        </w:rPr>
        <w:t>3.6.</w:t>
      </w:r>
      <w:r w:rsidRPr="001B7C2A">
        <w:rPr>
          <w:rFonts w:asciiTheme="minorHAnsi" w:eastAsiaTheme="minorHAnsi" w:hAnsiTheme="minorHAnsi" w:cstheme="minorBidi"/>
          <w:sz w:val="22"/>
          <w:szCs w:val="22"/>
        </w:rPr>
        <w:t xml:space="preserve">4 is the traditional risk analysis applied to privacy and security.  </w:t>
      </w:r>
    </w:p>
    <w:p w14:paraId="33CFCC39" w14:textId="0A64C275" w:rsidR="007F770D" w:rsidRPr="001B7C2A" w:rsidRDefault="00B67AF9" w:rsidP="007F770D">
      <w:pPr>
        <w:spacing w:after="160" w:line="259" w:lineRule="auto"/>
        <w:jc w:val="left"/>
        <w:rPr>
          <w:rFonts w:asciiTheme="minorHAnsi" w:eastAsiaTheme="minorHAnsi" w:hAnsiTheme="minorHAnsi" w:cstheme="minorBidi"/>
          <w:sz w:val="22"/>
          <w:szCs w:val="22"/>
        </w:rPr>
      </w:pPr>
      <w:r w:rsidRPr="00B67AF9">
        <w:rPr>
          <w:rFonts w:asciiTheme="minorHAnsi" w:eastAsiaTheme="minorHAnsi" w:hAnsiTheme="minorHAnsi" w:cstheme="minorBidi"/>
          <w:b/>
          <w:bCs/>
          <w:sz w:val="22"/>
          <w:szCs w:val="22"/>
        </w:rPr>
        <w:t>Action</w:t>
      </w:r>
      <w:r>
        <w:rPr>
          <w:rFonts w:asciiTheme="minorHAnsi" w:eastAsiaTheme="minorHAnsi" w:hAnsiTheme="minorHAnsi" w:cstheme="minorBidi"/>
          <w:sz w:val="22"/>
          <w:szCs w:val="22"/>
        </w:rPr>
        <w:t xml:space="preserve">: Identify privacy and security risks as part of Table 3.6.4.  </w:t>
      </w:r>
      <w:r w:rsidR="007F770D">
        <w:rPr>
          <w:rFonts w:asciiTheme="minorHAnsi" w:eastAsiaTheme="minorHAnsi" w:hAnsiTheme="minorHAnsi" w:cstheme="minorBidi"/>
          <w:sz w:val="22"/>
          <w:szCs w:val="22"/>
        </w:rPr>
        <w:t>T</w:t>
      </w:r>
      <w:r w:rsidR="007F770D" w:rsidRPr="001B7C2A">
        <w:rPr>
          <w:rFonts w:asciiTheme="minorHAnsi" w:eastAsiaTheme="minorHAnsi" w:hAnsiTheme="minorHAnsi" w:cstheme="minorBidi"/>
          <w:sz w:val="22"/>
          <w:szCs w:val="22"/>
        </w:rPr>
        <w:t>he type of privacy issues (e.g., breach, stigmatization, de-identification</w:t>
      </w:r>
      <w:r w:rsidR="007F770D">
        <w:rPr>
          <w:rFonts w:asciiTheme="minorHAnsi" w:eastAsiaTheme="minorHAnsi" w:hAnsiTheme="minorHAnsi" w:cstheme="minorBidi"/>
          <w:sz w:val="22"/>
          <w:szCs w:val="22"/>
        </w:rPr>
        <w:t>, surveillance, inaccurate data</w:t>
      </w:r>
      <w:r w:rsidR="007F770D" w:rsidRPr="001B7C2A">
        <w:rPr>
          <w:rFonts w:asciiTheme="minorHAnsi" w:eastAsiaTheme="minorHAnsi" w:hAnsiTheme="minorHAnsi" w:cstheme="minorBidi"/>
          <w:sz w:val="22"/>
          <w:szCs w:val="22"/>
        </w:rPr>
        <w:t xml:space="preserve">) </w:t>
      </w:r>
      <w:r w:rsidR="007F770D">
        <w:rPr>
          <w:rFonts w:asciiTheme="minorHAnsi" w:eastAsiaTheme="minorHAnsi" w:hAnsiTheme="minorHAnsi" w:cstheme="minorBidi"/>
          <w:sz w:val="22"/>
          <w:szCs w:val="22"/>
        </w:rPr>
        <w:t>should be</w:t>
      </w:r>
      <w:r w:rsidR="007F770D" w:rsidRPr="001B7C2A">
        <w:rPr>
          <w:rFonts w:asciiTheme="minorHAnsi" w:eastAsiaTheme="minorHAnsi" w:hAnsiTheme="minorHAnsi" w:cstheme="minorBidi"/>
          <w:sz w:val="22"/>
          <w:szCs w:val="22"/>
        </w:rPr>
        <w:t xml:space="preserve"> </w:t>
      </w:r>
      <w:r w:rsidR="007F770D">
        <w:rPr>
          <w:rFonts w:asciiTheme="minorHAnsi" w:eastAsiaTheme="minorHAnsi" w:hAnsiTheme="minorHAnsi" w:cstheme="minorBidi"/>
          <w:sz w:val="22"/>
          <w:szCs w:val="22"/>
        </w:rPr>
        <w:t>recorded</w:t>
      </w:r>
      <w:r w:rsidR="007F770D" w:rsidRPr="001B7C2A">
        <w:rPr>
          <w:rFonts w:asciiTheme="minorHAnsi" w:eastAsiaTheme="minorHAnsi" w:hAnsiTheme="minorHAnsi" w:cstheme="minorBidi"/>
          <w:sz w:val="22"/>
          <w:szCs w:val="22"/>
        </w:rPr>
        <w:t>.</w:t>
      </w:r>
    </w:p>
    <w:p w14:paraId="45DA7754" w14:textId="7A263C75" w:rsidR="007F770D" w:rsidRPr="001B7C2A" w:rsidRDefault="007F770D" w:rsidP="007F770D">
      <w:pPr>
        <w:pStyle w:val="Label"/>
        <w:rPr>
          <w:rFonts w:eastAsiaTheme="majorEastAsia"/>
        </w:rPr>
      </w:pPr>
      <w:r w:rsidRPr="001B7C2A">
        <w:rPr>
          <w:rFonts w:eastAsiaTheme="majorEastAsia"/>
        </w:rPr>
        <w:t xml:space="preserve">Table </w:t>
      </w:r>
      <w:r>
        <w:rPr>
          <w:rFonts w:eastAsiaTheme="majorEastAsia"/>
        </w:rPr>
        <w:t>3.4.4</w:t>
      </w:r>
      <w:r w:rsidRPr="001B7C2A">
        <w:rPr>
          <w:rFonts w:eastAsiaTheme="majorEastAsia"/>
        </w:rPr>
        <w:t>: Risk Analysis Component of PIA</w:t>
      </w:r>
    </w:p>
    <w:tbl>
      <w:tblPr>
        <w:tblStyle w:val="LightGrid"/>
        <w:tblW w:w="0" w:type="auto"/>
        <w:tblLook w:val="0600" w:firstRow="0" w:lastRow="0" w:firstColumn="0" w:lastColumn="0" w:noHBand="1" w:noVBand="1"/>
      </w:tblPr>
      <w:tblGrid>
        <w:gridCol w:w="4511"/>
        <w:gridCol w:w="2050"/>
        <w:gridCol w:w="1513"/>
        <w:gridCol w:w="906"/>
      </w:tblGrid>
      <w:tr w:rsidR="007F770D" w:rsidRPr="001B7C2A" w14:paraId="668AFA8F" w14:textId="77777777" w:rsidTr="00B9067A">
        <w:trPr>
          <w:trHeight w:val="1168"/>
        </w:trPr>
        <w:tc>
          <w:tcPr>
            <w:tcW w:w="4580" w:type="dxa"/>
            <w:shd w:val="clear" w:color="auto" w:fill="F2F2F2" w:themeFill="background1" w:themeFillShade="F2"/>
            <w:hideMark/>
          </w:tcPr>
          <w:p w14:paraId="6920BC70" w14:textId="77777777" w:rsidR="007F770D" w:rsidRPr="009A7E83" w:rsidRDefault="007F770D" w:rsidP="00B9067A">
            <w:pPr>
              <w:spacing w:after="0"/>
              <w:jc w:val="center"/>
              <w:rPr>
                <w:rFonts w:cs="Arial"/>
                <w:b/>
                <w:sz w:val="20"/>
                <w:szCs w:val="22"/>
              </w:rPr>
            </w:pPr>
            <w:r w:rsidRPr="009A7E83">
              <w:rPr>
                <w:rFonts w:cs="Arial"/>
                <w:b/>
                <w:sz w:val="20"/>
                <w:szCs w:val="22"/>
              </w:rPr>
              <w:t>Source of risk and impact on individuals</w:t>
            </w:r>
          </w:p>
          <w:p w14:paraId="27E9F63F" w14:textId="77777777" w:rsidR="007F770D" w:rsidRPr="009A7E83" w:rsidRDefault="007F770D" w:rsidP="00B9067A">
            <w:pPr>
              <w:spacing w:after="0"/>
              <w:jc w:val="center"/>
              <w:rPr>
                <w:rFonts w:cs="Arial"/>
                <w:b/>
                <w:sz w:val="20"/>
                <w:szCs w:val="22"/>
              </w:rPr>
            </w:pPr>
          </w:p>
        </w:tc>
        <w:tc>
          <w:tcPr>
            <w:tcW w:w="2070" w:type="dxa"/>
            <w:shd w:val="clear" w:color="auto" w:fill="F2F2F2" w:themeFill="background1" w:themeFillShade="F2"/>
            <w:hideMark/>
          </w:tcPr>
          <w:p w14:paraId="55989565" w14:textId="77777777" w:rsidR="007F770D" w:rsidRPr="009A7E83" w:rsidRDefault="007F770D" w:rsidP="00B9067A">
            <w:pPr>
              <w:spacing w:after="0"/>
              <w:jc w:val="center"/>
              <w:rPr>
                <w:b/>
                <w:sz w:val="20"/>
                <w:szCs w:val="22"/>
              </w:rPr>
            </w:pPr>
            <w:r w:rsidRPr="009A7E83">
              <w:rPr>
                <w:b/>
                <w:sz w:val="20"/>
                <w:szCs w:val="22"/>
              </w:rPr>
              <w:t>Severity</w:t>
            </w:r>
          </w:p>
          <w:p w14:paraId="59A81A9B" w14:textId="77777777" w:rsidR="007F770D" w:rsidRPr="009A7E83" w:rsidRDefault="007F770D" w:rsidP="00B9067A">
            <w:pPr>
              <w:spacing w:after="0"/>
              <w:jc w:val="center"/>
              <w:rPr>
                <w:rFonts w:cs="Arial"/>
                <w:b/>
                <w:sz w:val="20"/>
                <w:szCs w:val="22"/>
              </w:rPr>
            </w:pPr>
            <w:r w:rsidRPr="009A7E83">
              <w:rPr>
                <w:rFonts w:cs="Arial"/>
                <w:b/>
                <w:sz w:val="20"/>
                <w:szCs w:val="22"/>
              </w:rPr>
              <w:t>(Minimal, significant or severe)</w:t>
            </w:r>
          </w:p>
        </w:tc>
        <w:tc>
          <w:tcPr>
            <w:tcW w:w="1522" w:type="dxa"/>
            <w:shd w:val="clear" w:color="auto" w:fill="F2F2F2" w:themeFill="background1" w:themeFillShade="F2"/>
            <w:hideMark/>
          </w:tcPr>
          <w:p w14:paraId="2111A120" w14:textId="77777777" w:rsidR="007F770D" w:rsidRPr="009A7E83" w:rsidRDefault="007F770D" w:rsidP="00B9067A">
            <w:pPr>
              <w:spacing w:after="0"/>
              <w:jc w:val="center"/>
              <w:rPr>
                <w:b/>
                <w:sz w:val="20"/>
                <w:szCs w:val="22"/>
              </w:rPr>
            </w:pPr>
            <w:r w:rsidRPr="009A7E83">
              <w:rPr>
                <w:b/>
                <w:sz w:val="20"/>
                <w:szCs w:val="22"/>
              </w:rPr>
              <w:t>Likelihood</w:t>
            </w:r>
          </w:p>
          <w:p w14:paraId="3C5F02EB" w14:textId="77777777" w:rsidR="007F770D" w:rsidRPr="009A7E83" w:rsidRDefault="007F770D" w:rsidP="00B9067A">
            <w:pPr>
              <w:spacing w:after="0"/>
              <w:jc w:val="center"/>
              <w:rPr>
                <w:rFonts w:cs="Arial"/>
                <w:b/>
                <w:sz w:val="20"/>
                <w:szCs w:val="22"/>
              </w:rPr>
            </w:pPr>
            <w:r w:rsidRPr="009A7E83">
              <w:rPr>
                <w:rFonts w:cs="Arial"/>
                <w:b/>
                <w:sz w:val="20"/>
                <w:szCs w:val="22"/>
              </w:rPr>
              <w:t>(Remote, possible or probable)</w:t>
            </w:r>
          </w:p>
        </w:tc>
        <w:tc>
          <w:tcPr>
            <w:tcW w:w="0" w:type="auto"/>
            <w:shd w:val="clear" w:color="auto" w:fill="F2F2F2" w:themeFill="background1" w:themeFillShade="F2"/>
            <w:hideMark/>
          </w:tcPr>
          <w:p w14:paraId="23FFD75A" w14:textId="77777777" w:rsidR="007F770D" w:rsidRPr="009A7E83" w:rsidRDefault="007F770D" w:rsidP="00B9067A">
            <w:pPr>
              <w:spacing w:after="0"/>
              <w:jc w:val="center"/>
              <w:rPr>
                <w:b/>
                <w:sz w:val="20"/>
                <w:szCs w:val="22"/>
              </w:rPr>
            </w:pPr>
            <w:r w:rsidRPr="009A7E83">
              <w:rPr>
                <w:b/>
                <w:sz w:val="20"/>
                <w:szCs w:val="22"/>
              </w:rPr>
              <w:t>Overall Risk</w:t>
            </w:r>
          </w:p>
          <w:p w14:paraId="28F55357" w14:textId="77777777" w:rsidR="007F770D" w:rsidRPr="009A7E83" w:rsidRDefault="007F770D" w:rsidP="00B9067A">
            <w:pPr>
              <w:spacing w:after="0"/>
              <w:jc w:val="center"/>
              <w:rPr>
                <w:rFonts w:cs="Arial"/>
                <w:b/>
                <w:sz w:val="20"/>
                <w:szCs w:val="22"/>
              </w:rPr>
            </w:pPr>
            <w:r w:rsidRPr="009A7E83">
              <w:rPr>
                <w:rFonts w:cs="Arial"/>
                <w:b/>
                <w:sz w:val="20"/>
                <w:szCs w:val="22"/>
              </w:rPr>
              <w:t>(Low, medium or high)</w:t>
            </w:r>
          </w:p>
        </w:tc>
      </w:tr>
      <w:tr w:rsidR="007F770D" w:rsidRPr="001B7C2A" w14:paraId="6CD35A44" w14:textId="77777777" w:rsidTr="00B9067A">
        <w:trPr>
          <w:trHeight w:val="34"/>
        </w:trPr>
        <w:tc>
          <w:tcPr>
            <w:tcW w:w="4580" w:type="dxa"/>
          </w:tcPr>
          <w:p w14:paraId="7CBB2480" w14:textId="77777777" w:rsidR="007F770D" w:rsidRPr="001B7C2A" w:rsidRDefault="007F770D" w:rsidP="00B9067A">
            <w:pPr>
              <w:spacing w:after="0"/>
              <w:jc w:val="left"/>
              <w:rPr>
                <w:rFonts w:ascii="Tempus Sans ITC" w:hAnsi="Tempus Sans ITC"/>
                <w:color w:val="FF0000"/>
                <w:sz w:val="20"/>
                <w:szCs w:val="22"/>
              </w:rPr>
            </w:pPr>
          </w:p>
        </w:tc>
        <w:tc>
          <w:tcPr>
            <w:tcW w:w="2070" w:type="dxa"/>
          </w:tcPr>
          <w:p w14:paraId="32743990" w14:textId="77777777" w:rsidR="007F770D" w:rsidRPr="001B7C2A" w:rsidRDefault="007F770D" w:rsidP="00B9067A">
            <w:pPr>
              <w:spacing w:after="0"/>
              <w:jc w:val="left"/>
              <w:rPr>
                <w:rFonts w:ascii="Tempus Sans ITC" w:hAnsi="Tempus Sans ITC"/>
                <w:color w:val="FF0000"/>
                <w:sz w:val="20"/>
                <w:szCs w:val="22"/>
              </w:rPr>
            </w:pPr>
          </w:p>
        </w:tc>
        <w:tc>
          <w:tcPr>
            <w:tcW w:w="1522" w:type="dxa"/>
          </w:tcPr>
          <w:p w14:paraId="2FD114EB" w14:textId="77777777" w:rsidR="007F770D" w:rsidRPr="001B7C2A" w:rsidRDefault="007F770D" w:rsidP="00B9067A">
            <w:pPr>
              <w:spacing w:after="0"/>
              <w:jc w:val="left"/>
              <w:rPr>
                <w:rFonts w:ascii="Tempus Sans ITC" w:hAnsi="Tempus Sans ITC"/>
                <w:color w:val="FF0000"/>
                <w:sz w:val="20"/>
                <w:szCs w:val="22"/>
              </w:rPr>
            </w:pPr>
          </w:p>
        </w:tc>
        <w:tc>
          <w:tcPr>
            <w:tcW w:w="0" w:type="auto"/>
          </w:tcPr>
          <w:p w14:paraId="031C396A" w14:textId="77777777" w:rsidR="007F770D" w:rsidRPr="001B7C2A" w:rsidRDefault="007F770D" w:rsidP="00B9067A">
            <w:pPr>
              <w:spacing w:after="0"/>
              <w:jc w:val="left"/>
              <w:rPr>
                <w:rFonts w:ascii="Tempus Sans ITC" w:hAnsi="Tempus Sans ITC"/>
                <w:color w:val="FF0000"/>
                <w:sz w:val="20"/>
                <w:szCs w:val="22"/>
              </w:rPr>
            </w:pPr>
          </w:p>
        </w:tc>
      </w:tr>
      <w:tr w:rsidR="007F770D" w:rsidRPr="001B7C2A" w14:paraId="68115BF3" w14:textId="77777777" w:rsidTr="00B9067A">
        <w:trPr>
          <w:trHeight w:val="34"/>
        </w:trPr>
        <w:tc>
          <w:tcPr>
            <w:tcW w:w="4580" w:type="dxa"/>
          </w:tcPr>
          <w:p w14:paraId="033ADCD8" w14:textId="77777777" w:rsidR="007F770D" w:rsidRPr="001B7C2A" w:rsidRDefault="007F770D" w:rsidP="00B9067A">
            <w:pPr>
              <w:spacing w:after="0"/>
              <w:jc w:val="left"/>
              <w:rPr>
                <w:rFonts w:ascii="Tempus Sans ITC" w:hAnsi="Tempus Sans ITC"/>
                <w:color w:val="FF0000"/>
                <w:sz w:val="20"/>
                <w:szCs w:val="22"/>
              </w:rPr>
            </w:pPr>
          </w:p>
        </w:tc>
        <w:tc>
          <w:tcPr>
            <w:tcW w:w="2070" w:type="dxa"/>
          </w:tcPr>
          <w:p w14:paraId="0436F183" w14:textId="77777777" w:rsidR="007F770D" w:rsidRPr="001B7C2A" w:rsidRDefault="007F770D" w:rsidP="00B9067A">
            <w:pPr>
              <w:spacing w:after="0"/>
              <w:jc w:val="left"/>
              <w:rPr>
                <w:rFonts w:ascii="Tempus Sans ITC" w:hAnsi="Tempus Sans ITC"/>
                <w:color w:val="FF0000"/>
                <w:sz w:val="20"/>
                <w:szCs w:val="22"/>
              </w:rPr>
            </w:pPr>
          </w:p>
        </w:tc>
        <w:tc>
          <w:tcPr>
            <w:tcW w:w="1522" w:type="dxa"/>
          </w:tcPr>
          <w:p w14:paraId="4ADBD40E" w14:textId="77777777" w:rsidR="007F770D" w:rsidRPr="001B7C2A" w:rsidRDefault="007F770D" w:rsidP="00B9067A">
            <w:pPr>
              <w:spacing w:after="0"/>
              <w:jc w:val="left"/>
              <w:rPr>
                <w:rFonts w:ascii="Tempus Sans ITC" w:hAnsi="Tempus Sans ITC"/>
                <w:color w:val="FF0000"/>
                <w:position w:val="1"/>
                <w:sz w:val="20"/>
                <w:szCs w:val="22"/>
              </w:rPr>
            </w:pPr>
          </w:p>
        </w:tc>
        <w:tc>
          <w:tcPr>
            <w:tcW w:w="0" w:type="auto"/>
          </w:tcPr>
          <w:p w14:paraId="6E630706" w14:textId="77777777" w:rsidR="007F770D" w:rsidRPr="001B7C2A" w:rsidRDefault="007F770D" w:rsidP="00B9067A">
            <w:pPr>
              <w:spacing w:after="0"/>
              <w:jc w:val="left"/>
              <w:rPr>
                <w:rFonts w:ascii="Tempus Sans ITC" w:hAnsi="Tempus Sans ITC"/>
                <w:color w:val="FF0000"/>
                <w:sz w:val="20"/>
                <w:szCs w:val="22"/>
              </w:rPr>
            </w:pPr>
          </w:p>
        </w:tc>
      </w:tr>
      <w:tr w:rsidR="007F770D" w:rsidRPr="001B7C2A" w14:paraId="1BC3FCDC" w14:textId="77777777" w:rsidTr="00B9067A">
        <w:trPr>
          <w:trHeight w:val="34"/>
        </w:trPr>
        <w:tc>
          <w:tcPr>
            <w:tcW w:w="4580" w:type="dxa"/>
          </w:tcPr>
          <w:p w14:paraId="7D017355" w14:textId="77777777" w:rsidR="007F770D" w:rsidRPr="001B7C2A" w:rsidRDefault="007F770D" w:rsidP="00B9067A">
            <w:pPr>
              <w:spacing w:after="0"/>
              <w:jc w:val="left"/>
              <w:rPr>
                <w:rFonts w:ascii="Tempus Sans ITC" w:hAnsi="Tempus Sans ITC"/>
                <w:color w:val="FF0000"/>
                <w:sz w:val="20"/>
                <w:szCs w:val="22"/>
              </w:rPr>
            </w:pPr>
          </w:p>
        </w:tc>
        <w:tc>
          <w:tcPr>
            <w:tcW w:w="2070" w:type="dxa"/>
          </w:tcPr>
          <w:p w14:paraId="3BB27FF6" w14:textId="77777777" w:rsidR="007F770D" w:rsidRPr="001B7C2A" w:rsidRDefault="007F770D" w:rsidP="00B9067A">
            <w:pPr>
              <w:spacing w:after="0"/>
              <w:jc w:val="left"/>
              <w:rPr>
                <w:rFonts w:ascii="Tempus Sans ITC" w:hAnsi="Tempus Sans ITC"/>
                <w:color w:val="FF0000"/>
                <w:sz w:val="20"/>
                <w:szCs w:val="22"/>
              </w:rPr>
            </w:pPr>
          </w:p>
        </w:tc>
        <w:tc>
          <w:tcPr>
            <w:tcW w:w="1522" w:type="dxa"/>
          </w:tcPr>
          <w:p w14:paraId="49E3D26A" w14:textId="77777777" w:rsidR="007F770D" w:rsidRPr="001B7C2A" w:rsidRDefault="007F770D" w:rsidP="00B9067A">
            <w:pPr>
              <w:spacing w:after="0"/>
              <w:jc w:val="left"/>
              <w:rPr>
                <w:rFonts w:ascii="Tempus Sans ITC" w:hAnsi="Tempus Sans ITC"/>
                <w:color w:val="FF0000"/>
                <w:sz w:val="20"/>
                <w:szCs w:val="22"/>
              </w:rPr>
            </w:pPr>
          </w:p>
        </w:tc>
        <w:tc>
          <w:tcPr>
            <w:tcW w:w="0" w:type="auto"/>
          </w:tcPr>
          <w:p w14:paraId="440C0260" w14:textId="77777777" w:rsidR="007F770D" w:rsidRPr="001B7C2A" w:rsidRDefault="007F770D" w:rsidP="00B9067A">
            <w:pPr>
              <w:spacing w:after="0"/>
              <w:jc w:val="left"/>
              <w:rPr>
                <w:rFonts w:ascii="Tempus Sans ITC" w:hAnsi="Tempus Sans ITC"/>
                <w:color w:val="FF0000"/>
                <w:sz w:val="20"/>
                <w:szCs w:val="22"/>
              </w:rPr>
            </w:pPr>
          </w:p>
        </w:tc>
      </w:tr>
    </w:tbl>
    <w:p w14:paraId="48C8518C" w14:textId="77777777" w:rsidR="007F770D" w:rsidRDefault="007F770D" w:rsidP="007F770D"/>
    <w:p w14:paraId="47ED4897" w14:textId="496CA3B3" w:rsidR="007F770D" w:rsidRDefault="00B67AF9" w:rsidP="007F770D">
      <w:r w:rsidRPr="00B67AF9">
        <w:rPr>
          <w:b/>
          <w:bCs/>
        </w:rPr>
        <w:t>Action</w:t>
      </w:r>
      <w:r>
        <w:t xml:space="preserve">:  </w:t>
      </w:r>
      <w:r w:rsidR="007F770D">
        <w:t xml:space="preserve">Once the threats are documented, </w:t>
      </w:r>
      <w:r>
        <w:t xml:space="preserve">design </w:t>
      </w:r>
      <w:r w:rsidR="007F770D">
        <w:t xml:space="preserve">controls </w:t>
      </w:r>
      <w:r>
        <w:t>to reduce or eliminate threats</w:t>
      </w:r>
      <w:r w:rsidR="007F770D">
        <w:t>.</w:t>
      </w:r>
    </w:p>
    <w:p w14:paraId="7506B5CC" w14:textId="6236A74B" w:rsidR="007F770D" w:rsidRPr="009A7E83" w:rsidRDefault="007F770D" w:rsidP="007F770D">
      <w:pPr>
        <w:pStyle w:val="Label"/>
        <w:rPr>
          <w:rFonts w:eastAsiaTheme="majorEastAsia"/>
        </w:rPr>
      </w:pPr>
      <w:r w:rsidRPr="009A7E83">
        <w:rPr>
          <w:rFonts w:eastAsiaTheme="majorEastAsia"/>
        </w:rPr>
        <w:t xml:space="preserve">Table </w:t>
      </w:r>
      <w:r>
        <w:rPr>
          <w:rFonts w:eastAsiaTheme="majorEastAsia"/>
        </w:rPr>
        <w:t>3.4.</w:t>
      </w:r>
      <w:r w:rsidRPr="009A7E83">
        <w:rPr>
          <w:rFonts w:eastAsiaTheme="majorEastAsia"/>
        </w:rPr>
        <w:t>5: Controls to Reduce Privacy Risk</w:t>
      </w:r>
    </w:p>
    <w:tbl>
      <w:tblPr>
        <w:tblStyle w:val="TableGrid5"/>
        <w:tblW w:w="0" w:type="auto"/>
        <w:tblLook w:val="04A0" w:firstRow="1" w:lastRow="0" w:firstColumn="1" w:lastColumn="0" w:noHBand="0" w:noVBand="1"/>
      </w:tblPr>
      <w:tblGrid>
        <w:gridCol w:w="1692"/>
        <w:gridCol w:w="2974"/>
        <w:gridCol w:w="1595"/>
        <w:gridCol w:w="1417"/>
        <w:gridCol w:w="1312"/>
      </w:tblGrid>
      <w:tr w:rsidR="007F770D" w:rsidRPr="009A7E83" w14:paraId="1690444E" w14:textId="77777777" w:rsidTr="00B9067A">
        <w:tc>
          <w:tcPr>
            <w:tcW w:w="1795" w:type="dxa"/>
            <w:shd w:val="clear" w:color="auto" w:fill="F2F2F2" w:themeFill="background1" w:themeFillShade="F2"/>
          </w:tcPr>
          <w:p w14:paraId="1D79575C" w14:textId="77777777" w:rsidR="007F770D" w:rsidRPr="009A7E83" w:rsidRDefault="007F770D" w:rsidP="00B9067A">
            <w:pPr>
              <w:spacing w:after="0"/>
              <w:jc w:val="center"/>
              <w:rPr>
                <w:b/>
                <w:sz w:val="22"/>
                <w:szCs w:val="22"/>
              </w:rPr>
            </w:pPr>
            <w:r w:rsidRPr="009A7E83">
              <w:rPr>
                <w:b/>
                <w:sz w:val="22"/>
                <w:szCs w:val="22"/>
              </w:rPr>
              <w:t>Risk</w:t>
            </w:r>
          </w:p>
          <w:p w14:paraId="53192ED3" w14:textId="77777777" w:rsidR="007F770D" w:rsidRPr="009A7E83" w:rsidRDefault="007F770D" w:rsidP="00B9067A">
            <w:pPr>
              <w:spacing w:after="0"/>
              <w:jc w:val="center"/>
              <w:rPr>
                <w:b/>
                <w:sz w:val="22"/>
                <w:szCs w:val="22"/>
              </w:rPr>
            </w:pPr>
          </w:p>
        </w:tc>
        <w:tc>
          <w:tcPr>
            <w:tcW w:w="3150" w:type="dxa"/>
            <w:shd w:val="clear" w:color="auto" w:fill="F2F2F2" w:themeFill="background1" w:themeFillShade="F2"/>
          </w:tcPr>
          <w:p w14:paraId="08263CA8" w14:textId="77777777" w:rsidR="007F770D" w:rsidRPr="009A7E83" w:rsidRDefault="007F770D" w:rsidP="00B9067A">
            <w:pPr>
              <w:spacing w:after="0"/>
              <w:jc w:val="center"/>
              <w:rPr>
                <w:b/>
                <w:sz w:val="22"/>
                <w:szCs w:val="22"/>
              </w:rPr>
            </w:pPr>
            <w:r w:rsidRPr="009A7E83">
              <w:rPr>
                <w:b/>
                <w:sz w:val="22"/>
                <w:szCs w:val="22"/>
              </w:rPr>
              <w:t>Optional controls to reduce or eliminate risk</w:t>
            </w:r>
          </w:p>
        </w:tc>
        <w:tc>
          <w:tcPr>
            <w:tcW w:w="1620" w:type="dxa"/>
            <w:shd w:val="clear" w:color="auto" w:fill="F2F2F2" w:themeFill="background1" w:themeFillShade="F2"/>
          </w:tcPr>
          <w:p w14:paraId="3DF1B101" w14:textId="77777777" w:rsidR="007F770D" w:rsidRPr="009A7E83" w:rsidRDefault="007F770D" w:rsidP="00B9067A">
            <w:pPr>
              <w:spacing w:after="0"/>
              <w:jc w:val="center"/>
              <w:rPr>
                <w:b/>
                <w:sz w:val="22"/>
                <w:szCs w:val="22"/>
              </w:rPr>
            </w:pPr>
            <w:r w:rsidRPr="009A7E83">
              <w:rPr>
                <w:b/>
                <w:sz w:val="22"/>
                <w:szCs w:val="22"/>
              </w:rPr>
              <w:t>Effect on risk</w:t>
            </w:r>
          </w:p>
          <w:p w14:paraId="7C204123" w14:textId="77777777" w:rsidR="007F770D" w:rsidRPr="009A7E83" w:rsidRDefault="007F770D" w:rsidP="00B9067A">
            <w:pPr>
              <w:spacing w:after="0"/>
              <w:jc w:val="center"/>
              <w:rPr>
                <w:b/>
                <w:sz w:val="22"/>
                <w:szCs w:val="22"/>
              </w:rPr>
            </w:pPr>
            <w:r w:rsidRPr="009A7E83">
              <w:rPr>
                <w:b/>
                <w:sz w:val="22"/>
                <w:szCs w:val="22"/>
              </w:rPr>
              <w:t>(eliminated, reduced accepted)</w:t>
            </w:r>
          </w:p>
        </w:tc>
        <w:tc>
          <w:tcPr>
            <w:tcW w:w="1452" w:type="dxa"/>
            <w:shd w:val="clear" w:color="auto" w:fill="F2F2F2" w:themeFill="background1" w:themeFillShade="F2"/>
          </w:tcPr>
          <w:p w14:paraId="7C6FCA61" w14:textId="77777777" w:rsidR="007F770D" w:rsidRPr="009A7E83" w:rsidRDefault="007F770D" w:rsidP="00B9067A">
            <w:pPr>
              <w:spacing w:after="0"/>
              <w:jc w:val="center"/>
              <w:rPr>
                <w:b/>
                <w:sz w:val="22"/>
                <w:szCs w:val="22"/>
              </w:rPr>
            </w:pPr>
            <w:r w:rsidRPr="009A7E83">
              <w:rPr>
                <w:b/>
                <w:sz w:val="22"/>
                <w:szCs w:val="22"/>
              </w:rPr>
              <w:t>Residual risk</w:t>
            </w:r>
          </w:p>
          <w:p w14:paraId="67B3F661" w14:textId="77777777" w:rsidR="007F770D" w:rsidRPr="009A7E83" w:rsidRDefault="007F770D" w:rsidP="00B9067A">
            <w:pPr>
              <w:spacing w:after="0"/>
              <w:jc w:val="center"/>
              <w:rPr>
                <w:b/>
                <w:sz w:val="22"/>
                <w:szCs w:val="22"/>
              </w:rPr>
            </w:pPr>
            <w:r w:rsidRPr="009A7E83">
              <w:rPr>
                <w:b/>
                <w:sz w:val="22"/>
                <w:szCs w:val="22"/>
              </w:rPr>
              <w:t>(low-medium-high)</w:t>
            </w:r>
          </w:p>
        </w:tc>
        <w:tc>
          <w:tcPr>
            <w:tcW w:w="1333" w:type="dxa"/>
            <w:shd w:val="clear" w:color="auto" w:fill="F2F2F2" w:themeFill="background1" w:themeFillShade="F2"/>
          </w:tcPr>
          <w:p w14:paraId="7DFFCCEA" w14:textId="77777777" w:rsidR="007F770D" w:rsidRPr="009A7E83" w:rsidRDefault="007F770D" w:rsidP="00B9067A">
            <w:pPr>
              <w:spacing w:after="0"/>
              <w:jc w:val="center"/>
              <w:rPr>
                <w:b/>
                <w:sz w:val="22"/>
                <w:szCs w:val="22"/>
              </w:rPr>
            </w:pPr>
            <w:r w:rsidRPr="009A7E83">
              <w:rPr>
                <w:b/>
                <w:sz w:val="22"/>
                <w:szCs w:val="22"/>
              </w:rPr>
              <w:t>Measure approved</w:t>
            </w:r>
          </w:p>
          <w:p w14:paraId="59651981" w14:textId="77777777" w:rsidR="007F770D" w:rsidRPr="009A7E83" w:rsidRDefault="007F770D" w:rsidP="00B9067A">
            <w:pPr>
              <w:spacing w:after="0"/>
              <w:jc w:val="center"/>
              <w:rPr>
                <w:b/>
                <w:sz w:val="22"/>
                <w:szCs w:val="22"/>
              </w:rPr>
            </w:pPr>
            <w:r w:rsidRPr="009A7E83">
              <w:rPr>
                <w:b/>
                <w:sz w:val="22"/>
                <w:szCs w:val="22"/>
              </w:rPr>
              <w:t>(yes/no)</w:t>
            </w:r>
          </w:p>
        </w:tc>
      </w:tr>
      <w:tr w:rsidR="007F770D" w:rsidRPr="009A7E83" w14:paraId="0C15E636" w14:textId="77777777" w:rsidTr="00B9067A">
        <w:tc>
          <w:tcPr>
            <w:tcW w:w="1795" w:type="dxa"/>
          </w:tcPr>
          <w:p w14:paraId="37992107" w14:textId="77777777" w:rsidR="007F770D" w:rsidRPr="009A7E83" w:rsidRDefault="007F770D" w:rsidP="00B9067A">
            <w:pPr>
              <w:spacing w:after="0"/>
              <w:jc w:val="left"/>
              <w:rPr>
                <w:rFonts w:ascii="Tempus Sans ITC" w:hAnsi="Tempus Sans ITC"/>
                <w:color w:val="FF0000"/>
                <w:sz w:val="22"/>
                <w:szCs w:val="22"/>
              </w:rPr>
            </w:pPr>
          </w:p>
        </w:tc>
        <w:tc>
          <w:tcPr>
            <w:tcW w:w="3150" w:type="dxa"/>
          </w:tcPr>
          <w:p w14:paraId="0894E855" w14:textId="77777777" w:rsidR="007F770D" w:rsidRPr="009A7E83" w:rsidRDefault="007F770D" w:rsidP="00B9067A">
            <w:pPr>
              <w:spacing w:after="0"/>
              <w:jc w:val="left"/>
              <w:rPr>
                <w:rFonts w:ascii="Tempus Sans ITC" w:hAnsi="Tempus Sans ITC"/>
                <w:color w:val="FF0000"/>
                <w:sz w:val="22"/>
                <w:szCs w:val="22"/>
              </w:rPr>
            </w:pPr>
          </w:p>
        </w:tc>
        <w:tc>
          <w:tcPr>
            <w:tcW w:w="1620" w:type="dxa"/>
          </w:tcPr>
          <w:p w14:paraId="53A1AFBD" w14:textId="77777777" w:rsidR="007F770D" w:rsidRPr="009A7E83" w:rsidRDefault="007F770D" w:rsidP="00B9067A">
            <w:pPr>
              <w:spacing w:after="0"/>
              <w:jc w:val="center"/>
              <w:rPr>
                <w:rFonts w:ascii="Tempus Sans ITC" w:hAnsi="Tempus Sans ITC"/>
                <w:color w:val="FF0000"/>
                <w:sz w:val="22"/>
                <w:szCs w:val="22"/>
              </w:rPr>
            </w:pPr>
          </w:p>
        </w:tc>
        <w:tc>
          <w:tcPr>
            <w:tcW w:w="1452" w:type="dxa"/>
          </w:tcPr>
          <w:p w14:paraId="7CDFBB99" w14:textId="77777777" w:rsidR="007F770D" w:rsidRPr="009A7E83" w:rsidRDefault="007F770D" w:rsidP="00B9067A">
            <w:pPr>
              <w:spacing w:after="0"/>
              <w:jc w:val="center"/>
              <w:rPr>
                <w:rFonts w:ascii="Tempus Sans ITC" w:hAnsi="Tempus Sans ITC"/>
                <w:color w:val="FF0000"/>
                <w:sz w:val="22"/>
                <w:szCs w:val="22"/>
              </w:rPr>
            </w:pPr>
          </w:p>
        </w:tc>
        <w:tc>
          <w:tcPr>
            <w:tcW w:w="1333" w:type="dxa"/>
          </w:tcPr>
          <w:p w14:paraId="2E2CE9E6" w14:textId="77777777" w:rsidR="007F770D" w:rsidRPr="009A7E83" w:rsidRDefault="007F770D" w:rsidP="00B9067A">
            <w:pPr>
              <w:spacing w:after="0"/>
              <w:jc w:val="center"/>
              <w:rPr>
                <w:rFonts w:ascii="Tempus Sans ITC" w:hAnsi="Tempus Sans ITC"/>
                <w:color w:val="FF0000"/>
                <w:sz w:val="22"/>
                <w:szCs w:val="22"/>
              </w:rPr>
            </w:pPr>
          </w:p>
        </w:tc>
      </w:tr>
      <w:tr w:rsidR="007F770D" w:rsidRPr="009A7E83" w14:paraId="572106BF" w14:textId="77777777" w:rsidTr="00B9067A">
        <w:tc>
          <w:tcPr>
            <w:tcW w:w="1795" w:type="dxa"/>
          </w:tcPr>
          <w:p w14:paraId="3F2D6E4C" w14:textId="77777777" w:rsidR="007F770D" w:rsidRPr="009A7E83" w:rsidRDefault="007F770D" w:rsidP="00B9067A">
            <w:pPr>
              <w:spacing w:after="0"/>
              <w:jc w:val="left"/>
              <w:rPr>
                <w:rFonts w:ascii="Tempus Sans ITC" w:hAnsi="Tempus Sans ITC"/>
                <w:color w:val="FF0000"/>
                <w:sz w:val="22"/>
                <w:szCs w:val="22"/>
              </w:rPr>
            </w:pPr>
          </w:p>
        </w:tc>
        <w:tc>
          <w:tcPr>
            <w:tcW w:w="3150" w:type="dxa"/>
          </w:tcPr>
          <w:p w14:paraId="4CED3ACA" w14:textId="77777777" w:rsidR="007F770D" w:rsidRPr="009A7E83" w:rsidRDefault="007F770D" w:rsidP="00B9067A">
            <w:pPr>
              <w:spacing w:after="0"/>
              <w:jc w:val="left"/>
              <w:rPr>
                <w:rFonts w:ascii="Tempus Sans ITC" w:hAnsi="Tempus Sans ITC"/>
                <w:color w:val="FF0000"/>
                <w:sz w:val="22"/>
                <w:szCs w:val="22"/>
              </w:rPr>
            </w:pPr>
          </w:p>
        </w:tc>
        <w:tc>
          <w:tcPr>
            <w:tcW w:w="1620" w:type="dxa"/>
          </w:tcPr>
          <w:p w14:paraId="43F547C6" w14:textId="77777777" w:rsidR="007F770D" w:rsidRPr="009A7E83" w:rsidRDefault="007F770D" w:rsidP="00B9067A">
            <w:pPr>
              <w:spacing w:after="0"/>
              <w:jc w:val="center"/>
              <w:rPr>
                <w:rFonts w:ascii="Tempus Sans ITC" w:hAnsi="Tempus Sans ITC"/>
                <w:color w:val="FF0000"/>
                <w:sz w:val="22"/>
                <w:szCs w:val="22"/>
              </w:rPr>
            </w:pPr>
          </w:p>
        </w:tc>
        <w:tc>
          <w:tcPr>
            <w:tcW w:w="1452" w:type="dxa"/>
          </w:tcPr>
          <w:p w14:paraId="33CF6274" w14:textId="77777777" w:rsidR="007F770D" w:rsidRPr="009A7E83" w:rsidRDefault="007F770D" w:rsidP="00B9067A">
            <w:pPr>
              <w:spacing w:after="0"/>
              <w:jc w:val="center"/>
              <w:rPr>
                <w:rFonts w:ascii="Tempus Sans ITC" w:hAnsi="Tempus Sans ITC"/>
                <w:color w:val="FF0000"/>
                <w:sz w:val="22"/>
                <w:szCs w:val="22"/>
              </w:rPr>
            </w:pPr>
          </w:p>
        </w:tc>
        <w:tc>
          <w:tcPr>
            <w:tcW w:w="1333" w:type="dxa"/>
          </w:tcPr>
          <w:p w14:paraId="3600C8B8" w14:textId="77777777" w:rsidR="007F770D" w:rsidRPr="009A7E83" w:rsidRDefault="007F770D" w:rsidP="00B9067A">
            <w:pPr>
              <w:spacing w:after="0"/>
              <w:jc w:val="center"/>
              <w:rPr>
                <w:rFonts w:ascii="Tempus Sans ITC" w:hAnsi="Tempus Sans ITC"/>
                <w:color w:val="FF0000"/>
                <w:sz w:val="22"/>
                <w:szCs w:val="22"/>
              </w:rPr>
            </w:pPr>
          </w:p>
        </w:tc>
      </w:tr>
      <w:tr w:rsidR="007F770D" w:rsidRPr="009A7E83" w14:paraId="54B3A09B" w14:textId="77777777" w:rsidTr="00B9067A">
        <w:tc>
          <w:tcPr>
            <w:tcW w:w="1795" w:type="dxa"/>
          </w:tcPr>
          <w:p w14:paraId="290CA74D" w14:textId="77777777" w:rsidR="007F770D" w:rsidRPr="009A7E83" w:rsidRDefault="007F770D" w:rsidP="00B9067A">
            <w:pPr>
              <w:spacing w:after="0"/>
              <w:jc w:val="left"/>
              <w:rPr>
                <w:rFonts w:ascii="Tempus Sans ITC" w:hAnsi="Tempus Sans ITC"/>
                <w:color w:val="FF0000"/>
                <w:sz w:val="22"/>
                <w:szCs w:val="22"/>
              </w:rPr>
            </w:pPr>
          </w:p>
        </w:tc>
        <w:tc>
          <w:tcPr>
            <w:tcW w:w="3150" w:type="dxa"/>
          </w:tcPr>
          <w:p w14:paraId="657B0D9C" w14:textId="77777777" w:rsidR="007F770D" w:rsidRPr="009A7E83" w:rsidRDefault="007F770D" w:rsidP="00B9067A">
            <w:pPr>
              <w:spacing w:after="0"/>
              <w:jc w:val="left"/>
              <w:rPr>
                <w:rFonts w:ascii="Tempus Sans ITC" w:hAnsi="Tempus Sans ITC"/>
                <w:color w:val="FF0000"/>
                <w:sz w:val="22"/>
                <w:szCs w:val="22"/>
              </w:rPr>
            </w:pPr>
          </w:p>
        </w:tc>
        <w:tc>
          <w:tcPr>
            <w:tcW w:w="1620" w:type="dxa"/>
          </w:tcPr>
          <w:p w14:paraId="3CC6154E" w14:textId="77777777" w:rsidR="007F770D" w:rsidRPr="009A7E83" w:rsidRDefault="007F770D" w:rsidP="00B9067A">
            <w:pPr>
              <w:spacing w:after="0"/>
              <w:jc w:val="center"/>
              <w:rPr>
                <w:rFonts w:ascii="Tempus Sans ITC" w:hAnsi="Tempus Sans ITC"/>
                <w:color w:val="FF0000"/>
                <w:sz w:val="22"/>
                <w:szCs w:val="22"/>
              </w:rPr>
            </w:pPr>
          </w:p>
        </w:tc>
        <w:tc>
          <w:tcPr>
            <w:tcW w:w="1452" w:type="dxa"/>
          </w:tcPr>
          <w:p w14:paraId="162C1FF0" w14:textId="77777777" w:rsidR="007F770D" w:rsidRPr="009A7E83" w:rsidRDefault="007F770D" w:rsidP="00B9067A">
            <w:pPr>
              <w:spacing w:after="0"/>
              <w:jc w:val="center"/>
              <w:rPr>
                <w:rFonts w:ascii="Tempus Sans ITC" w:hAnsi="Tempus Sans ITC"/>
                <w:color w:val="FF0000"/>
                <w:sz w:val="22"/>
                <w:szCs w:val="22"/>
              </w:rPr>
            </w:pPr>
          </w:p>
        </w:tc>
        <w:tc>
          <w:tcPr>
            <w:tcW w:w="1333" w:type="dxa"/>
          </w:tcPr>
          <w:p w14:paraId="35D2026B" w14:textId="77777777" w:rsidR="007F770D" w:rsidRPr="009A7E83" w:rsidRDefault="007F770D" w:rsidP="00B9067A">
            <w:pPr>
              <w:spacing w:after="0"/>
              <w:jc w:val="center"/>
              <w:rPr>
                <w:rFonts w:ascii="Tempus Sans ITC" w:hAnsi="Tempus Sans ITC"/>
                <w:color w:val="FF0000"/>
                <w:sz w:val="22"/>
                <w:szCs w:val="22"/>
              </w:rPr>
            </w:pPr>
          </w:p>
        </w:tc>
      </w:tr>
      <w:tr w:rsidR="007F770D" w:rsidRPr="009A7E83" w14:paraId="53763E0D" w14:textId="77777777" w:rsidTr="00B9067A">
        <w:tc>
          <w:tcPr>
            <w:tcW w:w="1795" w:type="dxa"/>
          </w:tcPr>
          <w:p w14:paraId="0A253D11" w14:textId="77777777" w:rsidR="007F770D" w:rsidRPr="009A7E83" w:rsidRDefault="007F770D" w:rsidP="00B9067A">
            <w:pPr>
              <w:spacing w:after="0"/>
              <w:jc w:val="left"/>
              <w:rPr>
                <w:rFonts w:ascii="Tempus Sans ITC" w:hAnsi="Tempus Sans ITC"/>
                <w:color w:val="FF0000"/>
                <w:sz w:val="22"/>
                <w:szCs w:val="22"/>
              </w:rPr>
            </w:pPr>
          </w:p>
        </w:tc>
        <w:tc>
          <w:tcPr>
            <w:tcW w:w="3150" w:type="dxa"/>
          </w:tcPr>
          <w:p w14:paraId="51A47816" w14:textId="77777777" w:rsidR="007F770D" w:rsidRPr="009A7E83" w:rsidRDefault="007F770D" w:rsidP="00B9067A">
            <w:pPr>
              <w:spacing w:after="0"/>
              <w:jc w:val="left"/>
              <w:rPr>
                <w:rFonts w:ascii="Tempus Sans ITC" w:hAnsi="Tempus Sans ITC"/>
                <w:color w:val="FF0000"/>
                <w:sz w:val="22"/>
                <w:szCs w:val="22"/>
              </w:rPr>
            </w:pPr>
          </w:p>
        </w:tc>
        <w:tc>
          <w:tcPr>
            <w:tcW w:w="1620" w:type="dxa"/>
          </w:tcPr>
          <w:p w14:paraId="2D9FC5B3" w14:textId="77777777" w:rsidR="007F770D" w:rsidRPr="009A7E83" w:rsidRDefault="007F770D" w:rsidP="00B9067A">
            <w:pPr>
              <w:spacing w:after="0"/>
              <w:jc w:val="center"/>
              <w:rPr>
                <w:rFonts w:ascii="Tempus Sans ITC" w:hAnsi="Tempus Sans ITC"/>
                <w:color w:val="FF0000"/>
                <w:sz w:val="22"/>
                <w:szCs w:val="22"/>
              </w:rPr>
            </w:pPr>
          </w:p>
        </w:tc>
        <w:tc>
          <w:tcPr>
            <w:tcW w:w="1452" w:type="dxa"/>
          </w:tcPr>
          <w:p w14:paraId="65703878" w14:textId="77777777" w:rsidR="007F770D" w:rsidRPr="009A7E83" w:rsidRDefault="007F770D" w:rsidP="00B9067A">
            <w:pPr>
              <w:spacing w:after="0"/>
              <w:jc w:val="center"/>
              <w:rPr>
                <w:rFonts w:ascii="Tempus Sans ITC" w:hAnsi="Tempus Sans ITC"/>
                <w:color w:val="FF0000"/>
                <w:sz w:val="22"/>
                <w:szCs w:val="22"/>
              </w:rPr>
            </w:pPr>
          </w:p>
        </w:tc>
        <w:tc>
          <w:tcPr>
            <w:tcW w:w="1333" w:type="dxa"/>
          </w:tcPr>
          <w:p w14:paraId="1D3348A2" w14:textId="77777777" w:rsidR="007F770D" w:rsidRPr="009A7E83" w:rsidRDefault="007F770D" w:rsidP="00B9067A">
            <w:pPr>
              <w:spacing w:after="0"/>
              <w:jc w:val="center"/>
              <w:rPr>
                <w:rFonts w:ascii="Tempus Sans ITC" w:hAnsi="Tempus Sans ITC"/>
                <w:color w:val="FF0000"/>
                <w:sz w:val="22"/>
                <w:szCs w:val="22"/>
              </w:rPr>
            </w:pPr>
          </w:p>
        </w:tc>
      </w:tr>
    </w:tbl>
    <w:p w14:paraId="7A375255" w14:textId="77777777" w:rsidR="007F770D" w:rsidRPr="00954FEF" w:rsidRDefault="007F770D" w:rsidP="007F770D"/>
    <w:p w14:paraId="375E9060" w14:textId="77777777" w:rsidR="007F770D" w:rsidRPr="009A7E83" w:rsidRDefault="007F770D" w:rsidP="009A04DA">
      <w:pPr>
        <w:pStyle w:val="Heading3"/>
        <w:rPr>
          <w:rFonts w:eastAsiaTheme="majorEastAsia"/>
        </w:rPr>
      </w:pPr>
      <w:bookmarkStart w:id="174" w:name="_Toc130485595"/>
      <w:bookmarkStart w:id="175" w:name="_Toc155712345"/>
      <w:r w:rsidRPr="009A7E83">
        <w:rPr>
          <w:rFonts w:eastAsiaTheme="majorEastAsia"/>
        </w:rPr>
        <w:t>Step 3: Developing a Policy and Notice of Privacy Practices</w:t>
      </w:r>
      <w:bookmarkEnd w:id="174"/>
      <w:bookmarkEnd w:id="175"/>
    </w:p>
    <w:p w14:paraId="41D57257" w14:textId="77777777" w:rsidR="007F770D" w:rsidRDefault="007F770D" w:rsidP="007F770D">
      <w:r>
        <w:t>Next comes the job of building transparency and trustworthiness via a clear communication with employees and data subjects, indicating how data subject information will be used, and possibly, how they can access and petition to amend their data.  Two documents commonly adopted for communicating information privacy policy to data subjects include [CDPSE20]:</w:t>
      </w:r>
    </w:p>
    <w:p w14:paraId="349047AD" w14:textId="77777777" w:rsidR="007F770D" w:rsidRDefault="007F770D" w:rsidP="007F770D">
      <w:r w:rsidRPr="009A7E83">
        <w:rPr>
          <w:b/>
        </w:rPr>
        <w:t>Notice of Privacy Practices (NPP):</w:t>
      </w:r>
      <w:r>
        <w:t xml:space="preserve"> This is a record to the outside world describing how the controller obtains and uses data.  Data subjects and government authorities are the indented audience.</w:t>
      </w:r>
    </w:p>
    <w:p w14:paraId="1E1A8A0C" w14:textId="77777777" w:rsidR="007F770D" w:rsidRDefault="007F770D" w:rsidP="007F770D">
      <w:r w:rsidRPr="009A7E83">
        <w:rPr>
          <w:b/>
        </w:rPr>
        <w:lastRenderedPageBreak/>
        <w:t>Consent Form:</w:t>
      </w:r>
      <w:r>
        <w:t xml:space="preserve">  After reading the NPP, the data subject is expected to sign a consent form, indicating that the data subject is aware of how their personal information will be used.</w:t>
      </w:r>
    </w:p>
    <w:p w14:paraId="7B2EABCC" w14:textId="77777777" w:rsidR="007F770D" w:rsidRDefault="007F770D" w:rsidP="007F770D">
      <w:r>
        <w:t>In addition, internal employees must also be aware of how privacy will be implemented in the organization, through policy documentation and training.  Privacy Policies are internal documents used to communicate rules to employees describing how personal information is to be handled.  They are followed up with procedures, standards and guidelines, as described in the Governance chapter.</w:t>
      </w:r>
    </w:p>
    <w:p w14:paraId="4881AF37" w14:textId="71CCBCDB" w:rsidR="007F770D" w:rsidRDefault="00B67AF9" w:rsidP="007F770D">
      <w:r w:rsidRPr="00B67AF9">
        <w:rPr>
          <w:b/>
          <w:bCs/>
        </w:rPr>
        <w:t>Action</w:t>
      </w:r>
      <w:r>
        <w:t xml:space="preserve">:  </w:t>
      </w:r>
      <w:r w:rsidR="007F770D">
        <w:t>Development of the Notice of Privacy Practices means answering the questions in the following table.  To complete the table, perform the following:</w:t>
      </w:r>
    </w:p>
    <w:p w14:paraId="322B9F6E" w14:textId="77777777" w:rsidR="007F770D" w:rsidRDefault="007F770D" w:rsidP="007F770D">
      <w:pPr>
        <w:pStyle w:val="ListParagraph"/>
        <w:numPr>
          <w:ilvl w:val="0"/>
          <w:numId w:val="51"/>
        </w:numPr>
      </w:pPr>
      <w:r>
        <w:t>What does the regulation your organization must adhere to say?  What might your lawyer recommend?</w:t>
      </w:r>
    </w:p>
    <w:p w14:paraId="4E901F9E" w14:textId="77777777" w:rsidR="007F770D" w:rsidRDefault="007F770D" w:rsidP="007F770D">
      <w:pPr>
        <w:pStyle w:val="ListParagraph"/>
        <w:numPr>
          <w:ilvl w:val="0"/>
          <w:numId w:val="51"/>
        </w:numPr>
      </w:pPr>
      <w:r>
        <w:t>What might you learn from other organizations?</w:t>
      </w:r>
    </w:p>
    <w:p w14:paraId="0A19D661" w14:textId="77777777" w:rsidR="007F770D" w:rsidRDefault="007F770D" w:rsidP="007F770D">
      <w:pPr>
        <w:pStyle w:val="ListParagraph"/>
        <w:numPr>
          <w:ilvl w:val="0"/>
          <w:numId w:val="51"/>
        </w:numPr>
      </w:pPr>
      <w:r>
        <w:t>What will work with different your organization?  What privileges might your data subjects prefer?</w:t>
      </w:r>
    </w:p>
    <w:p w14:paraId="1C4202E2" w14:textId="77777777" w:rsidR="007F770D" w:rsidRDefault="007F770D" w:rsidP="007F770D">
      <w:pPr>
        <w:pStyle w:val="ListParagraph"/>
        <w:numPr>
          <w:ilvl w:val="0"/>
          <w:numId w:val="51"/>
        </w:numPr>
      </w:pPr>
      <w:r>
        <w:t>Consider how you will communicate your NPP, including posting the NPP on website, office walls, contracts, customer forms.</w:t>
      </w:r>
    </w:p>
    <w:p w14:paraId="2B75620F" w14:textId="4142B276" w:rsidR="007F770D" w:rsidRDefault="00B67AF9" w:rsidP="00B67AF9">
      <w:pPr>
        <w:pStyle w:val="Label"/>
      </w:pPr>
      <w:r>
        <w:t>Table 3.4.6: Notice of Privacy Practice</w:t>
      </w:r>
    </w:p>
    <w:tbl>
      <w:tblPr>
        <w:tblStyle w:val="TableGrid"/>
        <w:tblW w:w="9072" w:type="dxa"/>
        <w:tblLook w:val="0520" w:firstRow="1" w:lastRow="0" w:firstColumn="0" w:lastColumn="1" w:noHBand="0" w:noVBand="1"/>
      </w:tblPr>
      <w:tblGrid>
        <w:gridCol w:w="3744"/>
        <w:gridCol w:w="5328"/>
      </w:tblGrid>
      <w:tr w:rsidR="007F770D" w14:paraId="0FA93F47" w14:textId="77777777" w:rsidTr="00B9067A">
        <w:tc>
          <w:tcPr>
            <w:tcW w:w="9072" w:type="dxa"/>
            <w:gridSpan w:val="2"/>
            <w:shd w:val="clear" w:color="auto" w:fill="F2F2F2" w:themeFill="background1" w:themeFillShade="F2"/>
          </w:tcPr>
          <w:p w14:paraId="513F97A4" w14:textId="77777777" w:rsidR="007F770D" w:rsidRPr="00695D88" w:rsidRDefault="007F770D" w:rsidP="00B9067A">
            <w:pPr>
              <w:jc w:val="center"/>
              <w:rPr>
                <w:b/>
              </w:rPr>
            </w:pPr>
            <w:bookmarkStart w:id="176" w:name="_Hlk109144321"/>
            <w:r w:rsidRPr="00695D88">
              <w:rPr>
                <w:b/>
              </w:rPr>
              <w:t>Notice of Privacy Practice</w:t>
            </w:r>
          </w:p>
        </w:tc>
      </w:tr>
      <w:tr w:rsidR="007F770D" w14:paraId="06E20508" w14:textId="77777777" w:rsidTr="00B9067A">
        <w:tc>
          <w:tcPr>
            <w:tcW w:w="3744" w:type="dxa"/>
          </w:tcPr>
          <w:p w14:paraId="6AED5252" w14:textId="77777777" w:rsidR="007F770D" w:rsidRPr="00B14FEB" w:rsidRDefault="007F770D" w:rsidP="00B9067A">
            <w:r w:rsidRPr="00B14FEB">
              <w:t>What data is collected?</w:t>
            </w:r>
          </w:p>
        </w:tc>
        <w:tc>
          <w:tcPr>
            <w:tcW w:w="5328" w:type="dxa"/>
          </w:tcPr>
          <w:p w14:paraId="2D7BF13A" w14:textId="77777777" w:rsidR="007F770D" w:rsidRPr="009A7E83" w:rsidRDefault="007F770D" w:rsidP="00B9067A">
            <w:pPr>
              <w:rPr>
                <w:rFonts w:ascii="Tempus Sans ITC" w:hAnsi="Tempus Sans ITC"/>
                <w:color w:val="FF0000"/>
              </w:rPr>
            </w:pPr>
          </w:p>
        </w:tc>
      </w:tr>
      <w:tr w:rsidR="007F770D" w14:paraId="7D31C80D" w14:textId="77777777" w:rsidTr="00B9067A">
        <w:tc>
          <w:tcPr>
            <w:tcW w:w="3744" w:type="dxa"/>
          </w:tcPr>
          <w:p w14:paraId="27E7B7E9" w14:textId="77777777" w:rsidR="007F770D" w:rsidRPr="00B14FEB" w:rsidRDefault="007F770D" w:rsidP="00B9067A">
            <w:r w:rsidRPr="00B14FEB">
              <w:t>To whom is data shared?</w:t>
            </w:r>
          </w:p>
        </w:tc>
        <w:tc>
          <w:tcPr>
            <w:tcW w:w="5328" w:type="dxa"/>
          </w:tcPr>
          <w:p w14:paraId="7F871B5D" w14:textId="77777777" w:rsidR="007F770D" w:rsidRPr="009A7E83" w:rsidRDefault="007F770D" w:rsidP="00B9067A">
            <w:pPr>
              <w:rPr>
                <w:rFonts w:ascii="Tempus Sans ITC" w:hAnsi="Tempus Sans ITC"/>
                <w:color w:val="FF0000"/>
              </w:rPr>
            </w:pPr>
          </w:p>
        </w:tc>
      </w:tr>
      <w:tr w:rsidR="007F770D" w14:paraId="7AF76705" w14:textId="77777777" w:rsidTr="00B9067A">
        <w:tc>
          <w:tcPr>
            <w:tcW w:w="3744" w:type="dxa"/>
          </w:tcPr>
          <w:p w14:paraId="79D491EE" w14:textId="77777777" w:rsidR="007F770D" w:rsidRPr="00B14FEB" w:rsidRDefault="007F770D" w:rsidP="00B9067A">
            <w:r w:rsidRPr="00B14FEB">
              <w:t>How long is data retained?</w:t>
            </w:r>
          </w:p>
        </w:tc>
        <w:tc>
          <w:tcPr>
            <w:tcW w:w="5328" w:type="dxa"/>
          </w:tcPr>
          <w:p w14:paraId="6AEF575C" w14:textId="77777777" w:rsidR="007F770D" w:rsidRPr="009A7E83" w:rsidRDefault="007F770D" w:rsidP="00B9067A">
            <w:pPr>
              <w:rPr>
                <w:rFonts w:ascii="Tempus Sans ITC" w:hAnsi="Tempus Sans ITC"/>
                <w:color w:val="FF0000"/>
              </w:rPr>
            </w:pPr>
          </w:p>
        </w:tc>
      </w:tr>
      <w:tr w:rsidR="007F770D" w14:paraId="4B5282FA" w14:textId="77777777" w:rsidTr="00B9067A">
        <w:tc>
          <w:tcPr>
            <w:tcW w:w="3744" w:type="dxa"/>
          </w:tcPr>
          <w:p w14:paraId="00381BBD" w14:textId="77777777" w:rsidR="007F770D" w:rsidRPr="00B14FEB" w:rsidRDefault="007F770D" w:rsidP="00B9067A">
            <w:r w:rsidRPr="00B14FEB">
              <w:t xml:space="preserve">What rights do </w:t>
            </w:r>
            <w:r>
              <w:t>data subjects</w:t>
            </w:r>
            <w:r w:rsidRPr="00B14FEB">
              <w:t xml:space="preserve"> have</w:t>
            </w:r>
            <w:r>
              <w:t xml:space="preserve"> to inspect and change their records?</w:t>
            </w:r>
          </w:p>
        </w:tc>
        <w:tc>
          <w:tcPr>
            <w:tcW w:w="5328" w:type="dxa"/>
          </w:tcPr>
          <w:p w14:paraId="038CCAF3" w14:textId="77777777" w:rsidR="007F770D" w:rsidRPr="009A7E83" w:rsidRDefault="007F770D" w:rsidP="00B9067A">
            <w:pPr>
              <w:rPr>
                <w:rFonts w:ascii="Tempus Sans ITC" w:hAnsi="Tempus Sans ITC"/>
                <w:color w:val="FF0000"/>
              </w:rPr>
            </w:pPr>
          </w:p>
        </w:tc>
      </w:tr>
      <w:tr w:rsidR="007F770D" w14:paraId="48A0742F" w14:textId="77777777" w:rsidTr="00B9067A">
        <w:tc>
          <w:tcPr>
            <w:tcW w:w="3744" w:type="dxa"/>
          </w:tcPr>
          <w:p w14:paraId="37778999" w14:textId="77777777" w:rsidR="007F770D" w:rsidRPr="00B14FEB" w:rsidRDefault="007F770D" w:rsidP="00B9067A">
            <w:r>
              <w:t>How can data subjects inspect and amend their records?</w:t>
            </w:r>
          </w:p>
        </w:tc>
        <w:tc>
          <w:tcPr>
            <w:tcW w:w="5328" w:type="dxa"/>
          </w:tcPr>
          <w:p w14:paraId="7FE67EEE" w14:textId="77777777" w:rsidR="007F770D" w:rsidRPr="009A7E83" w:rsidRDefault="007F770D" w:rsidP="00B9067A">
            <w:pPr>
              <w:rPr>
                <w:rFonts w:ascii="Tempus Sans ITC" w:hAnsi="Tempus Sans ITC"/>
                <w:color w:val="FF0000"/>
              </w:rPr>
            </w:pPr>
          </w:p>
        </w:tc>
      </w:tr>
      <w:tr w:rsidR="007F770D" w14:paraId="6501CC3B" w14:textId="77777777" w:rsidTr="00B9067A">
        <w:tc>
          <w:tcPr>
            <w:tcW w:w="3744" w:type="dxa"/>
          </w:tcPr>
          <w:p w14:paraId="4E961580" w14:textId="77777777" w:rsidR="007F770D" w:rsidRPr="00B14FEB" w:rsidRDefault="007F770D" w:rsidP="00B9067A">
            <w:r>
              <w:t xml:space="preserve">How will the NPP be made available to data subjects?  </w:t>
            </w:r>
            <w:r w:rsidRPr="008B4268">
              <w:t>Is a consent form required, and if so, how is it obtained?</w:t>
            </w:r>
          </w:p>
        </w:tc>
        <w:tc>
          <w:tcPr>
            <w:tcW w:w="5328" w:type="dxa"/>
          </w:tcPr>
          <w:p w14:paraId="6EC3B4F3" w14:textId="77777777" w:rsidR="007F770D" w:rsidRPr="009A7E83" w:rsidRDefault="007F770D" w:rsidP="00B9067A">
            <w:pPr>
              <w:rPr>
                <w:rFonts w:ascii="Tempus Sans ITC" w:hAnsi="Tempus Sans ITC"/>
                <w:color w:val="FF0000"/>
              </w:rPr>
            </w:pPr>
          </w:p>
        </w:tc>
      </w:tr>
      <w:bookmarkEnd w:id="176"/>
    </w:tbl>
    <w:p w14:paraId="1104DA50" w14:textId="77777777" w:rsidR="007F770D" w:rsidRDefault="007F770D" w:rsidP="007F770D"/>
    <w:p w14:paraId="0237F19A" w14:textId="77777777" w:rsidR="007F770D" w:rsidRPr="00B14FEB" w:rsidRDefault="007F770D" w:rsidP="007F770D"/>
    <w:p w14:paraId="55D0CCFA" w14:textId="77777777" w:rsidR="007F770D" w:rsidRDefault="007F770D" w:rsidP="007F770D">
      <w:pPr>
        <w:pStyle w:val="Heading2"/>
      </w:pPr>
      <w:r>
        <w:br w:type="page"/>
      </w:r>
      <w:bookmarkStart w:id="177" w:name="_Toc155712346"/>
      <w:r>
        <w:lastRenderedPageBreak/>
        <w:t>Managing Cloud Security</w:t>
      </w:r>
      <w:bookmarkEnd w:id="177"/>
    </w:p>
    <w:p w14:paraId="4654710B" w14:textId="77777777" w:rsidR="007F770D" w:rsidRDefault="007F770D" w:rsidP="007F770D">
      <w:pPr>
        <w:ind w:left="576"/>
      </w:pPr>
      <w:r>
        <w:t>This section will help to decide contractual issues that are a concern when signing contracts with cloud providers.  First consider the threats that can occur within the cloud.</w:t>
      </w:r>
    </w:p>
    <w:p w14:paraId="30818977" w14:textId="77777777" w:rsidR="007F770D" w:rsidRDefault="007F770D" w:rsidP="007F770D">
      <w:pPr>
        <w:ind w:left="576"/>
      </w:pPr>
      <w:r>
        <w:rPr>
          <w:noProof/>
        </w:rPr>
        <w:drawing>
          <wp:inline distT="0" distB="0" distL="0" distR="0" wp14:anchorId="2A569F0E" wp14:editId="5820A092">
            <wp:extent cx="5942965" cy="311404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2965" cy="3114040"/>
                    </a:xfrm>
                    <a:prstGeom prst="rect">
                      <a:avLst/>
                    </a:prstGeom>
                    <a:noFill/>
                  </pic:spPr>
                </pic:pic>
              </a:graphicData>
            </a:graphic>
          </wp:inline>
        </w:drawing>
      </w:r>
    </w:p>
    <w:p w14:paraId="7483653B" w14:textId="77777777" w:rsidR="007F770D" w:rsidRDefault="007F770D" w:rsidP="009A04DA">
      <w:pPr>
        <w:pStyle w:val="Heading3"/>
      </w:pPr>
      <w:bookmarkStart w:id="178" w:name="_Toc155712347"/>
      <w:r w:rsidRPr="004111AB">
        <w:t>Step 1: Define Security and Compliance Requirements</w:t>
      </w:r>
      <w:bookmarkEnd w:id="178"/>
    </w:p>
    <w:p w14:paraId="6FCF81D1" w14:textId="76AB7DA2" w:rsidR="007F770D" w:rsidRDefault="00B67AF9" w:rsidP="007F770D">
      <w:r w:rsidRPr="00B67AF9">
        <w:rPr>
          <w:b/>
          <w:bCs/>
          <w:i/>
          <w:iCs/>
        </w:rPr>
        <w:t>Action</w:t>
      </w:r>
      <w:r>
        <w:t xml:space="preserve">: </w:t>
      </w:r>
      <w:r w:rsidR="007F770D">
        <w:t>First, review security, privacy, and regulatory threats related to the application that you want to move to the cloud. Then complete the table outlining your concerns as notes.</w:t>
      </w:r>
    </w:p>
    <w:p w14:paraId="15D33324" w14:textId="57228D2B" w:rsidR="007F770D" w:rsidRDefault="007F770D" w:rsidP="007F770D">
      <w:pPr>
        <w:pStyle w:val="Label"/>
      </w:pPr>
      <w:r>
        <w:t>Table 3.5.1 Define Security, Privacy and Compliance Requirements</w:t>
      </w:r>
    </w:p>
    <w:tbl>
      <w:tblPr>
        <w:tblStyle w:val="TableGrid"/>
        <w:tblW w:w="0" w:type="auto"/>
        <w:tblLook w:val="04A0" w:firstRow="1" w:lastRow="0" w:firstColumn="1" w:lastColumn="0" w:noHBand="0" w:noVBand="1"/>
      </w:tblPr>
      <w:tblGrid>
        <w:gridCol w:w="8990"/>
      </w:tblGrid>
      <w:tr w:rsidR="007F770D" w14:paraId="5191AF9F" w14:textId="77777777" w:rsidTr="00FD0CD9">
        <w:tc>
          <w:tcPr>
            <w:tcW w:w="8990" w:type="dxa"/>
          </w:tcPr>
          <w:p w14:paraId="06B412A9" w14:textId="77777777" w:rsidR="007F770D" w:rsidRDefault="007F770D" w:rsidP="00FD0CD9">
            <w:pPr>
              <w:jc w:val="center"/>
              <w:rPr>
                <w:b/>
              </w:rPr>
            </w:pPr>
            <w:r w:rsidRPr="00B33B60">
              <w:rPr>
                <w:b/>
              </w:rPr>
              <w:t>Confidentiality Concerns</w:t>
            </w:r>
          </w:p>
          <w:p w14:paraId="453C87E1" w14:textId="77777777" w:rsidR="007F770D" w:rsidRDefault="007F770D" w:rsidP="00FD0CD9">
            <w:pPr>
              <w:pStyle w:val="NoSpacing"/>
            </w:pPr>
            <w:r>
              <w:t>(two examples provided)</w:t>
            </w:r>
          </w:p>
          <w:p w14:paraId="3E359C34" w14:textId="77777777" w:rsidR="007F770D" w:rsidRPr="00910EE5" w:rsidRDefault="007F770D" w:rsidP="00FD0CD9">
            <w:pPr>
              <w:spacing w:after="160" w:line="259" w:lineRule="auto"/>
              <w:jc w:val="left"/>
              <w:rPr>
                <w:rFonts w:asciiTheme="minorHAnsi" w:eastAsiaTheme="minorEastAsia" w:hAnsiTheme="minorHAnsi" w:cstheme="minorBidi"/>
                <w:color w:val="FF0000"/>
                <w:sz w:val="22"/>
                <w:szCs w:val="22"/>
              </w:rPr>
            </w:pPr>
            <w:r w:rsidRPr="00910EE5">
              <w:rPr>
                <w:rFonts w:asciiTheme="minorHAnsi" w:eastAsiaTheme="minorEastAsia" w:hAnsiTheme="minorHAnsi" w:cstheme="minorBidi"/>
                <w:b/>
                <w:color w:val="FF0000"/>
                <w:sz w:val="22"/>
                <w:szCs w:val="22"/>
              </w:rPr>
              <w:t>Security issue</w:t>
            </w:r>
            <w:r w:rsidRPr="00910EE5">
              <w:rPr>
                <w:rFonts w:asciiTheme="minorHAnsi" w:eastAsiaTheme="minorEastAsia" w:hAnsiTheme="minorHAnsi" w:cstheme="minorBidi"/>
                <w:color w:val="FF0000"/>
                <w:sz w:val="22"/>
                <w:szCs w:val="22"/>
              </w:rPr>
              <w:t>: Cloud employee sells</w:t>
            </w:r>
            <w:r>
              <w:rPr>
                <w:rFonts w:asciiTheme="minorHAnsi" w:eastAsiaTheme="minorEastAsia" w:hAnsiTheme="minorHAnsi" w:cstheme="minorBidi"/>
                <w:color w:val="FF0000"/>
                <w:sz w:val="22"/>
                <w:szCs w:val="22"/>
              </w:rPr>
              <w:t xml:space="preserve"> personally identifiable information related to …</w:t>
            </w:r>
            <w:r w:rsidRPr="00910EE5">
              <w:rPr>
                <w:rFonts w:asciiTheme="minorHAnsi" w:eastAsiaTheme="minorEastAsia" w:hAnsiTheme="minorHAnsi" w:cstheme="minorBidi"/>
                <w:color w:val="FF0000"/>
                <w:sz w:val="22"/>
                <w:szCs w:val="22"/>
              </w:rPr>
              <w:t>.</w:t>
            </w:r>
          </w:p>
          <w:p w14:paraId="29B64C16" w14:textId="77777777" w:rsidR="007F770D" w:rsidRPr="004346ED" w:rsidRDefault="007F770D" w:rsidP="00FD0CD9">
            <w:pPr>
              <w:jc w:val="left"/>
              <w:rPr>
                <w:color w:val="FF0000"/>
              </w:rPr>
            </w:pPr>
            <w:r w:rsidRPr="00910EE5">
              <w:rPr>
                <w:rFonts w:asciiTheme="minorHAnsi" w:eastAsiaTheme="minorEastAsia" w:hAnsiTheme="minorHAnsi" w:cstheme="minorBidi"/>
                <w:b/>
                <w:color w:val="FF0000"/>
                <w:sz w:val="22"/>
                <w:szCs w:val="22"/>
              </w:rPr>
              <w:t>Privacy issue</w:t>
            </w:r>
            <w:r w:rsidRPr="00910EE5">
              <w:rPr>
                <w:rFonts w:asciiTheme="minorHAnsi" w:eastAsiaTheme="minorEastAsia" w:hAnsiTheme="minorHAnsi" w:cstheme="minorBidi"/>
                <w:color w:val="FF0000"/>
                <w:sz w:val="22"/>
                <w:szCs w:val="22"/>
              </w:rPr>
              <w:t xml:space="preserve">: </w:t>
            </w:r>
            <w:r>
              <w:rPr>
                <w:rFonts w:asciiTheme="minorHAnsi" w:eastAsiaTheme="minorEastAsia" w:hAnsiTheme="minorHAnsi" w:cstheme="minorBidi"/>
                <w:color w:val="FF0000"/>
                <w:sz w:val="22"/>
                <w:szCs w:val="22"/>
              </w:rPr>
              <w:t>Medical data is released, embarrassing client; may affect their job, career</w:t>
            </w:r>
            <w:r w:rsidRPr="00910EE5">
              <w:rPr>
                <w:rFonts w:asciiTheme="minorHAnsi" w:eastAsiaTheme="minorEastAsia" w:hAnsiTheme="minorHAnsi" w:cstheme="minorBidi"/>
                <w:color w:val="FF0000"/>
                <w:sz w:val="22"/>
                <w:szCs w:val="22"/>
              </w:rPr>
              <w:t>.</w:t>
            </w:r>
          </w:p>
        </w:tc>
      </w:tr>
      <w:tr w:rsidR="007F770D" w14:paraId="6A934B7C" w14:textId="77777777" w:rsidTr="00FD0CD9">
        <w:tc>
          <w:tcPr>
            <w:tcW w:w="8990" w:type="dxa"/>
          </w:tcPr>
          <w:p w14:paraId="5D0B597A" w14:textId="77777777" w:rsidR="007F770D" w:rsidRDefault="007F770D" w:rsidP="00FD0CD9">
            <w:pPr>
              <w:jc w:val="center"/>
              <w:rPr>
                <w:b/>
              </w:rPr>
            </w:pPr>
            <w:r w:rsidRPr="00B33B60">
              <w:rPr>
                <w:b/>
              </w:rPr>
              <w:t>Integrity Concerns</w:t>
            </w:r>
          </w:p>
          <w:p w14:paraId="17747AAF" w14:textId="77777777" w:rsidR="007F770D" w:rsidRPr="004346ED" w:rsidRDefault="007F770D" w:rsidP="00FD0CD9">
            <w:pPr>
              <w:jc w:val="left"/>
              <w:rPr>
                <w:color w:val="FF0000"/>
              </w:rPr>
            </w:pPr>
          </w:p>
        </w:tc>
      </w:tr>
      <w:tr w:rsidR="007F770D" w14:paraId="2B82A084" w14:textId="77777777" w:rsidTr="00FD0CD9">
        <w:tc>
          <w:tcPr>
            <w:tcW w:w="8990" w:type="dxa"/>
          </w:tcPr>
          <w:p w14:paraId="2FC3D1ED" w14:textId="77777777" w:rsidR="007F770D" w:rsidRDefault="007F770D" w:rsidP="00FD0CD9">
            <w:pPr>
              <w:jc w:val="center"/>
              <w:rPr>
                <w:b/>
              </w:rPr>
            </w:pPr>
            <w:r w:rsidRPr="00B33B60">
              <w:rPr>
                <w:b/>
              </w:rPr>
              <w:t>Availability Concerns</w:t>
            </w:r>
          </w:p>
          <w:p w14:paraId="065950EF" w14:textId="77777777" w:rsidR="007F770D" w:rsidRPr="004346ED" w:rsidRDefault="007F770D" w:rsidP="00FD0CD9">
            <w:pPr>
              <w:jc w:val="left"/>
              <w:rPr>
                <w:color w:val="FF0000"/>
              </w:rPr>
            </w:pPr>
          </w:p>
        </w:tc>
      </w:tr>
      <w:tr w:rsidR="007F770D" w14:paraId="24A45A28" w14:textId="77777777" w:rsidTr="00FD0CD9">
        <w:tc>
          <w:tcPr>
            <w:tcW w:w="8990" w:type="dxa"/>
          </w:tcPr>
          <w:p w14:paraId="4D54AA90" w14:textId="77777777" w:rsidR="007F770D" w:rsidRDefault="007F770D" w:rsidP="00FD0CD9">
            <w:pPr>
              <w:jc w:val="center"/>
              <w:rPr>
                <w:b/>
              </w:rPr>
            </w:pPr>
            <w:r w:rsidRPr="00B33B60">
              <w:rPr>
                <w:b/>
              </w:rPr>
              <w:t>Regulatory Concerns</w:t>
            </w:r>
          </w:p>
          <w:p w14:paraId="44204282" w14:textId="77777777" w:rsidR="007F770D" w:rsidRPr="004346ED" w:rsidRDefault="007F770D" w:rsidP="00FD0CD9">
            <w:pPr>
              <w:jc w:val="left"/>
              <w:rPr>
                <w:color w:val="FF0000"/>
              </w:rPr>
            </w:pPr>
          </w:p>
        </w:tc>
      </w:tr>
    </w:tbl>
    <w:p w14:paraId="50237DB5" w14:textId="77777777" w:rsidR="007F770D" w:rsidRPr="00D426C4" w:rsidRDefault="007F770D" w:rsidP="007F770D"/>
    <w:p w14:paraId="7C9A6609" w14:textId="77777777" w:rsidR="007F770D" w:rsidRDefault="007F770D" w:rsidP="009A04DA">
      <w:pPr>
        <w:pStyle w:val="Heading3"/>
      </w:pPr>
      <w:bookmarkStart w:id="179" w:name="_Toc126474891"/>
      <w:bookmarkStart w:id="180" w:name="_Toc155712348"/>
      <w:r>
        <w:lastRenderedPageBreak/>
        <w:t>Step 2: Select a Cloud Provider and Service/Deployment Model</w:t>
      </w:r>
      <w:bookmarkEnd w:id="179"/>
      <w:bookmarkEnd w:id="180"/>
    </w:p>
    <w:p w14:paraId="4A496CF1" w14:textId="5F64A672" w:rsidR="007F770D" w:rsidRPr="00D426C4" w:rsidRDefault="00B67AF9" w:rsidP="007F770D">
      <w:r w:rsidRPr="00B67AF9">
        <w:rPr>
          <w:b/>
          <w:bCs/>
        </w:rPr>
        <w:t>Action</w:t>
      </w:r>
      <w:r>
        <w:t xml:space="preserve">: </w:t>
      </w:r>
      <w:r w:rsidR="007F770D">
        <w:t>For each of the categories of questions below, consider which areas might be a concern for your organization in your adaptation of cloud services.  This will define what you are looking for in the Service Level Agreement (SLA), which serves as a contract between you and the cloud provider.  What are priorities, and required versus desired features?  Use the Information Security Data Classification Tables and Handling of Sensitive Data Table to help complete this section</w:t>
      </w:r>
      <w:r>
        <w:t>.</w:t>
      </w:r>
    </w:p>
    <w:p w14:paraId="7DE5352F" w14:textId="77777777" w:rsidR="007F770D" w:rsidRPr="004111AB" w:rsidRDefault="007F770D" w:rsidP="007F770D">
      <w:pPr>
        <w:pStyle w:val="Heading4"/>
        <w:rPr>
          <w:rFonts w:eastAsiaTheme="minorHAnsi"/>
        </w:rPr>
      </w:pPr>
      <w:r w:rsidRPr="004111AB">
        <w:rPr>
          <w:rFonts w:eastAsiaTheme="minorHAnsi"/>
        </w:rPr>
        <w:t>Regulatory issues</w:t>
      </w:r>
    </w:p>
    <w:tbl>
      <w:tblPr>
        <w:tblStyle w:val="TableGrid"/>
        <w:tblW w:w="9000" w:type="dxa"/>
        <w:tblInd w:w="-5" w:type="dxa"/>
        <w:tblLook w:val="04A0" w:firstRow="1" w:lastRow="0" w:firstColumn="1" w:lastColumn="0" w:noHBand="0" w:noVBand="1"/>
      </w:tblPr>
      <w:tblGrid>
        <w:gridCol w:w="4843"/>
        <w:gridCol w:w="4157"/>
      </w:tblGrid>
      <w:tr w:rsidR="007F770D" w:rsidRPr="00D426C4" w14:paraId="3666A129" w14:textId="77777777" w:rsidTr="00FD0CD9">
        <w:tc>
          <w:tcPr>
            <w:tcW w:w="4843" w:type="dxa"/>
            <w:shd w:val="clear" w:color="auto" w:fill="E7E6E6" w:themeFill="background2"/>
          </w:tcPr>
          <w:p w14:paraId="5D3651E5" w14:textId="77777777" w:rsidR="007F770D" w:rsidRPr="00B33B60" w:rsidRDefault="007F770D" w:rsidP="00FD0CD9">
            <w:pPr>
              <w:jc w:val="center"/>
              <w:rPr>
                <w:rFonts w:asciiTheme="minorHAnsi" w:eastAsiaTheme="minorHAnsi" w:hAnsiTheme="minorHAnsi" w:cstheme="minorHAnsi"/>
                <w:b/>
              </w:rPr>
            </w:pPr>
            <w:r w:rsidRPr="00B33B60">
              <w:rPr>
                <w:rFonts w:asciiTheme="minorHAnsi" w:eastAsiaTheme="minorHAnsi" w:hAnsiTheme="minorHAnsi" w:cstheme="minorHAnsi"/>
                <w:b/>
              </w:rPr>
              <w:t>Questions</w:t>
            </w:r>
          </w:p>
        </w:tc>
        <w:tc>
          <w:tcPr>
            <w:tcW w:w="4157" w:type="dxa"/>
            <w:shd w:val="clear" w:color="auto" w:fill="E7E6E6" w:themeFill="background2"/>
          </w:tcPr>
          <w:p w14:paraId="07F0A7EB" w14:textId="77777777" w:rsidR="007F770D" w:rsidRPr="00B33B60" w:rsidRDefault="007F770D" w:rsidP="00FD0CD9">
            <w:pPr>
              <w:jc w:val="center"/>
              <w:rPr>
                <w:rFonts w:asciiTheme="minorHAnsi" w:eastAsiaTheme="minorHAnsi" w:hAnsiTheme="minorHAnsi" w:cstheme="minorHAnsi"/>
                <w:b/>
              </w:rPr>
            </w:pPr>
            <w:r w:rsidRPr="00B33B60">
              <w:rPr>
                <w:rFonts w:asciiTheme="minorHAnsi" w:eastAsiaTheme="minorHAnsi" w:hAnsiTheme="minorHAnsi" w:cstheme="minorHAnsi"/>
                <w:b/>
              </w:rPr>
              <w:t>Notes</w:t>
            </w:r>
          </w:p>
        </w:tc>
      </w:tr>
      <w:tr w:rsidR="007F770D" w:rsidRPr="00D426C4" w14:paraId="2B1DFF75" w14:textId="77777777" w:rsidTr="00FD0CD9">
        <w:tc>
          <w:tcPr>
            <w:tcW w:w="4843" w:type="dxa"/>
          </w:tcPr>
          <w:p w14:paraId="1A4183FA" w14:textId="77777777" w:rsidR="007F770D" w:rsidRPr="00B33B60" w:rsidRDefault="007F770D" w:rsidP="00FD0CD9">
            <w:pPr>
              <w:rPr>
                <w:rFonts w:asciiTheme="minorHAnsi" w:eastAsiaTheme="minorHAnsi" w:hAnsiTheme="minorHAnsi" w:cstheme="minorHAnsi"/>
                <w:sz w:val="22"/>
                <w:szCs w:val="22"/>
              </w:rPr>
            </w:pPr>
            <w:r w:rsidRPr="00B33B60">
              <w:rPr>
                <w:rFonts w:asciiTheme="minorHAnsi" w:eastAsiaTheme="minorHAnsi" w:hAnsiTheme="minorHAnsi" w:cstheme="minorHAnsi"/>
                <w:sz w:val="22"/>
                <w:szCs w:val="22"/>
              </w:rPr>
              <w:t xml:space="preserve">What do my nation’s laws require in protecting my data? What international laws, data privacy laws and state breach laws are my data subject to?  </w:t>
            </w:r>
          </w:p>
        </w:tc>
        <w:tc>
          <w:tcPr>
            <w:tcW w:w="4157" w:type="dxa"/>
          </w:tcPr>
          <w:p w14:paraId="5E70DEBE" w14:textId="77777777" w:rsidR="007F770D" w:rsidRPr="004346ED" w:rsidRDefault="007F770D" w:rsidP="00FD0CD9">
            <w:pPr>
              <w:rPr>
                <w:rFonts w:asciiTheme="minorHAnsi" w:eastAsiaTheme="minorHAnsi" w:hAnsiTheme="minorHAnsi" w:cstheme="minorHAnsi"/>
                <w:color w:val="FF0000"/>
                <w:sz w:val="22"/>
                <w:szCs w:val="22"/>
              </w:rPr>
            </w:pPr>
          </w:p>
        </w:tc>
      </w:tr>
      <w:tr w:rsidR="007F770D" w:rsidRPr="00D426C4" w14:paraId="349251C3" w14:textId="77777777" w:rsidTr="00FD0CD9">
        <w:tc>
          <w:tcPr>
            <w:tcW w:w="4843" w:type="dxa"/>
          </w:tcPr>
          <w:p w14:paraId="38DDFC94" w14:textId="77777777" w:rsidR="007F770D" w:rsidRPr="00B33B60" w:rsidRDefault="007F770D" w:rsidP="00FD0CD9">
            <w:pPr>
              <w:rPr>
                <w:rFonts w:asciiTheme="minorHAnsi" w:eastAsiaTheme="minorHAnsi" w:hAnsiTheme="minorHAnsi" w:cstheme="minorHAnsi"/>
                <w:sz w:val="22"/>
                <w:szCs w:val="22"/>
              </w:rPr>
            </w:pPr>
            <w:r w:rsidRPr="00B33B60">
              <w:rPr>
                <w:rFonts w:asciiTheme="minorHAnsi" w:eastAsiaTheme="minorHAnsi" w:hAnsiTheme="minorHAnsi" w:cstheme="minorHAnsi"/>
                <w:sz w:val="22"/>
                <w:szCs w:val="22"/>
              </w:rPr>
              <w:t>Where (e.g., which country) will my client data reside, and what government intrusion, security and privacy laws might my data be subject to?  What is cloud provider policy if law enforcement subpoenas a client’s sensitive information?</w:t>
            </w:r>
          </w:p>
        </w:tc>
        <w:tc>
          <w:tcPr>
            <w:tcW w:w="4157" w:type="dxa"/>
          </w:tcPr>
          <w:p w14:paraId="372F81C6" w14:textId="77777777" w:rsidR="007F770D" w:rsidRPr="004346ED" w:rsidRDefault="007F770D" w:rsidP="00FD0CD9">
            <w:pPr>
              <w:rPr>
                <w:rFonts w:asciiTheme="minorHAnsi" w:eastAsiaTheme="minorHAnsi" w:hAnsiTheme="minorHAnsi" w:cstheme="minorHAnsi"/>
                <w:color w:val="FF0000"/>
                <w:sz w:val="22"/>
                <w:szCs w:val="22"/>
              </w:rPr>
            </w:pPr>
          </w:p>
        </w:tc>
      </w:tr>
      <w:tr w:rsidR="007F770D" w:rsidRPr="00D426C4" w14:paraId="71E6F391" w14:textId="77777777" w:rsidTr="00FD0CD9">
        <w:tc>
          <w:tcPr>
            <w:tcW w:w="4843" w:type="dxa"/>
          </w:tcPr>
          <w:p w14:paraId="6C576E98" w14:textId="77777777" w:rsidR="007F770D" w:rsidRPr="00B33B60" w:rsidRDefault="007F770D" w:rsidP="00FD0CD9">
            <w:pPr>
              <w:rPr>
                <w:rFonts w:asciiTheme="minorHAnsi" w:eastAsiaTheme="minorHAnsi" w:hAnsiTheme="minorHAnsi" w:cstheme="minorHAnsi"/>
                <w:sz w:val="22"/>
                <w:szCs w:val="22"/>
              </w:rPr>
            </w:pPr>
            <w:r w:rsidRPr="00B33B60">
              <w:rPr>
                <w:rFonts w:asciiTheme="minorHAnsi" w:eastAsiaTheme="minorHAnsi" w:hAnsiTheme="minorHAnsi" w:cstheme="minorHAnsi"/>
                <w:sz w:val="22"/>
                <w:szCs w:val="22"/>
              </w:rPr>
              <w:t>What cloud controls are in place to address these regulations?  How will breaches be notified and handled?  (Ultimately the cloud customer is responsible for security)</w:t>
            </w:r>
          </w:p>
        </w:tc>
        <w:tc>
          <w:tcPr>
            <w:tcW w:w="4157" w:type="dxa"/>
          </w:tcPr>
          <w:p w14:paraId="713AA55E" w14:textId="77777777" w:rsidR="007F770D" w:rsidRPr="004346ED" w:rsidRDefault="007F770D" w:rsidP="00FD0CD9">
            <w:pPr>
              <w:rPr>
                <w:rFonts w:asciiTheme="minorHAnsi" w:eastAsiaTheme="minorHAnsi" w:hAnsiTheme="minorHAnsi" w:cstheme="minorHAnsi"/>
                <w:color w:val="FF0000"/>
                <w:sz w:val="22"/>
                <w:szCs w:val="22"/>
              </w:rPr>
            </w:pPr>
          </w:p>
        </w:tc>
      </w:tr>
      <w:tr w:rsidR="007F770D" w:rsidRPr="00D426C4" w14:paraId="5C334496" w14:textId="77777777" w:rsidTr="00FD0CD9">
        <w:tc>
          <w:tcPr>
            <w:tcW w:w="4843" w:type="dxa"/>
          </w:tcPr>
          <w:p w14:paraId="441AFB96" w14:textId="77777777" w:rsidR="007F770D" w:rsidRPr="00B33B60" w:rsidRDefault="007F770D" w:rsidP="00FD0CD9">
            <w:pPr>
              <w:rPr>
                <w:rFonts w:asciiTheme="minorHAnsi" w:eastAsiaTheme="minorHAnsi" w:hAnsiTheme="minorHAnsi" w:cstheme="minorHAnsi"/>
                <w:sz w:val="22"/>
                <w:szCs w:val="22"/>
              </w:rPr>
            </w:pPr>
            <w:r w:rsidRPr="00B33B60">
              <w:rPr>
                <w:rFonts w:asciiTheme="minorHAnsi" w:eastAsiaTheme="minorHAnsi" w:hAnsiTheme="minorHAnsi" w:cstheme="minorHAnsi"/>
                <w:sz w:val="22"/>
                <w:szCs w:val="22"/>
              </w:rPr>
              <w:t>What are cloud provider privacy policies related to client data?  What security controls and monitoring are provided for the client?</w:t>
            </w:r>
          </w:p>
        </w:tc>
        <w:tc>
          <w:tcPr>
            <w:tcW w:w="4157" w:type="dxa"/>
          </w:tcPr>
          <w:p w14:paraId="5A327159" w14:textId="77777777" w:rsidR="007F770D" w:rsidRPr="004346ED" w:rsidRDefault="007F770D" w:rsidP="00FD0CD9">
            <w:pPr>
              <w:rPr>
                <w:rFonts w:asciiTheme="minorHAnsi" w:eastAsiaTheme="minorHAnsi" w:hAnsiTheme="minorHAnsi" w:cstheme="minorHAnsi"/>
                <w:color w:val="FF0000"/>
                <w:sz w:val="22"/>
                <w:szCs w:val="22"/>
              </w:rPr>
            </w:pPr>
          </w:p>
        </w:tc>
      </w:tr>
    </w:tbl>
    <w:p w14:paraId="35DB25DB" w14:textId="77777777" w:rsidR="007F770D" w:rsidRPr="004111AB" w:rsidRDefault="007F770D" w:rsidP="007F770D">
      <w:pPr>
        <w:pStyle w:val="Heading4"/>
        <w:rPr>
          <w:rFonts w:eastAsiaTheme="minorHAnsi"/>
        </w:rPr>
      </w:pPr>
      <w:r w:rsidRPr="004111AB">
        <w:rPr>
          <w:rFonts w:eastAsiaTheme="minorHAnsi"/>
        </w:rPr>
        <w:t>Cloud Provider Security Implementation</w:t>
      </w:r>
    </w:p>
    <w:tbl>
      <w:tblPr>
        <w:tblStyle w:val="TableGrid"/>
        <w:tblW w:w="0" w:type="auto"/>
        <w:tblInd w:w="-5" w:type="dxa"/>
        <w:tblLook w:val="04A0" w:firstRow="1" w:lastRow="0" w:firstColumn="1" w:lastColumn="0" w:noHBand="0" w:noVBand="1"/>
      </w:tblPr>
      <w:tblGrid>
        <w:gridCol w:w="5123"/>
        <w:gridCol w:w="3872"/>
      </w:tblGrid>
      <w:tr w:rsidR="007F770D" w:rsidRPr="00B33B60" w14:paraId="6F793D26" w14:textId="77777777" w:rsidTr="00FD0CD9">
        <w:tc>
          <w:tcPr>
            <w:tcW w:w="5123" w:type="dxa"/>
            <w:shd w:val="clear" w:color="auto" w:fill="E7E6E6" w:themeFill="background2"/>
          </w:tcPr>
          <w:p w14:paraId="33480399" w14:textId="77777777" w:rsidR="007F770D" w:rsidRPr="00B33B60" w:rsidRDefault="007F770D" w:rsidP="00FD0CD9">
            <w:pPr>
              <w:spacing w:after="0" w:line="259" w:lineRule="auto"/>
              <w:jc w:val="center"/>
              <w:rPr>
                <w:rFonts w:asciiTheme="minorHAnsi" w:eastAsiaTheme="minorHAnsi" w:hAnsiTheme="minorHAnsi" w:cstheme="minorBidi"/>
                <w:b/>
                <w:sz w:val="22"/>
                <w:szCs w:val="22"/>
              </w:rPr>
            </w:pPr>
            <w:r w:rsidRPr="00B33B60">
              <w:rPr>
                <w:rFonts w:asciiTheme="minorHAnsi" w:eastAsiaTheme="minorHAnsi" w:hAnsiTheme="minorHAnsi" w:cstheme="minorBidi"/>
                <w:b/>
                <w:sz w:val="22"/>
                <w:szCs w:val="22"/>
              </w:rPr>
              <w:t>Questions</w:t>
            </w:r>
          </w:p>
        </w:tc>
        <w:tc>
          <w:tcPr>
            <w:tcW w:w="3872" w:type="dxa"/>
            <w:shd w:val="clear" w:color="auto" w:fill="E7E6E6" w:themeFill="background2"/>
          </w:tcPr>
          <w:p w14:paraId="6CBED188" w14:textId="77777777" w:rsidR="007F770D" w:rsidRPr="00B33B60" w:rsidRDefault="007F770D" w:rsidP="00FD0CD9">
            <w:pPr>
              <w:spacing w:after="0" w:line="259" w:lineRule="auto"/>
              <w:jc w:val="center"/>
              <w:rPr>
                <w:rFonts w:asciiTheme="minorHAnsi" w:eastAsiaTheme="minorHAnsi" w:hAnsiTheme="minorHAnsi" w:cstheme="minorBidi"/>
                <w:b/>
                <w:sz w:val="22"/>
                <w:szCs w:val="22"/>
              </w:rPr>
            </w:pPr>
            <w:r w:rsidRPr="00B33B60">
              <w:rPr>
                <w:rFonts w:asciiTheme="minorHAnsi" w:eastAsiaTheme="minorHAnsi" w:hAnsiTheme="minorHAnsi" w:cstheme="minorBidi"/>
                <w:b/>
                <w:sz w:val="22"/>
                <w:szCs w:val="22"/>
              </w:rPr>
              <w:t>Notes</w:t>
            </w:r>
          </w:p>
        </w:tc>
      </w:tr>
      <w:tr w:rsidR="007F770D" w:rsidRPr="00B33B60" w14:paraId="3FA4590E" w14:textId="77777777" w:rsidTr="00FD0CD9">
        <w:tc>
          <w:tcPr>
            <w:tcW w:w="5123" w:type="dxa"/>
          </w:tcPr>
          <w:p w14:paraId="192BC6A1" w14:textId="77777777" w:rsidR="007F770D" w:rsidRPr="00B33B60" w:rsidRDefault="007F770D" w:rsidP="00FD0CD9">
            <w:pPr>
              <w:spacing w:after="0" w:line="259" w:lineRule="auto"/>
              <w:jc w:val="left"/>
              <w:rPr>
                <w:rFonts w:asciiTheme="minorHAnsi" w:eastAsiaTheme="minorHAnsi" w:hAnsiTheme="minorHAnsi" w:cstheme="minorBidi"/>
                <w:sz w:val="22"/>
                <w:szCs w:val="22"/>
              </w:rPr>
            </w:pPr>
            <w:r w:rsidRPr="00B33B60">
              <w:rPr>
                <w:rFonts w:asciiTheme="minorHAnsi" w:eastAsiaTheme="minorHAnsi" w:hAnsiTheme="minorHAnsi" w:cstheme="minorBidi"/>
                <w:sz w:val="22"/>
                <w:szCs w:val="22"/>
              </w:rPr>
              <w:t xml:space="preserve">What controls are implemented by the cloud provider for confidentiality, integrity and availability, or more specifically, authentication, access control, digital certificate exchange, IDS, trusted platform?   What network security controls exist?   </w:t>
            </w:r>
          </w:p>
        </w:tc>
        <w:tc>
          <w:tcPr>
            <w:tcW w:w="3872" w:type="dxa"/>
          </w:tcPr>
          <w:p w14:paraId="3F6FD0A6" w14:textId="77777777" w:rsidR="007F770D" w:rsidRPr="004346ED" w:rsidRDefault="007F770D" w:rsidP="00FD0CD9">
            <w:pPr>
              <w:spacing w:after="0" w:line="259" w:lineRule="auto"/>
              <w:jc w:val="left"/>
              <w:rPr>
                <w:rFonts w:asciiTheme="minorHAnsi" w:eastAsiaTheme="minorHAnsi" w:hAnsiTheme="minorHAnsi" w:cstheme="minorBidi"/>
                <w:color w:val="FF0000"/>
                <w:sz w:val="22"/>
                <w:szCs w:val="22"/>
              </w:rPr>
            </w:pPr>
          </w:p>
        </w:tc>
      </w:tr>
      <w:tr w:rsidR="007F770D" w:rsidRPr="00B33B60" w14:paraId="5720EEAC" w14:textId="77777777" w:rsidTr="00FD0CD9">
        <w:tc>
          <w:tcPr>
            <w:tcW w:w="5123" w:type="dxa"/>
          </w:tcPr>
          <w:p w14:paraId="1EF94561" w14:textId="77777777" w:rsidR="007F770D" w:rsidRPr="00B33B60" w:rsidRDefault="007F770D" w:rsidP="00FD0CD9">
            <w:pPr>
              <w:spacing w:after="0" w:line="259" w:lineRule="auto"/>
              <w:jc w:val="left"/>
              <w:rPr>
                <w:rFonts w:asciiTheme="minorHAnsi" w:eastAsiaTheme="minorHAnsi" w:hAnsiTheme="minorHAnsi" w:cstheme="minorBidi"/>
                <w:sz w:val="22"/>
                <w:szCs w:val="22"/>
              </w:rPr>
            </w:pPr>
            <w:r w:rsidRPr="00B33B60">
              <w:rPr>
                <w:rFonts w:asciiTheme="minorHAnsi" w:eastAsiaTheme="minorHAnsi" w:hAnsiTheme="minorHAnsi" w:cstheme="minorBidi"/>
                <w:sz w:val="22"/>
                <w:szCs w:val="22"/>
              </w:rPr>
              <w:t>What policies and security implementations prevent cloud personnel from accessing and leaking client data?</w:t>
            </w:r>
          </w:p>
        </w:tc>
        <w:tc>
          <w:tcPr>
            <w:tcW w:w="3872" w:type="dxa"/>
          </w:tcPr>
          <w:p w14:paraId="5BE7652A" w14:textId="77777777" w:rsidR="007F770D" w:rsidRPr="004346ED" w:rsidRDefault="007F770D" w:rsidP="00FD0CD9">
            <w:pPr>
              <w:spacing w:after="0" w:line="259" w:lineRule="auto"/>
              <w:jc w:val="left"/>
              <w:rPr>
                <w:rFonts w:asciiTheme="minorHAnsi" w:eastAsiaTheme="minorHAnsi" w:hAnsiTheme="minorHAnsi" w:cstheme="minorBidi"/>
                <w:color w:val="FF0000"/>
                <w:sz w:val="22"/>
                <w:szCs w:val="22"/>
              </w:rPr>
            </w:pPr>
          </w:p>
        </w:tc>
      </w:tr>
      <w:tr w:rsidR="007F770D" w:rsidRPr="00B33B60" w14:paraId="0D76B499" w14:textId="77777777" w:rsidTr="00FD0CD9">
        <w:tc>
          <w:tcPr>
            <w:tcW w:w="5123" w:type="dxa"/>
          </w:tcPr>
          <w:p w14:paraId="25712456" w14:textId="77777777" w:rsidR="007F770D" w:rsidRPr="00B33B60" w:rsidRDefault="007F770D" w:rsidP="00FD0CD9">
            <w:pPr>
              <w:spacing w:after="0" w:line="259" w:lineRule="auto"/>
              <w:jc w:val="left"/>
              <w:rPr>
                <w:rFonts w:asciiTheme="minorHAnsi" w:eastAsiaTheme="minorHAnsi" w:hAnsiTheme="minorHAnsi" w:cstheme="minorBidi"/>
                <w:sz w:val="22"/>
                <w:szCs w:val="22"/>
              </w:rPr>
            </w:pPr>
            <w:r w:rsidRPr="00B33B60">
              <w:rPr>
                <w:rFonts w:asciiTheme="minorHAnsi" w:eastAsiaTheme="minorHAnsi" w:hAnsiTheme="minorHAnsi" w:cstheme="minorBidi"/>
                <w:sz w:val="22"/>
                <w:szCs w:val="22"/>
              </w:rPr>
              <w:t>What third-party audit processes exist?  What does the audit involve and how are results disseminated?  How often are audit/compliance results provided?  What have previous audit results shown?</w:t>
            </w:r>
          </w:p>
        </w:tc>
        <w:tc>
          <w:tcPr>
            <w:tcW w:w="3872" w:type="dxa"/>
          </w:tcPr>
          <w:p w14:paraId="008BC7A5" w14:textId="77777777" w:rsidR="007F770D" w:rsidRPr="004346ED" w:rsidRDefault="007F770D" w:rsidP="00FD0CD9">
            <w:pPr>
              <w:spacing w:after="0" w:line="259" w:lineRule="auto"/>
              <w:jc w:val="left"/>
              <w:rPr>
                <w:rFonts w:asciiTheme="minorHAnsi" w:eastAsiaTheme="minorHAnsi" w:hAnsiTheme="minorHAnsi" w:cstheme="minorBidi"/>
                <w:color w:val="FF0000"/>
                <w:sz w:val="22"/>
                <w:szCs w:val="22"/>
              </w:rPr>
            </w:pPr>
          </w:p>
        </w:tc>
      </w:tr>
      <w:tr w:rsidR="007F770D" w:rsidRPr="00B33B60" w14:paraId="3748AF80" w14:textId="77777777" w:rsidTr="00FD0CD9">
        <w:tc>
          <w:tcPr>
            <w:tcW w:w="5123" w:type="dxa"/>
          </w:tcPr>
          <w:p w14:paraId="1DFB1924" w14:textId="77777777" w:rsidR="007F770D" w:rsidRPr="00B33B60" w:rsidRDefault="007F770D" w:rsidP="00FD0CD9">
            <w:pPr>
              <w:spacing w:after="0" w:line="259" w:lineRule="auto"/>
              <w:jc w:val="left"/>
              <w:rPr>
                <w:rFonts w:asciiTheme="minorHAnsi" w:eastAsiaTheme="minorHAnsi" w:hAnsiTheme="minorHAnsi" w:cstheme="minorBidi"/>
                <w:sz w:val="22"/>
                <w:szCs w:val="22"/>
              </w:rPr>
            </w:pPr>
            <w:r w:rsidRPr="00B33B60">
              <w:rPr>
                <w:rFonts w:asciiTheme="minorHAnsi" w:eastAsiaTheme="minorHAnsi" w:hAnsiTheme="minorHAnsi" w:cstheme="minorBidi"/>
                <w:sz w:val="22"/>
                <w:szCs w:val="22"/>
              </w:rPr>
              <w:t>Does the cloud provider maintain and publish metrics on availability (or downtime)?</w:t>
            </w:r>
          </w:p>
        </w:tc>
        <w:tc>
          <w:tcPr>
            <w:tcW w:w="3872" w:type="dxa"/>
          </w:tcPr>
          <w:p w14:paraId="45004AF7" w14:textId="77777777" w:rsidR="007F770D" w:rsidRPr="004346ED" w:rsidRDefault="007F770D" w:rsidP="00FD0CD9">
            <w:pPr>
              <w:spacing w:after="0" w:line="259" w:lineRule="auto"/>
              <w:jc w:val="left"/>
              <w:rPr>
                <w:rFonts w:asciiTheme="minorHAnsi" w:eastAsiaTheme="minorHAnsi" w:hAnsiTheme="minorHAnsi" w:cstheme="minorBidi"/>
                <w:color w:val="FF0000"/>
                <w:sz w:val="22"/>
                <w:szCs w:val="22"/>
              </w:rPr>
            </w:pPr>
          </w:p>
        </w:tc>
      </w:tr>
      <w:tr w:rsidR="007F770D" w:rsidRPr="00B33B60" w14:paraId="314B0AFB" w14:textId="77777777" w:rsidTr="00FD0CD9">
        <w:tc>
          <w:tcPr>
            <w:tcW w:w="5123" w:type="dxa"/>
          </w:tcPr>
          <w:p w14:paraId="7A81817C" w14:textId="77777777" w:rsidR="007F770D" w:rsidRPr="00B33B60" w:rsidRDefault="007F770D" w:rsidP="00FD0CD9">
            <w:pPr>
              <w:spacing w:after="0" w:line="259" w:lineRule="auto"/>
              <w:jc w:val="left"/>
              <w:rPr>
                <w:rFonts w:asciiTheme="minorHAnsi" w:eastAsiaTheme="minorHAnsi" w:hAnsiTheme="minorHAnsi" w:cstheme="minorBidi"/>
                <w:sz w:val="22"/>
                <w:szCs w:val="22"/>
              </w:rPr>
            </w:pPr>
            <w:r w:rsidRPr="00B33B60">
              <w:rPr>
                <w:rFonts w:asciiTheme="minorHAnsi" w:eastAsiaTheme="minorHAnsi" w:hAnsiTheme="minorHAnsi" w:cstheme="minorBidi"/>
                <w:sz w:val="22"/>
                <w:szCs w:val="22"/>
              </w:rPr>
              <w:t xml:space="preserve">What cloud tools are available for testing and monitoring of security?  What protocol and </w:t>
            </w:r>
            <w:r w:rsidRPr="00B33B60">
              <w:rPr>
                <w:rFonts w:asciiTheme="minorHAnsi" w:eastAsiaTheme="minorHAnsi" w:hAnsiTheme="minorHAnsi" w:cstheme="minorBidi"/>
                <w:sz w:val="22"/>
                <w:szCs w:val="22"/>
              </w:rPr>
              <w:lastRenderedPageBreak/>
              <w:t>restrictions exist for the cloud user to perform vulnerability and penetration testing?</w:t>
            </w:r>
          </w:p>
        </w:tc>
        <w:tc>
          <w:tcPr>
            <w:tcW w:w="3872" w:type="dxa"/>
          </w:tcPr>
          <w:p w14:paraId="555176E5" w14:textId="77777777" w:rsidR="007F770D" w:rsidRPr="004346ED" w:rsidRDefault="007F770D" w:rsidP="00FD0CD9">
            <w:pPr>
              <w:spacing w:after="0" w:line="259" w:lineRule="auto"/>
              <w:jc w:val="left"/>
              <w:rPr>
                <w:rFonts w:asciiTheme="minorHAnsi" w:eastAsiaTheme="minorHAnsi" w:hAnsiTheme="minorHAnsi" w:cstheme="minorBidi"/>
                <w:color w:val="FF0000"/>
                <w:sz w:val="22"/>
                <w:szCs w:val="22"/>
              </w:rPr>
            </w:pPr>
          </w:p>
        </w:tc>
      </w:tr>
      <w:tr w:rsidR="007F770D" w:rsidRPr="00B33B60" w14:paraId="130ACE08" w14:textId="77777777" w:rsidTr="00FD0CD9">
        <w:tc>
          <w:tcPr>
            <w:tcW w:w="5123" w:type="dxa"/>
          </w:tcPr>
          <w:p w14:paraId="26F10638" w14:textId="77777777" w:rsidR="007F770D" w:rsidRPr="00B33B60" w:rsidRDefault="007F770D" w:rsidP="00FD0CD9">
            <w:pPr>
              <w:spacing w:after="0" w:line="259" w:lineRule="auto"/>
              <w:jc w:val="left"/>
              <w:rPr>
                <w:rFonts w:asciiTheme="minorHAnsi" w:eastAsiaTheme="minorHAnsi" w:hAnsiTheme="minorHAnsi" w:cstheme="minorBidi"/>
                <w:sz w:val="22"/>
                <w:szCs w:val="22"/>
              </w:rPr>
            </w:pPr>
            <w:r w:rsidRPr="00B33B60">
              <w:rPr>
                <w:rFonts w:asciiTheme="minorHAnsi" w:eastAsiaTheme="minorHAnsi" w:hAnsiTheme="minorHAnsi" w:cstheme="minorBidi"/>
                <w:sz w:val="22"/>
                <w:szCs w:val="22"/>
              </w:rPr>
              <w:t>What types of alarm/logs does the cloud provider monitor for?  Are client-system logs available to clients?</w:t>
            </w:r>
          </w:p>
        </w:tc>
        <w:tc>
          <w:tcPr>
            <w:tcW w:w="3872" w:type="dxa"/>
          </w:tcPr>
          <w:p w14:paraId="07884D51" w14:textId="77777777" w:rsidR="007F770D" w:rsidRPr="004346ED" w:rsidRDefault="007F770D" w:rsidP="00FD0CD9">
            <w:pPr>
              <w:spacing w:after="0" w:line="259" w:lineRule="auto"/>
              <w:jc w:val="left"/>
              <w:rPr>
                <w:rFonts w:asciiTheme="minorHAnsi" w:eastAsiaTheme="minorHAnsi" w:hAnsiTheme="minorHAnsi" w:cstheme="minorBidi"/>
                <w:color w:val="FF0000"/>
                <w:sz w:val="22"/>
                <w:szCs w:val="22"/>
              </w:rPr>
            </w:pPr>
          </w:p>
        </w:tc>
      </w:tr>
      <w:tr w:rsidR="007F770D" w:rsidRPr="00B33B60" w14:paraId="04C0EE0C" w14:textId="77777777" w:rsidTr="00FD0CD9">
        <w:tc>
          <w:tcPr>
            <w:tcW w:w="5123" w:type="dxa"/>
          </w:tcPr>
          <w:p w14:paraId="208EC5D3" w14:textId="77777777" w:rsidR="007F770D" w:rsidRPr="00B33B60" w:rsidRDefault="007F770D" w:rsidP="00FD0CD9">
            <w:pPr>
              <w:spacing w:after="0" w:line="259" w:lineRule="auto"/>
              <w:jc w:val="left"/>
              <w:rPr>
                <w:rFonts w:asciiTheme="minorHAnsi" w:eastAsiaTheme="minorHAnsi" w:hAnsiTheme="minorHAnsi" w:cstheme="minorBidi"/>
                <w:sz w:val="22"/>
                <w:szCs w:val="22"/>
              </w:rPr>
            </w:pPr>
            <w:r w:rsidRPr="00B33B60">
              <w:rPr>
                <w:rFonts w:asciiTheme="minorHAnsi" w:eastAsiaTheme="minorHAnsi" w:hAnsiTheme="minorHAnsi" w:cstheme="minorBidi"/>
                <w:sz w:val="22"/>
                <w:szCs w:val="22"/>
              </w:rPr>
              <w:t>Can clients monitor the usage and access of their data?</w:t>
            </w:r>
          </w:p>
        </w:tc>
        <w:tc>
          <w:tcPr>
            <w:tcW w:w="3872" w:type="dxa"/>
          </w:tcPr>
          <w:p w14:paraId="2047FCFB" w14:textId="77777777" w:rsidR="007F770D" w:rsidRPr="00B33B60" w:rsidRDefault="007F770D" w:rsidP="00FD0CD9">
            <w:pPr>
              <w:spacing w:after="0" w:line="259" w:lineRule="auto"/>
              <w:jc w:val="left"/>
              <w:rPr>
                <w:rFonts w:asciiTheme="minorHAnsi" w:eastAsiaTheme="minorHAnsi" w:hAnsiTheme="minorHAnsi" w:cstheme="minorBidi"/>
                <w:sz w:val="22"/>
                <w:szCs w:val="22"/>
              </w:rPr>
            </w:pPr>
          </w:p>
        </w:tc>
      </w:tr>
    </w:tbl>
    <w:p w14:paraId="7878F30F" w14:textId="77777777" w:rsidR="007F770D" w:rsidRPr="004111AB" w:rsidRDefault="007F770D" w:rsidP="007F770D">
      <w:pPr>
        <w:pStyle w:val="Heading4"/>
        <w:rPr>
          <w:rFonts w:eastAsiaTheme="minorHAnsi"/>
        </w:rPr>
      </w:pPr>
      <w:r w:rsidRPr="004111AB">
        <w:rPr>
          <w:rFonts w:eastAsiaTheme="minorHAnsi"/>
        </w:rPr>
        <w:t>Cloud Incident and Disaster Recovery</w:t>
      </w:r>
    </w:p>
    <w:tbl>
      <w:tblPr>
        <w:tblStyle w:val="TableGrid"/>
        <w:tblW w:w="0" w:type="auto"/>
        <w:tblInd w:w="-5" w:type="dxa"/>
        <w:tblLook w:val="04A0" w:firstRow="1" w:lastRow="0" w:firstColumn="1" w:lastColumn="0" w:noHBand="0" w:noVBand="1"/>
      </w:tblPr>
      <w:tblGrid>
        <w:gridCol w:w="5075"/>
        <w:gridCol w:w="3920"/>
      </w:tblGrid>
      <w:tr w:rsidR="007F770D" w:rsidRPr="00B33B60" w14:paraId="5DF68126" w14:textId="77777777" w:rsidTr="00FD0CD9">
        <w:tc>
          <w:tcPr>
            <w:tcW w:w="5075" w:type="dxa"/>
            <w:shd w:val="clear" w:color="auto" w:fill="E7E6E6" w:themeFill="background2"/>
          </w:tcPr>
          <w:p w14:paraId="53118933" w14:textId="77777777" w:rsidR="007F770D" w:rsidRPr="00B33B60" w:rsidRDefault="007F770D" w:rsidP="00FD0CD9">
            <w:pPr>
              <w:spacing w:after="200" w:line="276" w:lineRule="auto"/>
              <w:contextualSpacing/>
              <w:jc w:val="center"/>
              <w:rPr>
                <w:rFonts w:asciiTheme="minorHAnsi" w:eastAsiaTheme="minorHAnsi" w:hAnsiTheme="minorHAnsi" w:cstheme="minorBidi"/>
                <w:b/>
                <w:sz w:val="22"/>
                <w:szCs w:val="22"/>
              </w:rPr>
            </w:pPr>
            <w:r w:rsidRPr="00B33B60">
              <w:rPr>
                <w:rFonts w:asciiTheme="minorHAnsi" w:eastAsiaTheme="minorHAnsi" w:hAnsiTheme="minorHAnsi" w:cstheme="minorBidi"/>
                <w:b/>
                <w:sz w:val="22"/>
                <w:szCs w:val="22"/>
              </w:rPr>
              <w:t>Questions</w:t>
            </w:r>
          </w:p>
        </w:tc>
        <w:tc>
          <w:tcPr>
            <w:tcW w:w="3920" w:type="dxa"/>
            <w:shd w:val="clear" w:color="auto" w:fill="E7E6E6" w:themeFill="background2"/>
          </w:tcPr>
          <w:p w14:paraId="62C94204" w14:textId="77777777" w:rsidR="007F770D" w:rsidRPr="00B33B60" w:rsidRDefault="007F770D" w:rsidP="00FD0CD9">
            <w:pPr>
              <w:spacing w:after="200" w:line="276" w:lineRule="auto"/>
              <w:contextualSpacing/>
              <w:jc w:val="center"/>
              <w:rPr>
                <w:rFonts w:asciiTheme="minorHAnsi" w:eastAsiaTheme="minorHAnsi" w:hAnsiTheme="minorHAnsi" w:cstheme="minorBidi"/>
                <w:b/>
                <w:sz w:val="22"/>
                <w:szCs w:val="22"/>
              </w:rPr>
            </w:pPr>
            <w:r w:rsidRPr="00B33B60">
              <w:rPr>
                <w:rFonts w:asciiTheme="minorHAnsi" w:eastAsiaTheme="minorHAnsi" w:hAnsiTheme="minorHAnsi" w:cstheme="minorBidi"/>
                <w:b/>
                <w:sz w:val="22"/>
                <w:szCs w:val="22"/>
              </w:rPr>
              <w:t>Notes</w:t>
            </w:r>
          </w:p>
        </w:tc>
      </w:tr>
      <w:tr w:rsidR="007F770D" w:rsidRPr="00B33B60" w14:paraId="342FFBCD" w14:textId="77777777" w:rsidTr="00FD0CD9">
        <w:tc>
          <w:tcPr>
            <w:tcW w:w="5075" w:type="dxa"/>
          </w:tcPr>
          <w:p w14:paraId="54C565A5" w14:textId="77777777" w:rsidR="007F770D" w:rsidRPr="00B33B60" w:rsidRDefault="007F770D" w:rsidP="00FD0CD9">
            <w:pPr>
              <w:spacing w:after="200" w:line="276" w:lineRule="auto"/>
              <w:contextualSpacing/>
              <w:jc w:val="left"/>
              <w:rPr>
                <w:rFonts w:asciiTheme="minorHAnsi" w:eastAsiaTheme="minorHAnsi" w:hAnsiTheme="minorHAnsi" w:cstheme="minorBidi"/>
                <w:sz w:val="22"/>
                <w:szCs w:val="22"/>
              </w:rPr>
            </w:pPr>
            <w:r w:rsidRPr="00B33B60">
              <w:rPr>
                <w:rFonts w:asciiTheme="minorHAnsi" w:eastAsiaTheme="minorHAnsi" w:hAnsiTheme="minorHAnsi" w:cstheme="minorBidi"/>
                <w:sz w:val="22"/>
                <w:szCs w:val="22"/>
              </w:rPr>
              <w:t xml:space="preserve">What rates of availability does the cloud provider maintain?  Can data be maintained redundantly in multiple regions?  How is data synchronization achieved?  Can the organization’s recovery point objectives and recovery time objectives be achieved?  </w:t>
            </w:r>
          </w:p>
        </w:tc>
        <w:tc>
          <w:tcPr>
            <w:tcW w:w="3920" w:type="dxa"/>
          </w:tcPr>
          <w:p w14:paraId="33D958CA" w14:textId="77777777" w:rsidR="007F770D" w:rsidRPr="004346ED" w:rsidRDefault="007F770D" w:rsidP="00FD0CD9">
            <w:pPr>
              <w:spacing w:after="200" w:line="276" w:lineRule="auto"/>
              <w:contextualSpacing/>
              <w:jc w:val="left"/>
              <w:rPr>
                <w:rFonts w:asciiTheme="minorHAnsi" w:eastAsiaTheme="minorHAnsi" w:hAnsiTheme="minorHAnsi" w:cstheme="minorBidi"/>
                <w:color w:val="FF0000"/>
                <w:sz w:val="22"/>
                <w:szCs w:val="22"/>
              </w:rPr>
            </w:pPr>
          </w:p>
        </w:tc>
      </w:tr>
      <w:tr w:rsidR="007F770D" w:rsidRPr="00B33B60" w14:paraId="06228D81" w14:textId="77777777" w:rsidTr="00FD0CD9">
        <w:tc>
          <w:tcPr>
            <w:tcW w:w="5075" w:type="dxa"/>
          </w:tcPr>
          <w:p w14:paraId="2FDBA6B7" w14:textId="77777777" w:rsidR="007F770D" w:rsidRPr="00B33B60" w:rsidRDefault="007F770D" w:rsidP="00FD0CD9">
            <w:pPr>
              <w:spacing w:after="200" w:line="276" w:lineRule="auto"/>
              <w:contextualSpacing/>
              <w:jc w:val="left"/>
              <w:rPr>
                <w:rFonts w:asciiTheme="minorHAnsi" w:eastAsiaTheme="minorHAnsi" w:hAnsiTheme="minorHAnsi" w:cstheme="minorBidi"/>
                <w:sz w:val="22"/>
                <w:szCs w:val="22"/>
              </w:rPr>
            </w:pPr>
            <w:r w:rsidRPr="00B33B60">
              <w:rPr>
                <w:rFonts w:asciiTheme="minorHAnsi" w:eastAsiaTheme="minorHAnsi" w:hAnsiTheme="minorHAnsi" w:cstheme="minorBidi"/>
                <w:sz w:val="22"/>
                <w:szCs w:val="22"/>
              </w:rPr>
              <w:t>What are the cloud server provider policies for disaster recovery?  How does the cloud provider handle disaster recovery?  What is included in the contractual agreements?</w:t>
            </w:r>
          </w:p>
        </w:tc>
        <w:tc>
          <w:tcPr>
            <w:tcW w:w="3920" w:type="dxa"/>
          </w:tcPr>
          <w:p w14:paraId="189779A6" w14:textId="77777777" w:rsidR="007F770D" w:rsidRPr="004346ED" w:rsidRDefault="007F770D" w:rsidP="00FD0CD9">
            <w:pPr>
              <w:spacing w:after="200" w:line="276" w:lineRule="auto"/>
              <w:contextualSpacing/>
              <w:jc w:val="left"/>
              <w:rPr>
                <w:rFonts w:asciiTheme="minorHAnsi" w:eastAsiaTheme="minorHAnsi" w:hAnsiTheme="minorHAnsi" w:cstheme="minorBidi"/>
                <w:color w:val="FF0000"/>
                <w:sz w:val="22"/>
                <w:szCs w:val="22"/>
              </w:rPr>
            </w:pPr>
          </w:p>
        </w:tc>
      </w:tr>
      <w:tr w:rsidR="007F770D" w:rsidRPr="00B33B60" w14:paraId="5C55E447" w14:textId="77777777" w:rsidTr="00FD0CD9">
        <w:tc>
          <w:tcPr>
            <w:tcW w:w="5075" w:type="dxa"/>
          </w:tcPr>
          <w:p w14:paraId="769B4A2D" w14:textId="77777777" w:rsidR="007F770D" w:rsidRPr="00B33B60" w:rsidRDefault="007F770D" w:rsidP="00FD0CD9">
            <w:pPr>
              <w:spacing w:after="200" w:line="276" w:lineRule="auto"/>
              <w:contextualSpacing/>
              <w:jc w:val="left"/>
              <w:rPr>
                <w:rFonts w:asciiTheme="minorHAnsi" w:eastAsiaTheme="minorHAnsi" w:hAnsiTheme="minorHAnsi" w:cstheme="minorBidi"/>
                <w:sz w:val="22"/>
                <w:szCs w:val="22"/>
              </w:rPr>
            </w:pPr>
            <w:r w:rsidRPr="00B33B60">
              <w:rPr>
                <w:rFonts w:asciiTheme="minorHAnsi" w:eastAsiaTheme="minorHAnsi" w:hAnsiTheme="minorHAnsi" w:cstheme="minorBidi"/>
                <w:sz w:val="22"/>
                <w:szCs w:val="22"/>
              </w:rPr>
              <w:t>How is incident response handled by the cloud provider?  What tools are available to clients to forensically analyze incidents?</w:t>
            </w:r>
          </w:p>
        </w:tc>
        <w:tc>
          <w:tcPr>
            <w:tcW w:w="3920" w:type="dxa"/>
          </w:tcPr>
          <w:p w14:paraId="3E79A904" w14:textId="77777777" w:rsidR="007F770D" w:rsidRPr="004346ED" w:rsidRDefault="007F770D" w:rsidP="00FD0CD9">
            <w:pPr>
              <w:spacing w:after="200" w:line="276" w:lineRule="auto"/>
              <w:contextualSpacing/>
              <w:jc w:val="left"/>
              <w:rPr>
                <w:rFonts w:asciiTheme="minorHAnsi" w:eastAsiaTheme="minorHAnsi" w:hAnsiTheme="minorHAnsi" w:cstheme="minorBidi"/>
                <w:color w:val="FF0000"/>
                <w:sz w:val="22"/>
                <w:szCs w:val="22"/>
              </w:rPr>
            </w:pPr>
          </w:p>
        </w:tc>
      </w:tr>
    </w:tbl>
    <w:p w14:paraId="66237239" w14:textId="77777777" w:rsidR="007F770D" w:rsidRPr="004111AB" w:rsidRDefault="007F770D" w:rsidP="007F770D">
      <w:pPr>
        <w:pStyle w:val="Heading4"/>
        <w:rPr>
          <w:rFonts w:eastAsiaTheme="minorHAnsi"/>
        </w:rPr>
      </w:pPr>
      <w:r w:rsidRPr="004111AB">
        <w:rPr>
          <w:rFonts w:eastAsiaTheme="minorHAnsi"/>
        </w:rPr>
        <w:t>Contractual Issues – Cloud Provider and Third Party</w:t>
      </w:r>
    </w:p>
    <w:tbl>
      <w:tblPr>
        <w:tblStyle w:val="TableGrid"/>
        <w:tblW w:w="0" w:type="auto"/>
        <w:tblInd w:w="-5" w:type="dxa"/>
        <w:tblLook w:val="04A0" w:firstRow="1" w:lastRow="0" w:firstColumn="1" w:lastColumn="0" w:noHBand="0" w:noVBand="1"/>
      </w:tblPr>
      <w:tblGrid>
        <w:gridCol w:w="5082"/>
        <w:gridCol w:w="3913"/>
      </w:tblGrid>
      <w:tr w:rsidR="007F770D" w:rsidRPr="00B33B60" w14:paraId="67D6ABF7" w14:textId="77777777" w:rsidTr="00FD0CD9">
        <w:tc>
          <w:tcPr>
            <w:tcW w:w="5082" w:type="dxa"/>
            <w:shd w:val="clear" w:color="auto" w:fill="E7E6E6" w:themeFill="background2"/>
          </w:tcPr>
          <w:p w14:paraId="78E1ED43" w14:textId="77777777" w:rsidR="007F770D" w:rsidRPr="00B33B60" w:rsidRDefault="007F770D" w:rsidP="00FD0CD9">
            <w:pPr>
              <w:spacing w:after="0" w:line="259" w:lineRule="auto"/>
              <w:jc w:val="center"/>
              <w:rPr>
                <w:rFonts w:asciiTheme="minorHAnsi" w:eastAsiaTheme="minorHAnsi" w:hAnsiTheme="minorHAnsi" w:cstheme="minorBidi"/>
                <w:b/>
                <w:sz w:val="22"/>
                <w:szCs w:val="22"/>
              </w:rPr>
            </w:pPr>
            <w:r w:rsidRPr="00B33B60">
              <w:rPr>
                <w:rFonts w:asciiTheme="minorHAnsi" w:eastAsiaTheme="minorHAnsi" w:hAnsiTheme="minorHAnsi" w:cstheme="minorBidi"/>
                <w:b/>
                <w:sz w:val="22"/>
                <w:szCs w:val="22"/>
              </w:rPr>
              <w:t>Questions</w:t>
            </w:r>
          </w:p>
        </w:tc>
        <w:tc>
          <w:tcPr>
            <w:tcW w:w="3913" w:type="dxa"/>
            <w:shd w:val="clear" w:color="auto" w:fill="E7E6E6" w:themeFill="background2"/>
          </w:tcPr>
          <w:p w14:paraId="0E582D83" w14:textId="77777777" w:rsidR="007F770D" w:rsidRPr="00B33B60" w:rsidRDefault="007F770D" w:rsidP="00FD0CD9">
            <w:pPr>
              <w:spacing w:after="0" w:line="259" w:lineRule="auto"/>
              <w:jc w:val="center"/>
              <w:rPr>
                <w:rFonts w:asciiTheme="minorHAnsi" w:eastAsiaTheme="minorHAnsi" w:hAnsiTheme="minorHAnsi" w:cstheme="minorBidi"/>
                <w:b/>
                <w:sz w:val="22"/>
                <w:szCs w:val="22"/>
              </w:rPr>
            </w:pPr>
            <w:r w:rsidRPr="00B33B60">
              <w:rPr>
                <w:rFonts w:asciiTheme="minorHAnsi" w:eastAsiaTheme="minorHAnsi" w:hAnsiTheme="minorHAnsi" w:cstheme="minorBidi"/>
                <w:b/>
                <w:sz w:val="22"/>
                <w:szCs w:val="22"/>
              </w:rPr>
              <w:t>Notes</w:t>
            </w:r>
          </w:p>
        </w:tc>
      </w:tr>
      <w:tr w:rsidR="007F770D" w:rsidRPr="00B33B60" w14:paraId="7D062440" w14:textId="77777777" w:rsidTr="00FD0CD9">
        <w:tc>
          <w:tcPr>
            <w:tcW w:w="5082" w:type="dxa"/>
          </w:tcPr>
          <w:p w14:paraId="31901778" w14:textId="77777777" w:rsidR="007F770D" w:rsidRPr="00B33B60" w:rsidRDefault="007F770D" w:rsidP="00FD0CD9">
            <w:pPr>
              <w:spacing w:after="0" w:line="259" w:lineRule="auto"/>
              <w:jc w:val="left"/>
              <w:rPr>
                <w:rFonts w:asciiTheme="minorHAnsi" w:eastAsiaTheme="minorHAnsi" w:hAnsiTheme="minorHAnsi" w:cstheme="minorBidi"/>
                <w:sz w:val="22"/>
                <w:szCs w:val="22"/>
              </w:rPr>
            </w:pPr>
            <w:r w:rsidRPr="00B33B60">
              <w:rPr>
                <w:rFonts w:asciiTheme="minorHAnsi" w:eastAsiaTheme="minorHAnsi" w:hAnsiTheme="minorHAnsi" w:cstheme="minorBidi"/>
                <w:sz w:val="22"/>
                <w:szCs w:val="22"/>
              </w:rPr>
              <w:t>What is the cloud provider standard Service Level Agreement?  Can this SLA be personalized for my needs?</w:t>
            </w:r>
          </w:p>
        </w:tc>
        <w:tc>
          <w:tcPr>
            <w:tcW w:w="3913" w:type="dxa"/>
          </w:tcPr>
          <w:p w14:paraId="7FE13048" w14:textId="77777777" w:rsidR="007F770D" w:rsidRPr="004346ED" w:rsidRDefault="007F770D" w:rsidP="00FD0CD9">
            <w:pPr>
              <w:spacing w:after="0" w:line="259" w:lineRule="auto"/>
              <w:jc w:val="left"/>
              <w:rPr>
                <w:rFonts w:asciiTheme="minorHAnsi" w:eastAsiaTheme="minorHAnsi" w:hAnsiTheme="minorHAnsi" w:cstheme="minorBidi"/>
                <w:color w:val="FF0000"/>
                <w:sz w:val="22"/>
                <w:szCs w:val="22"/>
              </w:rPr>
            </w:pPr>
          </w:p>
        </w:tc>
      </w:tr>
      <w:tr w:rsidR="007F770D" w:rsidRPr="00B33B60" w14:paraId="41CAB387" w14:textId="77777777" w:rsidTr="00FD0CD9">
        <w:tc>
          <w:tcPr>
            <w:tcW w:w="5082" w:type="dxa"/>
          </w:tcPr>
          <w:p w14:paraId="6FA9B33E" w14:textId="77777777" w:rsidR="007F770D" w:rsidRPr="00B33B60" w:rsidRDefault="007F770D" w:rsidP="00FD0CD9">
            <w:pPr>
              <w:spacing w:after="0" w:line="259" w:lineRule="auto"/>
              <w:jc w:val="left"/>
              <w:rPr>
                <w:rFonts w:asciiTheme="minorHAnsi" w:eastAsiaTheme="minorHAnsi" w:hAnsiTheme="minorHAnsi" w:cstheme="minorBidi"/>
                <w:sz w:val="22"/>
                <w:szCs w:val="22"/>
              </w:rPr>
            </w:pPr>
            <w:r w:rsidRPr="00B33B60">
              <w:rPr>
                <w:rFonts w:asciiTheme="minorHAnsi" w:eastAsiaTheme="minorHAnsi" w:hAnsiTheme="minorHAnsi" w:cstheme="minorBidi"/>
                <w:sz w:val="22"/>
                <w:szCs w:val="22"/>
              </w:rPr>
              <w:t>If we are under contract to another organization, does the proposed cloud implementation meet our contracts’ requirements? What issues does our contract specify or imply?</w:t>
            </w:r>
          </w:p>
        </w:tc>
        <w:tc>
          <w:tcPr>
            <w:tcW w:w="3913" w:type="dxa"/>
          </w:tcPr>
          <w:p w14:paraId="5C4E4570" w14:textId="77777777" w:rsidR="007F770D" w:rsidRPr="004346ED" w:rsidRDefault="007F770D" w:rsidP="00FD0CD9">
            <w:pPr>
              <w:spacing w:after="0" w:line="259" w:lineRule="auto"/>
              <w:jc w:val="left"/>
              <w:rPr>
                <w:rFonts w:asciiTheme="minorHAnsi" w:eastAsiaTheme="minorHAnsi" w:hAnsiTheme="minorHAnsi" w:cstheme="minorBidi"/>
                <w:color w:val="FF0000"/>
                <w:sz w:val="22"/>
                <w:szCs w:val="22"/>
              </w:rPr>
            </w:pPr>
          </w:p>
        </w:tc>
      </w:tr>
      <w:tr w:rsidR="007F770D" w:rsidRPr="00B33B60" w14:paraId="47A9353D" w14:textId="77777777" w:rsidTr="00FD0CD9">
        <w:tc>
          <w:tcPr>
            <w:tcW w:w="5082" w:type="dxa"/>
          </w:tcPr>
          <w:p w14:paraId="185613B8" w14:textId="77777777" w:rsidR="007F770D" w:rsidRPr="00B33B60" w:rsidRDefault="007F770D" w:rsidP="00FD0CD9">
            <w:pPr>
              <w:spacing w:after="0" w:line="259" w:lineRule="auto"/>
              <w:contextualSpacing/>
              <w:jc w:val="left"/>
              <w:rPr>
                <w:rFonts w:asciiTheme="minorHAnsi" w:eastAsiaTheme="minorHAnsi" w:hAnsiTheme="minorHAnsi" w:cstheme="minorBidi"/>
                <w:sz w:val="22"/>
                <w:szCs w:val="22"/>
              </w:rPr>
            </w:pPr>
            <w:r w:rsidRPr="00B33B60">
              <w:rPr>
                <w:rFonts w:asciiTheme="minorHAnsi" w:eastAsiaTheme="minorHAnsi" w:hAnsiTheme="minorHAnsi" w:cstheme="minorBidi"/>
                <w:sz w:val="22"/>
                <w:szCs w:val="22"/>
              </w:rPr>
              <w:t>What happens at contract termination?  What are the cloud provider’s data privacy policies?  How does data export to another system work, what is this cost, and what are cloud provider policies for data destruction?</w:t>
            </w:r>
          </w:p>
        </w:tc>
        <w:tc>
          <w:tcPr>
            <w:tcW w:w="3913" w:type="dxa"/>
          </w:tcPr>
          <w:p w14:paraId="393F2CDF" w14:textId="77777777" w:rsidR="007F770D" w:rsidRPr="004346ED" w:rsidRDefault="007F770D" w:rsidP="00FD0CD9">
            <w:pPr>
              <w:spacing w:after="0" w:line="259" w:lineRule="auto"/>
              <w:contextualSpacing/>
              <w:jc w:val="left"/>
              <w:rPr>
                <w:rFonts w:asciiTheme="minorHAnsi" w:eastAsiaTheme="minorHAnsi" w:hAnsiTheme="minorHAnsi" w:cstheme="minorBidi"/>
                <w:color w:val="FF0000"/>
                <w:sz w:val="22"/>
                <w:szCs w:val="22"/>
              </w:rPr>
            </w:pPr>
          </w:p>
        </w:tc>
      </w:tr>
      <w:tr w:rsidR="007F770D" w:rsidRPr="00B33B60" w14:paraId="239F406E" w14:textId="77777777" w:rsidTr="00FD0CD9">
        <w:tc>
          <w:tcPr>
            <w:tcW w:w="5082" w:type="dxa"/>
          </w:tcPr>
          <w:p w14:paraId="416C30EA" w14:textId="77777777" w:rsidR="007F770D" w:rsidRPr="00B33B60" w:rsidRDefault="007F770D" w:rsidP="00FD0CD9">
            <w:pPr>
              <w:spacing w:after="0" w:line="259" w:lineRule="auto"/>
              <w:jc w:val="left"/>
              <w:rPr>
                <w:rFonts w:asciiTheme="minorHAnsi" w:eastAsiaTheme="minorHAnsi" w:hAnsiTheme="minorHAnsi" w:cstheme="minorBidi"/>
                <w:sz w:val="22"/>
                <w:szCs w:val="22"/>
              </w:rPr>
            </w:pPr>
            <w:r w:rsidRPr="00B33B60">
              <w:rPr>
                <w:rFonts w:asciiTheme="minorHAnsi" w:eastAsiaTheme="minorHAnsi" w:hAnsiTheme="minorHAnsi" w:cstheme="minorBidi"/>
                <w:sz w:val="22"/>
                <w:szCs w:val="22"/>
              </w:rPr>
              <w:t>Is the cloud provider reputable, financially stable, protected by insurance, located primarily (or entirely) in the home country?  What recent legal cases have involved the cloud provider? (casetext.com can provide details.)</w:t>
            </w:r>
          </w:p>
        </w:tc>
        <w:tc>
          <w:tcPr>
            <w:tcW w:w="3913" w:type="dxa"/>
          </w:tcPr>
          <w:p w14:paraId="6E9D4CFC" w14:textId="77777777" w:rsidR="007F770D" w:rsidRPr="004346ED" w:rsidRDefault="007F770D" w:rsidP="00FD0CD9">
            <w:pPr>
              <w:spacing w:after="0" w:line="259" w:lineRule="auto"/>
              <w:jc w:val="left"/>
              <w:rPr>
                <w:rFonts w:asciiTheme="minorHAnsi" w:eastAsiaTheme="minorHAnsi" w:hAnsiTheme="minorHAnsi" w:cstheme="minorBidi"/>
                <w:color w:val="FF0000"/>
                <w:sz w:val="22"/>
                <w:szCs w:val="22"/>
              </w:rPr>
            </w:pPr>
          </w:p>
        </w:tc>
      </w:tr>
      <w:tr w:rsidR="007F770D" w:rsidRPr="00B33B60" w14:paraId="02038F7D" w14:textId="77777777" w:rsidTr="00FD0CD9">
        <w:tc>
          <w:tcPr>
            <w:tcW w:w="5082" w:type="dxa"/>
          </w:tcPr>
          <w:p w14:paraId="2F77908E" w14:textId="77777777" w:rsidR="007F770D" w:rsidRPr="00B33B60" w:rsidRDefault="007F770D" w:rsidP="00FD0CD9">
            <w:pPr>
              <w:spacing w:after="0" w:line="259" w:lineRule="auto"/>
              <w:jc w:val="left"/>
              <w:rPr>
                <w:rFonts w:asciiTheme="minorHAnsi" w:eastAsiaTheme="minorHAnsi" w:hAnsiTheme="minorHAnsi" w:cstheme="minorBidi"/>
                <w:sz w:val="22"/>
                <w:szCs w:val="22"/>
              </w:rPr>
            </w:pPr>
            <w:r w:rsidRPr="00B33B60">
              <w:rPr>
                <w:rFonts w:asciiTheme="minorHAnsi" w:eastAsiaTheme="minorHAnsi" w:hAnsiTheme="minorHAnsi" w:cstheme="minorBidi"/>
                <w:sz w:val="22"/>
                <w:szCs w:val="22"/>
              </w:rPr>
              <w:t xml:space="preserve">What security APIs or form interfaces are supported to automatically configure a security configuration?  Does the cloud provider support the API required by </w:t>
            </w:r>
            <w:r w:rsidRPr="00B33B60">
              <w:rPr>
                <w:rFonts w:asciiTheme="minorHAnsi" w:eastAsiaTheme="minorHAnsi" w:hAnsiTheme="minorHAnsi" w:cstheme="minorBidi"/>
                <w:sz w:val="22"/>
                <w:szCs w:val="22"/>
              </w:rPr>
              <w:lastRenderedPageBreak/>
              <w:t>the client?  What kind of scripting and key management options does the cloud provider provide?</w:t>
            </w:r>
          </w:p>
        </w:tc>
        <w:tc>
          <w:tcPr>
            <w:tcW w:w="3913" w:type="dxa"/>
          </w:tcPr>
          <w:p w14:paraId="18F17433" w14:textId="77777777" w:rsidR="007F770D" w:rsidRPr="004346ED" w:rsidRDefault="007F770D" w:rsidP="00FD0CD9">
            <w:pPr>
              <w:spacing w:after="0" w:line="259" w:lineRule="auto"/>
              <w:jc w:val="left"/>
              <w:rPr>
                <w:rFonts w:asciiTheme="minorHAnsi" w:eastAsiaTheme="minorHAnsi" w:hAnsiTheme="minorHAnsi" w:cstheme="minorBidi"/>
                <w:color w:val="FF0000"/>
                <w:sz w:val="22"/>
                <w:szCs w:val="22"/>
              </w:rPr>
            </w:pPr>
          </w:p>
        </w:tc>
      </w:tr>
    </w:tbl>
    <w:p w14:paraId="0660323D" w14:textId="77777777" w:rsidR="007F770D" w:rsidRDefault="007F770D" w:rsidP="007F770D"/>
    <w:p w14:paraId="3373FB58" w14:textId="5757888C" w:rsidR="007F770D" w:rsidRDefault="007F770D" w:rsidP="007F770D">
      <w:r>
        <w:t>Further stages are beyond what can easily be accomplished in a classroom environment and thus are not</w:t>
      </w:r>
      <w:r w:rsidR="009A04DA">
        <w:t xml:space="preserve"> fully defined as</w:t>
      </w:r>
      <w:r>
        <w:t xml:space="preserve"> part of the workbook.  They include: </w:t>
      </w:r>
    </w:p>
    <w:p w14:paraId="63EC65FD" w14:textId="37CA4223" w:rsidR="00262F8C" w:rsidRDefault="007F770D" w:rsidP="00262F8C">
      <w:pPr>
        <w:pStyle w:val="Heading3"/>
      </w:pPr>
      <w:bookmarkStart w:id="181" w:name="_Toc155712349"/>
      <w:r>
        <w:t>Step 3: Define architecture</w:t>
      </w:r>
      <w:bookmarkEnd w:id="181"/>
    </w:p>
    <w:p w14:paraId="037E26C1" w14:textId="3A35AF9B" w:rsidR="007F770D" w:rsidRDefault="00262F8C" w:rsidP="007F770D">
      <w:r>
        <w:t>This stage is beyond the scope of the book.  It involves s</w:t>
      </w:r>
      <w:r w:rsidR="007F770D">
        <w:t>elect</w:t>
      </w:r>
      <w:r>
        <w:t>ing</w:t>
      </w:r>
      <w:r w:rsidR="007F770D">
        <w:t xml:space="preserve"> cloud deployment model</w:t>
      </w:r>
      <w:r w:rsidR="009A04DA">
        <w:t>: e.g., IaaS, PaaS, SaaS, DaaS, virtualization, multicloud configurations</w:t>
      </w:r>
      <w:r>
        <w:t xml:space="preserve"> and more detailed configurations</w:t>
      </w:r>
    </w:p>
    <w:p w14:paraId="6FCB8EC6" w14:textId="77777777" w:rsidR="007F770D" w:rsidRDefault="007F770D" w:rsidP="007F770D">
      <w:r>
        <w:rPr>
          <w:noProof/>
        </w:rPr>
        <w:drawing>
          <wp:inline distT="0" distB="0" distL="0" distR="0" wp14:anchorId="76BCDBA0" wp14:editId="71DF62D7">
            <wp:extent cx="2776617" cy="1741957"/>
            <wp:effectExtent l="19050" t="0" r="24130" b="10795"/>
            <wp:docPr id="68" name="Diagram 68">
              <a:extLst xmlns:a="http://schemas.openxmlformats.org/drawingml/2006/main">
                <a:ext uri="{FF2B5EF4-FFF2-40B4-BE49-F238E27FC236}">
                  <a16:creationId xmlns:a16="http://schemas.microsoft.com/office/drawing/2014/main" id="{FA2444AA-F543-4885-BBA6-EEDAB2C7D323}"/>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9459EC7" w14:textId="3592B41F" w:rsidR="009A04DA" w:rsidRDefault="009A04DA" w:rsidP="009A04DA">
      <w:pPr>
        <w:pStyle w:val="Heading3"/>
      </w:pPr>
      <w:bookmarkStart w:id="182" w:name="_Toc155712350"/>
      <w:r>
        <w:t>Step 4: Assess shared security responsibility: your’s &amp; cloud’s</w:t>
      </w:r>
      <w:bookmarkEnd w:id="182"/>
    </w:p>
    <w:p w14:paraId="74891DD8" w14:textId="77777777" w:rsidR="00B67AF9" w:rsidRDefault="009A04DA" w:rsidP="009A04DA">
      <w:r w:rsidRPr="009A04DA">
        <w:t>This involves completing a list of controls provided by each.</w:t>
      </w:r>
      <w:r>
        <w:t xml:space="preserve"> </w:t>
      </w:r>
    </w:p>
    <w:p w14:paraId="30627BC5" w14:textId="5753779C" w:rsidR="009A04DA" w:rsidRPr="009A04DA" w:rsidRDefault="00B67AF9" w:rsidP="009A04DA">
      <w:r w:rsidRPr="00B67AF9">
        <w:rPr>
          <w:b/>
          <w:bCs/>
        </w:rPr>
        <w:t>Action</w:t>
      </w:r>
      <w:r>
        <w:t xml:space="preserve">: </w:t>
      </w:r>
      <w:r w:rsidR="009A04DA">
        <w:t xml:space="preserve">Consider how and who will provide security for each layer, </w:t>
      </w:r>
      <w:r>
        <w:t>adding notes to</w:t>
      </w:r>
      <w:r w:rsidR="009A04DA">
        <w:t xml:space="preserve"> the diagram below.</w:t>
      </w:r>
    </w:p>
    <w:p w14:paraId="59AC0773" w14:textId="5B8F8E67" w:rsidR="009A04DA" w:rsidRDefault="009A04DA" w:rsidP="007F770D">
      <w:r>
        <w:rPr>
          <w:noProof/>
        </w:rPr>
        <w:lastRenderedPageBreak/>
        <w:drawing>
          <wp:inline distT="0" distB="0" distL="0" distR="0" wp14:anchorId="2D56FA15" wp14:editId="4B24DF14">
            <wp:extent cx="1828800" cy="3450859"/>
            <wp:effectExtent l="0" t="0" r="19050" b="16510"/>
            <wp:docPr id="835676262" name="Diagram 1">
              <a:extLst xmlns:a="http://schemas.openxmlformats.org/drawingml/2006/main">
                <a:ext uri="{FF2B5EF4-FFF2-40B4-BE49-F238E27FC236}">
                  <a16:creationId xmlns:a16="http://schemas.microsoft.com/office/drawing/2014/main" id="{CD3EE457-87C6-4D3D-8CBF-11AA54E03D73}"/>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F3138C3" w14:textId="48CBFAFE" w:rsidR="007F770D" w:rsidRDefault="009A04DA" w:rsidP="00262F8C">
      <w:pPr>
        <w:pStyle w:val="Heading3"/>
      </w:pPr>
      <w:bookmarkStart w:id="183" w:name="_Toc155712351"/>
      <w:r w:rsidRPr="00262F8C">
        <w:t>Step</w:t>
      </w:r>
      <w:r>
        <w:t xml:space="preserve"> 5: Monitor and manage changes</w:t>
      </w:r>
      <w:bookmarkEnd w:id="183"/>
    </w:p>
    <w:p w14:paraId="1FCCCEC0" w14:textId="5BB9E3E5" w:rsidR="009A04DA" w:rsidRPr="009A04DA" w:rsidRDefault="00B67AF9" w:rsidP="009A04DA">
      <w:r w:rsidRPr="00B67AF9">
        <w:rPr>
          <w:b/>
          <w:bCs/>
        </w:rPr>
        <w:t>Question</w:t>
      </w:r>
      <w:r>
        <w:t xml:space="preserve">:  </w:t>
      </w:r>
      <w:r w:rsidR="009A04DA">
        <w:t>Which metrics will be available to you to monitor in the cloud?</w:t>
      </w:r>
      <w:r w:rsidR="00262F8C">
        <w:t xml:space="preserve">  You w</w:t>
      </w:r>
      <w:r>
        <w:t>ill</w:t>
      </w:r>
      <w:r w:rsidR="00262F8C">
        <w:t xml:space="preserve"> want to monitor usage, attacks, defenses, software update monitoring, backups, etc.  </w:t>
      </w:r>
      <w:r>
        <w:t>(</w:t>
      </w:r>
      <w:r w:rsidR="00262F8C">
        <w:t>See chapter on Metrics</w:t>
      </w:r>
      <w:r>
        <w:t xml:space="preserve"> for additional ideas)</w:t>
      </w:r>
      <w:r w:rsidR="00262F8C">
        <w:t>.</w:t>
      </w:r>
    </w:p>
    <w:p w14:paraId="23150776" w14:textId="77777777" w:rsidR="00262F8C" w:rsidRDefault="00262F8C">
      <w:pPr>
        <w:spacing w:after="0"/>
        <w:jc w:val="left"/>
        <w:rPr>
          <w:rFonts w:ascii="Arial" w:hAnsi="Arial" w:cs="Arial"/>
          <w:b/>
          <w:bCs/>
          <w:i/>
          <w:iCs/>
          <w:szCs w:val="28"/>
        </w:rPr>
      </w:pPr>
      <w:r>
        <w:br w:type="page"/>
      </w:r>
    </w:p>
    <w:p w14:paraId="5C72B574" w14:textId="7041B04A" w:rsidR="007F770D" w:rsidRDefault="007F770D" w:rsidP="007F770D">
      <w:pPr>
        <w:pStyle w:val="Heading2"/>
      </w:pPr>
      <w:bookmarkStart w:id="184" w:name="_Toc155712352"/>
      <w:r>
        <w:lastRenderedPageBreak/>
        <w:t>Organizing Personnel Security</w:t>
      </w:r>
      <w:bookmarkEnd w:id="184"/>
    </w:p>
    <w:p w14:paraId="37A811CF" w14:textId="77777777" w:rsidR="007F770D" w:rsidRDefault="007F770D" w:rsidP="007F770D">
      <w:pPr>
        <w:pStyle w:val="BodyText"/>
      </w:pPr>
      <w:r>
        <w:t>Personnel and customers are both a potential weakness in the security defense system, as well as a potential source of fraud.  Many of these threats would be industry specific.  For example, a bank would be susceptible to the sale of credit card numbers, and creation of fake accounts with transferred money.</w:t>
      </w:r>
    </w:p>
    <w:p w14:paraId="415D23F9" w14:textId="765BA174" w:rsidR="0027299C" w:rsidRDefault="0027299C" w:rsidP="0027299C">
      <w:pPr>
        <w:pStyle w:val="Heading3"/>
      </w:pPr>
      <w:bookmarkStart w:id="185" w:name="_Toc155712353"/>
      <w:r>
        <w:t>Step 1: Controlling Employee Threats</w:t>
      </w:r>
      <w:bookmarkEnd w:id="185"/>
    </w:p>
    <w:p w14:paraId="45C016E7" w14:textId="1B258535" w:rsidR="007F770D" w:rsidRDefault="00CC13C6" w:rsidP="007F770D">
      <w:pPr>
        <w:pStyle w:val="BodyText"/>
      </w:pPr>
      <w:r w:rsidRPr="00CC13C6">
        <w:rPr>
          <w:b/>
          <w:bCs/>
        </w:rPr>
        <w:t>Action:</w:t>
      </w:r>
      <w:r>
        <w:t xml:space="preserve"> </w:t>
      </w:r>
      <w:r w:rsidR="007F770D">
        <w:t>In Table 3.6.1, list threats to services that could be subverted, and by whom.  List threats (can be from Risk section and you may consider new ones.)  An example threat might be: ‘unreported sales’ by ‘salesperson’ resulting in ‘theft and incorrect inventory’.</w:t>
      </w:r>
    </w:p>
    <w:p w14:paraId="753B7A8D" w14:textId="77777777" w:rsidR="007F770D" w:rsidRDefault="007F770D" w:rsidP="007F770D"/>
    <w:p w14:paraId="05D95CE0" w14:textId="5EEE2AFB" w:rsidR="007F770D" w:rsidRDefault="007F770D" w:rsidP="007F770D">
      <w:pPr>
        <w:pStyle w:val="Label"/>
      </w:pPr>
      <w:r>
        <w:t xml:space="preserve">Table 3.6.1: </w:t>
      </w:r>
      <w:r w:rsidR="0027299C">
        <w:t xml:space="preserve">Defining </w:t>
      </w:r>
      <w:r>
        <w:t>Personnel Threats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8"/>
        <w:gridCol w:w="1506"/>
        <w:gridCol w:w="4486"/>
      </w:tblGrid>
      <w:tr w:rsidR="007F770D" w14:paraId="7BED8BC3" w14:textId="77777777" w:rsidTr="00FC27C4">
        <w:tc>
          <w:tcPr>
            <w:tcW w:w="3072" w:type="dxa"/>
            <w:shd w:val="clear" w:color="auto" w:fill="F2F2F2"/>
          </w:tcPr>
          <w:p w14:paraId="7ECCB558" w14:textId="77777777" w:rsidR="007F770D" w:rsidRPr="00831075" w:rsidRDefault="007F770D" w:rsidP="00FC27C4">
            <w:pPr>
              <w:jc w:val="center"/>
              <w:rPr>
                <w:b/>
              </w:rPr>
            </w:pPr>
            <w:r w:rsidRPr="00831075">
              <w:rPr>
                <w:b/>
              </w:rPr>
              <w:t>Threat</w:t>
            </w:r>
          </w:p>
        </w:tc>
        <w:tc>
          <w:tcPr>
            <w:tcW w:w="1536" w:type="dxa"/>
            <w:shd w:val="clear" w:color="auto" w:fill="F2F2F2"/>
          </w:tcPr>
          <w:p w14:paraId="0E55E51C" w14:textId="77777777" w:rsidR="007F770D" w:rsidRPr="00831075" w:rsidRDefault="007F770D" w:rsidP="00FC27C4">
            <w:pPr>
              <w:jc w:val="center"/>
              <w:rPr>
                <w:b/>
              </w:rPr>
            </w:pPr>
            <w:r w:rsidRPr="00831075">
              <w:rPr>
                <w:b/>
              </w:rPr>
              <w:t>Role</w:t>
            </w:r>
          </w:p>
        </w:tc>
        <w:tc>
          <w:tcPr>
            <w:tcW w:w="4608" w:type="dxa"/>
            <w:shd w:val="clear" w:color="auto" w:fill="F2F2F2"/>
          </w:tcPr>
          <w:p w14:paraId="10432BA1" w14:textId="77777777" w:rsidR="007F770D" w:rsidRPr="00831075" w:rsidRDefault="007F770D" w:rsidP="00FC27C4">
            <w:pPr>
              <w:jc w:val="center"/>
              <w:rPr>
                <w:b/>
              </w:rPr>
            </w:pPr>
            <w:r w:rsidRPr="00831075">
              <w:rPr>
                <w:b/>
              </w:rPr>
              <w:t>Liability or Cost if Threat Occurs</w:t>
            </w:r>
          </w:p>
        </w:tc>
      </w:tr>
      <w:tr w:rsidR="007F770D" w14:paraId="590D6C61" w14:textId="77777777" w:rsidTr="00FC27C4">
        <w:tc>
          <w:tcPr>
            <w:tcW w:w="3072" w:type="dxa"/>
          </w:tcPr>
          <w:p w14:paraId="6317B498" w14:textId="77777777" w:rsidR="007F770D" w:rsidRPr="00CA234E" w:rsidRDefault="007F770D" w:rsidP="00FC27C4">
            <w:pPr>
              <w:rPr>
                <w:color w:val="FF0000"/>
              </w:rPr>
            </w:pPr>
          </w:p>
        </w:tc>
        <w:tc>
          <w:tcPr>
            <w:tcW w:w="1536" w:type="dxa"/>
          </w:tcPr>
          <w:p w14:paraId="1F7815B2" w14:textId="77777777" w:rsidR="007F770D" w:rsidRPr="00CA234E" w:rsidRDefault="007F770D" w:rsidP="00FC27C4">
            <w:pPr>
              <w:rPr>
                <w:color w:val="FF0000"/>
              </w:rPr>
            </w:pPr>
          </w:p>
        </w:tc>
        <w:tc>
          <w:tcPr>
            <w:tcW w:w="4608" w:type="dxa"/>
          </w:tcPr>
          <w:p w14:paraId="5CE50569" w14:textId="77777777" w:rsidR="007F770D" w:rsidRPr="00CA234E" w:rsidRDefault="007F770D" w:rsidP="00FC27C4">
            <w:pPr>
              <w:rPr>
                <w:color w:val="FF0000"/>
              </w:rPr>
            </w:pPr>
          </w:p>
        </w:tc>
      </w:tr>
      <w:tr w:rsidR="007F770D" w14:paraId="137438F3" w14:textId="77777777" w:rsidTr="00FC27C4">
        <w:tc>
          <w:tcPr>
            <w:tcW w:w="3072" w:type="dxa"/>
          </w:tcPr>
          <w:p w14:paraId="730399E8" w14:textId="77777777" w:rsidR="007F770D" w:rsidRPr="00CA234E" w:rsidRDefault="007F770D" w:rsidP="00FC27C4">
            <w:pPr>
              <w:rPr>
                <w:color w:val="FF0000"/>
              </w:rPr>
            </w:pPr>
          </w:p>
        </w:tc>
        <w:tc>
          <w:tcPr>
            <w:tcW w:w="1536" w:type="dxa"/>
          </w:tcPr>
          <w:p w14:paraId="6C343CDC" w14:textId="77777777" w:rsidR="007F770D" w:rsidRPr="00CA234E" w:rsidRDefault="007F770D" w:rsidP="00FC27C4">
            <w:pPr>
              <w:rPr>
                <w:color w:val="FF0000"/>
              </w:rPr>
            </w:pPr>
          </w:p>
        </w:tc>
        <w:tc>
          <w:tcPr>
            <w:tcW w:w="4608" w:type="dxa"/>
          </w:tcPr>
          <w:p w14:paraId="2B0FAD33" w14:textId="77777777" w:rsidR="007F770D" w:rsidRPr="00CA234E" w:rsidRDefault="007F770D" w:rsidP="00FC27C4">
            <w:pPr>
              <w:rPr>
                <w:color w:val="FF0000"/>
              </w:rPr>
            </w:pPr>
          </w:p>
        </w:tc>
      </w:tr>
      <w:tr w:rsidR="007F770D" w14:paraId="3923C480" w14:textId="77777777" w:rsidTr="00FC27C4">
        <w:tc>
          <w:tcPr>
            <w:tcW w:w="3072" w:type="dxa"/>
          </w:tcPr>
          <w:p w14:paraId="6CB97753" w14:textId="77777777" w:rsidR="007F770D" w:rsidRPr="00CA234E" w:rsidRDefault="007F770D" w:rsidP="00FC27C4">
            <w:pPr>
              <w:rPr>
                <w:color w:val="FF0000"/>
              </w:rPr>
            </w:pPr>
          </w:p>
        </w:tc>
        <w:tc>
          <w:tcPr>
            <w:tcW w:w="1536" w:type="dxa"/>
          </w:tcPr>
          <w:p w14:paraId="22239C12" w14:textId="77777777" w:rsidR="007F770D" w:rsidRPr="00CA234E" w:rsidRDefault="007F770D" w:rsidP="00FC27C4">
            <w:pPr>
              <w:rPr>
                <w:color w:val="FF0000"/>
              </w:rPr>
            </w:pPr>
          </w:p>
        </w:tc>
        <w:tc>
          <w:tcPr>
            <w:tcW w:w="4608" w:type="dxa"/>
          </w:tcPr>
          <w:p w14:paraId="4B272E30" w14:textId="77777777" w:rsidR="007F770D" w:rsidRPr="00CA234E" w:rsidRDefault="007F770D" w:rsidP="00FC27C4">
            <w:pPr>
              <w:rPr>
                <w:color w:val="FF0000"/>
              </w:rPr>
            </w:pPr>
          </w:p>
        </w:tc>
      </w:tr>
      <w:tr w:rsidR="007F770D" w14:paraId="3AACD788" w14:textId="77777777" w:rsidTr="00FC27C4">
        <w:tc>
          <w:tcPr>
            <w:tcW w:w="3072" w:type="dxa"/>
          </w:tcPr>
          <w:p w14:paraId="2C362CE8" w14:textId="77777777" w:rsidR="007F770D" w:rsidRPr="00CA234E" w:rsidRDefault="007F770D" w:rsidP="00FC27C4">
            <w:pPr>
              <w:rPr>
                <w:color w:val="FF0000"/>
              </w:rPr>
            </w:pPr>
          </w:p>
        </w:tc>
        <w:tc>
          <w:tcPr>
            <w:tcW w:w="1536" w:type="dxa"/>
          </w:tcPr>
          <w:p w14:paraId="356581EB" w14:textId="77777777" w:rsidR="007F770D" w:rsidRPr="00CA234E" w:rsidRDefault="007F770D" w:rsidP="00FC27C4">
            <w:pPr>
              <w:rPr>
                <w:color w:val="FF0000"/>
              </w:rPr>
            </w:pPr>
          </w:p>
        </w:tc>
        <w:tc>
          <w:tcPr>
            <w:tcW w:w="4608" w:type="dxa"/>
          </w:tcPr>
          <w:p w14:paraId="1235F2B5" w14:textId="77777777" w:rsidR="007F770D" w:rsidRPr="00CA234E" w:rsidRDefault="007F770D" w:rsidP="00FC27C4">
            <w:pPr>
              <w:rPr>
                <w:color w:val="FF0000"/>
              </w:rPr>
            </w:pPr>
          </w:p>
        </w:tc>
      </w:tr>
    </w:tbl>
    <w:p w14:paraId="13D544B7" w14:textId="77777777" w:rsidR="007F770D" w:rsidRDefault="007F770D" w:rsidP="007F770D"/>
    <w:p w14:paraId="77B9DED1" w14:textId="77777777" w:rsidR="007F770D" w:rsidRDefault="007F770D" w:rsidP="007F770D">
      <w:r>
        <w:t>The following controls can help to prevent fraud from occurring:</w:t>
      </w:r>
    </w:p>
    <w:p w14:paraId="30A5FCED" w14:textId="77777777" w:rsidR="007F770D" w:rsidRPr="00721A61" w:rsidRDefault="007F770D" w:rsidP="007F770D">
      <w:pPr>
        <w:pStyle w:val="ListParagraph"/>
        <w:numPr>
          <w:ilvl w:val="0"/>
          <w:numId w:val="27"/>
        </w:numPr>
      </w:pPr>
      <w:r>
        <w:rPr>
          <w:b/>
        </w:rPr>
        <w:t>Security Responsibility</w:t>
      </w:r>
      <w:r w:rsidRPr="002D03C0">
        <w:t xml:space="preserve">: </w:t>
      </w:r>
      <w:r>
        <w:rPr>
          <w:b/>
        </w:rPr>
        <w:t xml:space="preserve"> </w:t>
      </w:r>
      <w:r w:rsidRPr="002D03C0">
        <w:t>A Chief Information Security Officer (CISO) makes someone responsible for security.  Other security roles include: Data Owner</w:t>
      </w:r>
      <w:r>
        <w:t>, Process Owner, Info Security Steering Committee, Incident Response Management/Team, Security Analyst, Security Administrator.</w:t>
      </w:r>
    </w:p>
    <w:p w14:paraId="6AE4D375" w14:textId="77777777" w:rsidR="007F770D" w:rsidRDefault="007F770D" w:rsidP="007F770D">
      <w:pPr>
        <w:pStyle w:val="ListParagraph"/>
        <w:numPr>
          <w:ilvl w:val="0"/>
          <w:numId w:val="27"/>
        </w:numPr>
      </w:pPr>
      <w:r w:rsidRPr="007D1CBF">
        <w:rPr>
          <w:b/>
        </w:rPr>
        <w:t>Segregation of Duties</w:t>
      </w:r>
      <w:r>
        <w:t xml:space="preserve">:  No one person can subvert the system.  Includes authorization forms and access control.  </w:t>
      </w:r>
    </w:p>
    <w:p w14:paraId="679114A8" w14:textId="77777777" w:rsidR="007F770D" w:rsidRDefault="007F770D" w:rsidP="007F770D">
      <w:pPr>
        <w:pStyle w:val="ListParagraph"/>
        <w:numPr>
          <w:ilvl w:val="0"/>
          <w:numId w:val="27"/>
        </w:numPr>
      </w:pPr>
      <w:r>
        <w:rPr>
          <w:b/>
        </w:rPr>
        <w:t>Security awareness training</w:t>
      </w:r>
      <w:r w:rsidRPr="004C68D3">
        <w:t>:</w:t>
      </w:r>
      <w:r>
        <w:t xml:space="preserve"> Discussion of organization policies, legal compliance, appropriate password selection, appropriate use of computer, recognizing and reporting security events.  Security training and education train certain roles for specific security responsibilities.</w:t>
      </w:r>
    </w:p>
    <w:p w14:paraId="43D25343" w14:textId="77777777" w:rsidR="007F770D" w:rsidRDefault="007F770D" w:rsidP="007F770D">
      <w:pPr>
        <w:pStyle w:val="ListParagraph"/>
        <w:numPr>
          <w:ilvl w:val="0"/>
          <w:numId w:val="27"/>
        </w:numPr>
      </w:pPr>
      <w:r w:rsidRPr="007D1CBF">
        <w:rPr>
          <w:b/>
        </w:rPr>
        <w:t>Training and written policies and procedures</w:t>
      </w:r>
      <w:r>
        <w:t>:  Appropriate skills and knowledge of standards to do job.</w:t>
      </w:r>
    </w:p>
    <w:p w14:paraId="76D11032" w14:textId="77777777" w:rsidR="007F770D" w:rsidRDefault="007F770D" w:rsidP="007F770D">
      <w:pPr>
        <w:pStyle w:val="ListParagraph"/>
        <w:numPr>
          <w:ilvl w:val="0"/>
          <w:numId w:val="27"/>
        </w:numPr>
      </w:pPr>
      <w:r>
        <w:rPr>
          <w:b/>
        </w:rPr>
        <w:t>Signed agreements</w:t>
      </w:r>
      <w:r w:rsidRPr="004C68D3">
        <w:t>:</w:t>
      </w:r>
      <w:r>
        <w:t xml:space="preserve"> Can list job responsibilities.  Privacy Policy describes confidentiality agreement, security requirements.  Acceptable Use Agreement defines proper computer use, including email.  Other agreements: Code of Conduct, Service Level Agreements.</w:t>
      </w:r>
    </w:p>
    <w:p w14:paraId="4D674CB8" w14:textId="77777777" w:rsidR="007F770D" w:rsidRDefault="007F770D" w:rsidP="007F770D">
      <w:pPr>
        <w:pStyle w:val="ListParagraph"/>
        <w:numPr>
          <w:ilvl w:val="0"/>
          <w:numId w:val="27"/>
        </w:numPr>
      </w:pPr>
      <w:r w:rsidRPr="007D1CBF">
        <w:rPr>
          <w:b/>
        </w:rPr>
        <w:t>Background checks</w:t>
      </w:r>
      <w:r>
        <w:t xml:space="preserve">:  </w:t>
      </w:r>
      <w:r w:rsidRPr="001C1425">
        <w:t>Background checks are important for any employee who handles protect</w:t>
      </w:r>
      <w:r>
        <w:t>ed individual information (PII), including system and security administrators.</w:t>
      </w:r>
    </w:p>
    <w:p w14:paraId="0EF700BE" w14:textId="77777777" w:rsidR="007F770D" w:rsidRDefault="007F770D" w:rsidP="007F770D">
      <w:pPr>
        <w:pStyle w:val="ListParagraph"/>
        <w:numPr>
          <w:ilvl w:val="0"/>
          <w:numId w:val="27"/>
        </w:numPr>
      </w:pPr>
      <w:r w:rsidRPr="007D1CBF">
        <w:rPr>
          <w:b/>
        </w:rPr>
        <w:t>Need to Know/Least Privilege</w:t>
      </w:r>
      <w:r>
        <w:t>:  As per information security, minimal access to information.</w:t>
      </w:r>
    </w:p>
    <w:p w14:paraId="34E440F5" w14:textId="77777777" w:rsidR="007F770D" w:rsidRDefault="007F770D" w:rsidP="007F770D">
      <w:pPr>
        <w:pStyle w:val="ListParagraph"/>
        <w:numPr>
          <w:ilvl w:val="0"/>
          <w:numId w:val="27"/>
        </w:numPr>
      </w:pPr>
      <w:r w:rsidRPr="002D03C0">
        <w:rPr>
          <w:b/>
        </w:rPr>
        <w:lastRenderedPageBreak/>
        <w:t>Ethical culture</w:t>
      </w:r>
      <w:r>
        <w:t>: M</w:t>
      </w:r>
      <w:r w:rsidRPr="002D03C0">
        <w:t>anagement must live, mentor and insist on ethical behavior</w:t>
      </w:r>
      <w:r>
        <w:t>.</w:t>
      </w:r>
    </w:p>
    <w:p w14:paraId="339CB8DE" w14:textId="77777777" w:rsidR="007F770D" w:rsidRDefault="007F770D" w:rsidP="007F770D">
      <w:pPr>
        <w:pStyle w:val="ListParagraph"/>
        <w:numPr>
          <w:ilvl w:val="0"/>
          <w:numId w:val="27"/>
        </w:numPr>
      </w:pPr>
      <w:r w:rsidRPr="002D03C0">
        <w:rPr>
          <w:b/>
        </w:rPr>
        <w:t>Employee Support Program</w:t>
      </w:r>
      <w:r>
        <w:t>: Program assists employees in personal or financial trouble.</w:t>
      </w:r>
    </w:p>
    <w:p w14:paraId="1E6CE987" w14:textId="77777777" w:rsidR="007F770D" w:rsidRPr="002D03C0" w:rsidRDefault="007F770D" w:rsidP="007F770D">
      <w:pPr>
        <w:pStyle w:val="ListParagraph"/>
        <w:ind w:left="0"/>
      </w:pPr>
      <w:r w:rsidRPr="002D03C0">
        <w:t>Detective Controls include:</w:t>
      </w:r>
    </w:p>
    <w:p w14:paraId="5347A174" w14:textId="77777777" w:rsidR="007F770D" w:rsidRDefault="007F770D" w:rsidP="007F770D">
      <w:pPr>
        <w:pStyle w:val="ListParagraph"/>
        <w:numPr>
          <w:ilvl w:val="0"/>
          <w:numId w:val="27"/>
        </w:numPr>
      </w:pPr>
      <w:r w:rsidRPr="007D1CBF">
        <w:rPr>
          <w:b/>
        </w:rPr>
        <w:t>Fraud reporting mechanism</w:t>
      </w:r>
      <w:r>
        <w:t>:  Customers and employees can discreetly report potential fraud to independent agent.</w:t>
      </w:r>
    </w:p>
    <w:p w14:paraId="7E09CEEE" w14:textId="77777777" w:rsidR="007F770D" w:rsidRDefault="007F770D" w:rsidP="007F770D">
      <w:pPr>
        <w:pStyle w:val="ListParagraph"/>
        <w:numPr>
          <w:ilvl w:val="0"/>
          <w:numId w:val="27"/>
        </w:numPr>
      </w:pPr>
      <w:r>
        <w:rPr>
          <w:b/>
        </w:rPr>
        <w:t>Transaction Logs</w:t>
      </w:r>
      <w:r w:rsidRPr="00710932">
        <w:t>:</w:t>
      </w:r>
      <w:r>
        <w:t xml:space="preserve"> </w:t>
      </w:r>
      <w:r w:rsidRPr="00710932">
        <w:t xml:space="preserve">Some transactions should be logged, providing the potential for review.  </w:t>
      </w:r>
    </w:p>
    <w:p w14:paraId="595480F6" w14:textId="77777777" w:rsidR="007F770D" w:rsidRDefault="007F770D" w:rsidP="007F770D">
      <w:pPr>
        <w:pStyle w:val="ListParagraph"/>
        <w:numPr>
          <w:ilvl w:val="0"/>
          <w:numId w:val="27"/>
        </w:numPr>
      </w:pPr>
      <w:r>
        <w:rPr>
          <w:b/>
        </w:rPr>
        <w:t>ID Badges</w:t>
      </w:r>
      <w:r w:rsidRPr="002D03C0">
        <w:t xml:space="preserve">: </w:t>
      </w:r>
      <w:r>
        <w:t>D</w:t>
      </w:r>
      <w:r w:rsidRPr="002D03C0">
        <w:t>istinguish between onsite employees, contractors and visitors</w:t>
      </w:r>
      <w:r>
        <w:t>.</w:t>
      </w:r>
    </w:p>
    <w:p w14:paraId="19E44AFD" w14:textId="77777777" w:rsidR="007F770D" w:rsidRDefault="007F770D" w:rsidP="007F770D">
      <w:pPr>
        <w:pStyle w:val="ListParagraph"/>
        <w:numPr>
          <w:ilvl w:val="0"/>
          <w:numId w:val="27"/>
        </w:numPr>
      </w:pPr>
      <w:r>
        <w:rPr>
          <w:b/>
        </w:rPr>
        <w:t>Internal Audit</w:t>
      </w:r>
      <w:r w:rsidRPr="002D03C0">
        <w:t>:</w:t>
      </w:r>
      <w:r>
        <w:t xml:space="preserve"> Planned and surprise audits detect and deter fraud.</w:t>
      </w:r>
    </w:p>
    <w:p w14:paraId="661D9BC8" w14:textId="77777777" w:rsidR="007F770D" w:rsidRDefault="007F770D" w:rsidP="007F770D">
      <w:pPr>
        <w:pStyle w:val="ListParagraph"/>
        <w:numPr>
          <w:ilvl w:val="0"/>
          <w:numId w:val="27"/>
        </w:numPr>
      </w:pPr>
      <w:r w:rsidRPr="007D1CBF">
        <w:rPr>
          <w:b/>
        </w:rPr>
        <w:t>Mandatory vacations or job rotation</w:t>
      </w:r>
      <w:r>
        <w:t>:  Inappropriate performance is eventually recognized, when segregation of duties is not possible.</w:t>
      </w:r>
    </w:p>
    <w:p w14:paraId="18EE39A0" w14:textId="77777777" w:rsidR="007F770D" w:rsidRDefault="007F770D" w:rsidP="007F770D">
      <w:pPr>
        <w:pStyle w:val="ListParagraph"/>
        <w:ind w:left="0"/>
      </w:pPr>
      <w:r>
        <w:t>Corrective Controls include:</w:t>
      </w:r>
    </w:p>
    <w:p w14:paraId="06256D2B" w14:textId="77777777" w:rsidR="007F770D" w:rsidRDefault="007F770D" w:rsidP="007F770D">
      <w:pPr>
        <w:numPr>
          <w:ilvl w:val="0"/>
          <w:numId w:val="27"/>
        </w:numPr>
        <w:spacing w:after="200" w:line="276" w:lineRule="auto"/>
        <w:jc w:val="left"/>
      </w:pPr>
      <w:r w:rsidRPr="00940818">
        <w:rPr>
          <w:b/>
        </w:rPr>
        <w:t>Employee Bonding</w:t>
      </w:r>
      <w:r>
        <w:rPr>
          <w:b/>
        </w:rPr>
        <w:t>, Fidelity Insurance</w:t>
      </w:r>
      <w:r>
        <w:t>: Insurance protects against losses due to theft, mistakes and neglect.  (This is illegal in some countries.)</w:t>
      </w:r>
    </w:p>
    <w:p w14:paraId="64D9CD61" w14:textId="77777777" w:rsidR="007F770D" w:rsidRDefault="007F770D" w:rsidP="007F770D">
      <w:r>
        <w:t xml:space="preserve">Segregation of Duties requires a more extensive explanation.  Good management ensures that no one person can defraud the system.  Roles are categorized into Origination, Authorization, Verification, and Distribution, which originate, approve, double-check, and act on, respectively.  If this is not possible to attain due to organization size, job rotation and mandatory vacations are compensatory controls.  </w:t>
      </w:r>
    </w:p>
    <w:p w14:paraId="12A8FC60" w14:textId="77777777" w:rsidR="007F770D" w:rsidRDefault="007F770D" w:rsidP="007F770D">
      <w:pPr>
        <w:pStyle w:val="Label"/>
      </w:pPr>
    </w:p>
    <w:p w14:paraId="77E6A532" w14:textId="53FFC860" w:rsidR="007F770D" w:rsidRDefault="007F770D" w:rsidP="007F770D">
      <w:pPr>
        <w:pStyle w:val="Label"/>
      </w:pPr>
      <w:r>
        <w:t xml:space="preserve">Figure </w:t>
      </w:r>
      <w:r w:rsidR="00320A6E">
        <w:t>3.6.1</w:t>
      </w:r>
      <w:r>
        <w:t>:  Segregation of Duties</w:t>
      </w:r>
    </w:p>
    <w:p w14:paraId="665C6373" w14:textId="6F6C0A40" w:rsidR="007F770D" w:rsidRDefault="00262F8C" w:rsidP="007F770D">
      <w:pPr>
        <w:jc w:val="center"/>
      </w:pPr>
      <w:r>
        <w:rPr>
          <w:noProof/>
        </w:rPr>
        <w:drawing>
          <wp:inline distT="0" distB="0" distL="0" distR="0" wp14:anchorId="3E567145" wp14:editId="218B1331">
            <wp:extent cx="3752215" cy="2723515"/>
            <wp:effectExtent l="0" t="0" r="0" b="635"/>
            <wp:docPr id="1978455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52215" cy="2723515"/>
                    </a:xfrm>
                    <a:prstGeom prst="rect">
                      <a:avLst/>
                    </a:prstGeom>
                    <a:noFill/>
                  </pic:spPr>
                </pic:pic>
              </a:graphicData>
            </a:graphic>
          </wp:inline>
        </w:drawing>
      </w:r>
    </w:p>
    <w:p w14:paraId="01602F63" w14:textId="77777777" w:rsidR="007F770D" w:rsidRDefault="007F770D" w:rsidP="007F770D"/>
    <w:p w14:paraId="62069F10" w14:textId="759F184B" w:rsidR="007F770D" w:rsidRDefault="00CC13C6" w:rsidP="007F770D">
      <w:r w:rsidRPr="00CC13C6">
        <w:rPr>
          <w:b/>
          <w:bCs/>
        </w:rPr>
        <w:t>Action</w:t>
      </w:r>
      <w:r>
        <w:t xml:space="preserve">: </w:t>
      </w:r>
      <w:r w:rsidR="007F770D">
        <w:t>Now consider how each of the threats can be controlled in the following table.</w:t>
      </w:r>
    </w:p>
    <w:p w14:paraId="33110833" w14:textId="77777777" w:rsidR="007F770D" w:rsidRDefault="007F770D" w:rsidP="007F770D"/>
    <w:p w14:paraId="2F74543C" w14:textId="40FE69D7" w:rsidR="007F770D" w:rsidRDefault="007F770D" w:rsidP="007F770D">
      <w:pPr>
        <w:pStyle w:val="Label"/>
      </w:pPr>
      <w:r>
        <w:lastRenderedPageBreak/>
        <w:t xml:space="preserve">Table 3.6.2:  </w:t>
      </w:r>
      <w:r w:rsidR="0027299C">
        <w:t xml:space="preserve">Defining </w:t>
      </w:r>
      <w:r>
        <w:t>Personnel Controls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9"/>
        <w:gridCol w:w="985"/>
        <w:gridCol w:w="5006"/>
      </w:tblGrid>
      <w:tr w:rsidR="007F770D" w14:paraId="3A401C4B" w14:textId="77777777" w:rsidTr="00FC27C4">
        <w:tc>
          <w:tcPr>
            <w:tcW w:w="3072" w:type="dxa"/>
            <w:shd w:val="clear" w:color="auto" w:fill="F2F2F2"/>
          </w:tcPr>
          <w:p w14:paraId="1CD0551F" w14:textId="77777777" w:rsidR="007F770D" w:rsidRPr="00831075" w:rsidRDefault="007F770D" w:rsidP="00FC27C4">
            <w:pPr>
              <w:jc w:val="center"/>
              <w:rPr>
                <w:b/>
              </w:rPr>
            </w:pPr>
            <w:r w:rsidRPr="00831075">
              <w:rPr>
                <w:b/>
              </w:rPr>
              <w:t>Threat</w:t>
            </w:r>
          </w:p>
        </w:tc>
        <w:tc>
          <w:tcPr>
            <w:tcW w:w="996" w:type="dxa"/>
            <w:shd w:val="clear" w:color="auto" w:fill="F2F2F2"/>
          </w:tcPr>
          <w:p w14:paraId="7F5E3922" w14:textId="77777777" w:rsidR="007F770D" w:rsidRPr="00831075" w:rsidRDefault="007F770D" w:rsidP="00FC27C4">
            <w:pPr>
              <w:jc w:val="center"/>
              <w:rPr>
                <w:b/>
              </w:rPr>
            </w:pPr>
            <w:r w:rsidRPr="00831075">
              <w:rPr>
                <w:b/>
              </w:rPr>
              <w:t>Role</w:t>
            </w:r>
          </w:p>
        </w:tc>
        <w:tc>
          <w:tcPr>
            <w:tcW w:w="5148" w:type="dxa"/>
            <w:shd w:val="clear" w:color="auto" w:fill="F2F2F2"/>
          </w:tcPr>
          <w:p w14:paraId="5CC2DA5D" w14:textId="77777777" w:rsidR="007F770D" w:rsidRPr="00831075" w:rsidRDefault="007F770D" w:rsidP="00FC27C4">
            <w:pPr>
              <w:jc w:val="center"/>
              <w:rPr>
                <w:b/>
              </w:rPr>
            </w:pPr>
            <w:r w:rsidRPr="00831075">
              <w:rPr>
                <w:b/>
              </w:rPr>
              <w:t>Control</w:t>
            </w:r>
          </w:p>
        </w:tc>
      </w:tr>
      <w:tr w:rsidR="007F770D" w14:paraId="7ABCE934" w14:textId="77777777" w:rsidTr="00FC27C4">
        <w:tc>
          <w:tcPr>
            <w:tcW w:w="3072" w:type="dxa"/>
          </w:tcPr>
          <w:p w14:paraId="488A4269" w14:textId="77777777" w:rsidR="007F770D" w:rsidRPr="00CA234E" w:rsidRDefault="007F770D" w:rsidP="00FC27C4">
            <w:pPr>
              <w:rPr>
                <w:color w:val="FF0000"/>
              </w:rPr>
            </w:pPr>
          </w:p>
        </w:tc>
        <w:tc>
          <w:tcPr>
            <w:tcW w:w="996" w:type="dxa"/>
          </w:tcPr>
          <w:p w14:paraId="7B2295D3" w14:textId="77777777" w:rsidR="007F770D" w:rsidRPr="00CA234E" w:rsidRDefault="007F770D" w:rsidP="00FC27C4">
            <w:pPr>
              <w:rPr>
                <w:color w:val="FF0000"/>
              </w:rPr>
            </w:pPr>
          </w:p>
        </w:tc>
        <w:tc>
          <w:tcPr>
            <w:tcW w:w="5148" w:type="dxa"/>
          </w:tcPr>
          <w:p w14:paraId="78DABE21" w14:textId="77777777" w:rsidR="007F770D" w:rsidRPr="00CA234E" w:rsidRDefault="007F770D" w:rsidP="00FC27C4">
            <w:pPr>
              <w:rPr>
                <w:color w:val="FF0000"/>
              </w:rPr>
            </w:pPr>
          </w:p>
        </w:tc>
      </w:tr>
      <w:tr w:rsidR="007F770D" w14:paraId="57011DFF" w14:textId="77777777" w:rsidTr="00FC27C4">
        <w:tc>
          <w:tcPr>
            <w:tcW w:w="3072" w:type="dxa"/>
          </w:tcPr>
          <w:p w14:paraId="3C4B5B6A" w14:textId="77777777" w:rsidR="007F770D" w:rsidRPr="00CA234E" w:rsidRDefault="007F770D" w:rsidP="00FC27C4">
            <w:pPr>
              <w:rPr>
                <w:color w:val="FF0000"/>
              </w:rPr>
            </w:pPr>
          </w:p>
        </w:tc>
        <w:tc>
          <w:tcPr>
            <w:tcW w:w="996" w:type="dxa"/>
          </w:tcPr>
          <w:p w14:paraId="31FEBE29" w14:textId="77777777" w:rsidR="007F770D" w:rsidRPr="00CA234E" w:rsidRDefault="007F770D" w:rsidP="00FC27C4">
            <w:pPr>
              <w:rPr>
                <w:color w:val="FF0000"/>
              </w:rPr>
            </w:pPr>
          </w:p>
        </w:tc>
        <w:tc>
          <w:tcPr>
            <w:tcW w:w="5148" w:type="dxa"/>
          </w:tcPr>
          <w:p w14:paraId="14D1FDC5" w14:textId="77777777" w:rsidR="007F770D" w:rsidRPr="00CA234E" w:rsidRDefault="007F770D" w:rsidP="00FC27C4">
            <w:pPr>
              <w:rPr>
                <w:color w:val="FF0000"/>
              </w:rPr>
            </w:pPr>
          </w:p>
        </w:tc>
      </w:tr>
      <w:tr w:rsidR="007F770D" w14:paraId="05E618C2" w14:textId="77777777" w:rsidTr="00FC27C4">
        <w:tc>
          <w:tcPr>
            <w:tcW w:w="3072" w:type="dxa"/>
          </w:tcPr>
          <w:p w14:paraId="60E898A6" w14:textId="77777777" w:rsidR="007F770D" w:rsidRPr="00CA234E" w:rsidRDefault="007F770D" w:rsidP="00FC27C4">
            <w:pPr>
              <w:rPr>
                <w:color w:val="FF0000"/>
              </w:rPr>
            </w:pPr>
          </w:p>
        </w:tc>
        <w:tc>
          <w:tcPr>
            <w:tcW w:w="996" w:type="dxa"/>
          </w:tcPr>
          <w:p w14:paraId="5635106A" w14:textId="77777777" w:rsidR="007F770D" w:rsidRPr="00CA234E" w:rsidRDefault="007F770D" w:rsidP="00FC27C4">
            <w:pPr>
              <w:rPr>
                <w:color w:val="FF0000"/>
              </w:rPr>
            </w:pPr>
          </w:p>
        </w:tc>
        <w:tc>
          <w:tcPr>
            <w:tcW w:w="5148" w:type="dxa"/>
          </w:tcPr>
          <w:p w14:paraId="4CC392DD" w14:textId="77777777" w:rsidR="007F770D" w:rsidRPr="00CA234E" w:rsidRDefault="007F770D" w:rsidP="00FC27C4">
            <w:pPr>
              <w:rPr>
                <w:color w:val="FF0000"/>
              </w:rPr>
            </w:pPr>
          </w:p>
        </w:tc>
      </w:tr>
      <w:tr w:rsidR="007F770D" w14:paraId="21B4FC43" w14:textId="77777777" w:rsidTr="00FC27C4">
        <w:tc>
          <w:tcPr>
            <w:tcW w:w="3072" w:type="dxa"/>
          </w:tcPr>
          <w:p w14:paraId="6750703D" w14:textId="77777777" w:rsidR="007F770D" w:rsidRPr="00CA234E" w:rsidRDefault="007F770D" w:rsidP="00FC27C4">
            <w:pPr>
              <w:rPr>
                <w:color w:val="FF0000"/>
              </w:rPr>
            </w:pPr>
          </w:p>
        </w:tc>
        <w:tc>
          <w:tcPr>
            <w:tcW w:w="996" w:type="dxa"/>
          </w:tcPr>
          <w:p w14:paraId="13EEC2FB" w14:textId="77777777" w:rsidR="007F770D" w:rsidRPr="00CA234E" w:rsidRDefault="007F770D" w:rsidP="00FC27C4">
            <w:pPr>
              <w:rPr>
                <w:color w:val="FF0000"/>
              </w:rPr>
            </w:pPr>
          </w:p>
        </w:tc>
        <w:tc>
          <w:tcPr>
            <w:tcW w:w="5148" w:type="dxa"/>
          </w:tcPr>
          <w:p w14:paraId="49BAE376" w14:textId="77777777" w:rsidR="007F770D" w:rsidRPr="00CA234E" w:rsidRDefault="007F770D" w:rsidP="00FC27C4">
            <w:pPr>
              <w:rPr>
                <w:color w:val="FF0000"/>
              </w:rPr>
            </w:pPr>
          </w:p>
        </w:tc>
      </w:tr>
    </w:tbl>
    <w:p w14:paraId="373E5A60" w14:textId="77777777" w:rsidR="007F770D" w:rsidRDefault="007F770D" w:rsidP="007F770D"/>
    <w:p w14:paraId="05E3F1BE" w14:textId="51A569EA" w:rsidR="00214892" w:rsidRDefault="00214892" w:rsidP="007F770D">
      <w:pPr>
        <w:pStyle w:val="Heading3"/>
      </w:pPr>
      <w:bookmarkStart w:id="186" w:name="_Toc155712354"/>
      <w:r>
        <w:t>Step 2: Allocating Responsibility to Roles</w:t>
      </w:r>
      <w:bookmarkEnd w:id="186"/>
    </w:p>
    <w:p w14:paraId="3B430531" w14:textId="4D1DA8DD" w:rsidR="00CC13C6" w:rsidRDefault="007F770D" w:rsidP="007F770D">
      <w:r>
        <w:t>What security implementation is each role responsible for?  The controls above are one concern.  However, other concerns may be in effect for each area of security: policies, risk, business continuity, information security, network security, physical security, incident response, personnel security, and metrics.  Look up the sections to determine proper training for the staff.</w:t>
      </w:r>
      <w:r w:rsidR="00CC13C6">
        <w:t xml:space="preserve">  </w:t>
      </w:r>
      <w:r>
        <w:t xml:space="preserve">Often one person is allocated as the Chief Info Security Officer.  (This is required by HIPAA.)  </w:t>
      </w:r>
    </w:p>
    <w:p w14:paraId="0CF438D0" w14:textId="3EDBBFA5" w:rsidR="007F770D" w:rsidRDefault="00CC13C6" w:rsidP="007F770D">
      <w:r w:rsidRPr="00CC13C6">
        <w:rPr>
          <w:b/>
          <w:bCs/>
        </w:rPr>
        <w:t>Action</w:t>
      </w:r>
      <w:r>
        <w:t xml:space="preserve">: Complete 3.6.3 by adding responsibilities to roles, and also adding new roles and responsibilities, as needed. </w:t>
      </w:r>
      <w:r w:rsidR="007F770D">
        <w:t>It may be useful to specify a name next to a role, too</w:t>
      </w:r>
      <w:r>
        <w:t>, for small organizations</w:t>
      </w:r>
      <w:r w:rsidR="007F770D">
        <w:t>.</w:t>
      </w:r>
    </w:p>
    <w:p w14:paraId="3D61559E" w14:textId="5A3BDB06" w:rsidR="007F770D" w:rsidRDefault="007F770D" w:rsidP="007F770D">
      <w:pPr>
        <w:pStyle w:val="Label"/>
      </w:pPr>
      <w:r>
        <w:t xml:space="preserve">Table </w:t>
      </w:r>
      <w:r w:rsidR="00320A6E">
        <w:t>3.6</w:t>
      </w:r>
      <w:r>
        <w:t>.3:  Responsibility of Security to Roles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7370"/>
      </w:tblGrid>
      <w:tr w:rsidR="007F770D" w14:paraId="561DB14B" w14:textId="77777777" w:rsidTr="00FC27C4">
        <w:tc>
          <w:tcPr>
            <w:tcW w:w="1638" w:type="dxa"/>
            <w:shd w:val="clear" w:color="auto" w:fill="F2F2F2"/>
          </w:tcPr>
          <w:p w14:paraId="5A1E5D99" w14:textId="77777777" w:rsidR="007F770D" w:rsidRPr="00831075" w:rsidRDefault="007F770D" w:rsidP="00FC27C4">
            <w:pPr>
              <w:tabs>
                <w:tab w:val="center" w:pos="711"/>
                <w:tab w:val="left" w:pos="1356"/>
              </w:tabs>
              <w:jc w:val="left"/>
              <w:rPr>
                <w:b/>
              </w:rPr>
            </w:pPr>
            <w:r w:rsidRPr="00831075">
              <w:rPr>
                <w:b/>
              </w:rPr>
              <w:tab/>
              <w:t>Role</w:t>
            </w:r>
            <w:r w:rsidRPr="00831075">
              <w:rPr>
                <w:b/>
              </w:rPr>
              <w:tab/>
            </w:r>
          </w:p>
        </w:tc>
        <w:tc>
          <w:tcPr>
            <w:tcW w:w="7578" w:type="dxa"/>
            <w:shd w:val="clear" w:color="auto" w:fill="F2F2F2"/>
          </w:tcPr>
          <w:p w14:paraId="59F99032" w14:textId="77777777" w:rsidR="007F770D" w:rsidRPr="00831075" w:rsidRDefault="007F770D" w:rsidP="00FC27C4">
            <w:pPr>
              <w:jc w:val="center"/>
              <w:rPr>
                <w:b/>
              </w:rPr>
            </w:pPr>
            <w:r w:rsidRPr="00831075">
              <w:rPr>
                <w:b/>
              </w:rPr>
              <w:t>Responsibility</w:t>
            </w:r>
          </w:p>
        </w:tc>
      </w:tr>
      <w:tr w:rsidR="007F770D" w14:paraId="164F06F5" w14:textId="77777777" w:rsidTr="00FC27C4">
        <w:tc>
          <w:tcPr>
            <w:tcW w:w="1638" w:type="dxa"/>
          </w:tcPr>
          <w:p w14:paraId="4C277000" w14:textId="77777777" w:rsidR="007F770D" w:rsidRDefault="007F770D" w:rsidP="00FC27C4">
            <w:r>
              <w:t>Chief Info Security Officer</w:t>
            </w:r>
          </w:p>
        </w:tc>
        <w:tc>
          <w:tcPr>
            <w:tcW w:w="7578" w:type="dxa"/>
          </w:tcPr>
          <w:p w14:paraId="4DDEF194" w14:textId="77777777" w:rsidR="00320A6E" w:rsidRDefault="00320A6E" w:rsidP="00320A6E">
            <w:pPr>
              <w:pStyle w:val="NoSpacing"/>
            </w:pPr>
            <w:r>
              <w:t>Lead Info Sec. Steering Committee and incident response teams.</w:t>
            </w:r>
          </w:p>
          <w:p w14:paraId="7CE68970" w14:textId="77777777" w:rsidR="00320A6E" w:rsidRDefault="00320A6E" w:rsidP="00320A6E">
            <w:pPr>
              <w:pStyle w:val="NoSpacing"/>
            </w:pPr>
            <w:r>
              <w:t>Lead efforts to develop security policy, security workbook.</w:t>
            </w:r>
          </w:p>
          <w:p w14:paraId="33338340" w14:textId="77777777" w:rsidR="00320A6E" w:rsidRDefault="00320A6E" w:rsidP="00320A6E">
            <w:pPr>
              <w:pStyle w:val="NoSpacing"/>
            </w:pPr>
            <w:r>
              <w:t>Manage security projects, budgets, staff.</w:t>
            </w:r>
          </w:p>
          <w:p w14:paraId="5A3F07F0" w14:textId="58900F00" w:rsidR="00320A6E" w:rsidRDefault="00320A6E" w:rsidP="00320A6E">
            <w:pPr>
              <w:pStyle w:val="NoSpacing"/>
            </w:pPr>
            <w:r>
              <w:t>Lead security training for required staff on PCI DSS, ...</w:t>
            </w:r>
          </w:p>
          <w:p w14:paraId="5FCB537F" w14:textId="1016BBA6" w:rsidR="007F770D" w:rsidRPr="00114666" w:rsidRDefault="00320A6E" w:rsidP="00FC27C4">
            <w:pPr>
              <w:pStyle w:val="NoSpacing"/>
            </w:pPr>
            <w:r>
              <w:t>Maintain security program: metrics, risk, testing, and policy revisions.</w:t>
            </w:r>
          </w:p>
        </w:tc>
      </w:tr>
      <w:tr w:rsidR="007F770D" w14:paraId="0D591594" w14:textId="77777777" w:rsidTr="00FC27C4">
        <w:tc>
          <w:tcPr>
            <w:tcW w:w="1638" w:type="dxa"/>
          </w:tcPr>
          <w:p w14:paraId="70CA93FB" w14:textId="77777777" w:rsidR="007F770D" w:rsidRPr="00721A61" w:rsidRDefault="007F770D" w:rsidP="00FC27C4">
            <w:r w:rsidRPr="00721A61">
              <w:t>Personnel</w:t>
            </w:r>
          </w:p>
        </w:tc>
        <w:tc>
          <w:tcPr>
            <w:tcW w:w="7578" w:type="dxa"/>
          </w:tcPr>
          <w:p w14:paraId="269C001E" w14:textId="77777777" w:rsidR="007F770D" w:rsidRDefault="007F770D" w:rsidP="00FC27C4">
            <w:pPr>
              <w:pStyle w:val="NoSpacing"/>
            </w:pPr>
            <w:r>
              <w:t>Participate</w:t>
            </w:r>
            <w:r w:rsidRPr="00721A61">
              <w:t xml:space="preserve"> in Informati</w:t>
            </w:r>
            <w:r>
              <w:t>on Security Steering Committee.</w:t>
            </w:r>
          </w:p>
          <w:p w14:paraId="49BD4328" w14:textId="77777777" w:rsidR="007F770D" w:rsidRPr="00710932" w:rsidRDefault="007F770D" w:rsidP="00FC27C4">
            <w:pPr>
              <w:pStyle w:val="NoSpacing"/>
            </w:pPr>
            <w:r w:rsidRPr="00710932">
              <w:t>Tracks and documents theft (to determine pattern).</w:t>
            </w:r>
          </w:p>
          <w:p w14:paraId="7CC64193" w14:textId="77777777" w:rsidR="007F770D" w:rsidRPr="00710932" w:rsidRDefault="007F770D" w:rsidP="00FC27C4">
            <w:pPr>
              <w:pStyle w:val="NoSpacing"/>
            </w:pPr>
            <w:r w:rsidRPr="00710932">
              <w:t>Prepare/manage contracts with Third Party contracts, establishing expectations relative to security.</w:t>
            </w:r>
          </w:p>
          <w:p w14:paraId="5CCEA1C2" w14:textId="77777777" w:rsidR="007F770D" w:rsidRDefault="007F770D" w:rsidP="00FC27C4">
            <w:pPr>
              <w:pStyle w:val="NoSpacing"/>
            </w:pPr>
            <w:r w:rsidRPr="00721A61">
              <w:t>At hiring: Perform background check for persons handling confidential info/major assets.</w:t>
            </w:r>
            <w:r>
              <w:t xml:space="preserve">  Write job description considering segregation of duties, security responsibilities.</w:t>
            </w:r>
          </w:p>
          <w:p w14:paraId="7E2064F7" w14:textId="77777777" w:rsidR="007F770D" w:rsidRPr="00721A61" w:rsidRDefault="007F770D" w:rsidP="00FC27C4">
            <w:pPr>
              <w:pStyle w:val="NoSpacing"/>
            </w:pPr>
            <w:r>
              <w:t>For each employee:</w:t>
            </w:r>
          </w:p>
          <w:p w14:paraId="3BCE6199" w14:textId="77777777" w:rsidR="007F770D" w:rsidRDefault="007F770D" w:rsidP="00FC27C4">
            <w:pPr>
              <w:pStyle w:val="NoSpacing"/>
              <w:numPr>
                <w:ilvl w:val="0"/>
                <w:numId w:val="38"/>
              </w:numPr>
            </w:pPr>
            <w:r>
              <w:t>S</w:t>
            </w:r>
            <w:r w:rsidRPr="00721A61">
              <w:t xml:space="preserve">igns Acceptable Use Policy; </w:t>
            </w:r>
          </w:p>
          <w:p w14:paraId="77830CCF" w14:textId="77777777" w:rsidR="007F770D" w:rsidRPr="00721A61" w:rsidRDefault="007F770D" w:rsidP="00FC27C4">
            <w:pPr>
              <w:pStyle w:val="NoSpacing"/>
              <w:numPr>
                <w:ilvl w:val="0"/>
                <w:numId w:val="38"/>
              </w:numPr>
            </w:pPr>
            <w:r>
              <w:t>T</w:t>
            </w:r>
            <w:r w:rsidRPr="00721A61">
              <w:t>akes security awareness training</w:t>
            </w:r>
            <w:r>
              <w:t xml:space="preserve"> including compliance, policy training</w:t>
            </w:r>
          </w:p>
          <w:p w14:paraId="798F666B" w14:textId="77777777" w:rsidR="007F770D" w:rsidRPr="00721A61" w:rsidRDefault="007F770D" w:rsidP="00FC27C4">
            <w:pPr>
              <w:pStyle w:val="NoSpacing"/>
            </w:pPr>
            <w:r>
              <w:t xml:space="preserve">At termination: </w:t>
            </w:r>
            <w:r w:rsidRPr="00EC487A">
              <w:t>Revoke computer authorization, return badges/keys and equipment, notify appropriate staff.</w:t>
            </w:r>
          </w:p>
        </w:tc>
      </w:tr>
      <w:tr w:rsidR="007F770D" w14:paraId="22B92CA9" w14:textId="77777777" w:rsidTr="00FC27C4">
        <w:tc>
          <w:tcPr>
            <w:tcW w:w="1638" w:type="dxa"/>
          </w:tcPr>
          <w:p w14:paraId="2D9D883D" w14:textId="77777777" w:rsidR="007F770D" w:rsidRPr="00183473" w:rsidRDefault="007F770D" w:rsidP="00FC27C4">
            <w:r w:rsidRPr="00183473">
              <w:rPr>
                <w:kern w:val="24"/>
              </w:rPr>
              <w:t>Security Admin</w:t>
            </w:r>
          </w:p>
        </w:tc>
        <w:tc>
          <w:tcPr>
            <w:tcW w:w="7578" w:type="dxa"/>
          </w:tcPr>
          <w:p w14:paraId="0461AF70" w14:textId="77777777" w:rsidR="00262F8C" w:rsidRPr="00262F8C" w:rsidRDefault="007F770D" w:rsidP="00262F8C">
            <w:pPr>
              <w:pStyle w:val="NoSpacing"/>
              <w:rPr>
                <w:position w:val="1"/>
              </w:rPr>
            </w:pPr>
            <w:r>
              <w:rPr>
                <w:position w:val="1"/>
              </w:rPr>
              <w:t xml:space="preserve"> </w:t>
            </w:r>
            <w:r w:rsidR="00262F8C" w:rsidRPr="00262F8C">
              <w:rPr>
                <w:position w:val="1"/>
              </w:rPr>
              <w:t>Monitor logs for secure systems daily</w:t>
            </w:r>
          </w:p>
          <w:p w14:paraId="3294202C" w14:textId="77777777" w:rsidR="00262F8C" w:rsidRPr="00262F8C" w:rsidRDefault="00262F8C" w:rsidP="00262F8C">
            <w:pPr>
              <w:pStyle w:val="NoSpacing"/>
              <w:rPr>
                <w:position w:val="1"/>
              </w:rPr>
            </w:pPr>
            <w:r w:rsidRPr="00262F8C">
              <w:rPr>
                <w:position w:val="1"/>
              </w:rPr>
              <w:t>Enable/disable permissions according to data owner’s directions</w:t>
            </w:r>
          </w:p>
          <w:p w14:paraId="77A31292" w14:textId="77777777" w:rsidR="00262F8C" w:rsidRPr="00262F8C" w:rsidRDefault="00262F8C" w:rsidP="00262F8C">
            <w:pPr>
              <w:pStyle w:val="NoSpacing"/>
              <w:rPr>
                <w:position w:val="1"/>
              </w:rPr>
            </w:pPr>
            <w:r w:rsidRPr="00262F8C">
              <w:rPr>
                <w:position w:val="1"/>
              </w:rPr>
              <w:t>Configure security appliances; audit equipment</w:t>
            </w:r>
          </w:p>
          <w:p w14:paraId="460C5C08" w14:textId="77777777" w:rsidR="00262F8C" w:rsidRPr="00262F8C" w:rsidRDefault="00262F8C" w:rsidP="00262F8C">
            <w:pPr>
              <w:pStyle w:val="NoSpacing"/>
              <w:rPr>
                <w:position w:val="1"/>
              </w:rPr>
            </w:pPr>
            <w:r w:rsidRPr="00262F8C">
              <w:rPr>
                <w:position w:val="1"/>
              </w:rPr>
              <w:t>Rebuild computers after malware infection</w:t>
            </w:r>
          </w:p>
          <w:p w14:paraId="27EBF8EC" w14:textId="63337572" w:rsidR="007F770D" w:rsidRPr="00183473" w:rsidRDefault="00262F8C" w:rsidP="00262F8C">
            <w:pPr>
              <w:pStyle w:val="NoSpacing"/>
            </w:pPr>
            <w:r w:rsidRPr="00262F8C">
              <w:rPr>
                <w:position w:val="1"/>
              </w:rPr>
              <w:lastRenderedPageBreak/>
              <w:t>Investigate incident response, collect security metrics as part of Incident Response Team.</w:t>
            </w:r>
          </w:p>
        </w:tc>
      </w:tr>
      <w:tr w:rsidR="007F770D" w14:paraId="4335A2FB" w14:textId="77777777" w:rsidTr="00FC27C4">
        <w:tc>
          <w:tcPr>
            <w:tcW w:w="1638" w:type="dxa"/>
          </w:tcPr>
          <w:p w14:paraId="34F30857" w14:textId="77777777" w:rsidR="007F770D" w:rsidRPr="00CA234E" w:rsidRDefault="007F770D" w:rsidP="00FC27C4">
            <w:pPr>
              <w:rPr>
                <w:color w:val="FF0000"/>
              </w:rPr>
            </w:pPr>
          </w:p>
        </w:tc>
        <w:tc>
          <w:tcPr>
            <w:tcW w:w="7578" w:type="dxa"/>
          </w:tcPr>
          <w:p w14:paraId="6A93CD3E" w14:textId="77777777" w:rsidR="007F770D" w:rsidRPr="00CA234E" w:rsidRDefault="007F770D" w:rsidP="00FC27C4">
            <w:pPr>
              <w:rPr>
                <w:color w:val="FF0000"/>
              </w:rPr>
            </w:pPr>
          </w:p>
        </w:tc>
      </w:tr>
      <w:tr w:rsidR="007F770D" w14:paraId="102C75A1" w14:textId="77777777" w:rsidTr="00FC27C4">
        <w:tc>
          <w:tcPr>
            <w:tcW w:w="1638" w:type="dxa"/>
          </w:tcPr>
          <w:p w14:paraId="7BBA60C1" w14:textId="77777777" w:rsidR="007F770D" w:rsidRDefault="007F770D" w:rsidP="00FC27C4"/>
        </w:tc>
        <w:tc>
          <w:tcPr>
            <w:tcW w:w="7578" w:type="dxa"/>
          </w:tcPr>
          <w:p w14:paraId="381EC9B2" w14:textId="77777777" w:rsidR="007F770D" w:rsidRDefault="007F770D" w:rsidP="00FC27C4"/>
        </w:tc>
      </w:tr>
    </w:tbl>
    <w:p w14:paraId="20242B61" w14:textId="77777777" w:rsidR="00CC13C6" w:rsidRDefault="00CC13C6" w:rsidP="007F770D"/>
    <w:p w14:paraId="528A05AF" w14:textId="4B971049" w:rsidR="00214892" w:rsidRDefault="00214892" w:rsidP="007F770D">
      <w:pPr>
        <w:pStyle w:val="Heading3"/>
      </w:pPr>
      <w:bookmarkStart w:id="187" w:name="_Toc389727577"/>
      <w:bookmarkStart w:id="188" w:name="_Toc406860063"/>
      <w:bookmarkStart w:id="189" w:name="_Toc134194246"/>
      <w:bookmarkStart w:id="190" w:name="_Toc155712355"/>
      <w:r>
        <w:t>Step 3: Define Training</w:t>
      </w:r>
      <w:r w:rsidR="009B1550">
        <w:t>, Documentation</w:t>
      </w:r>
      <w:r w:rsidR="00530EC6">
        <w:t xml:space="preserve"> and Tools to Manage</w:t>
      </w:r>
      <w:r>
        <w:t xml:space="preserve"> Security</w:t>
      </w:r>
      <w:bookmarkEnd w:id="187"/>
      <w:bookmarkEnd w:id="188"/>
      <w:bookmarkEnd w:id="189"/>
      <w:bookmarkEnd w:id="190"/>
    </w:p>
    <w:p w14:paraId="10531B79" w14:textId="4625D1C1" w:rsidR="00530EC6" w:rsidRDefault="00530EC6" w:rsidP="00530EC6">
      <w:r>
        <w:t>Consider the following tools to manage security:</w:t>
      </w:r>
    </w:p>
    <w:p w14:paraId="26BAA8FC" w14:textId="7E0B7CB3" w:rsidR="00530EC6" w:rsidRDefault="00530EC6" w:rsidP="00530EC6">
      <w:pPr>
        <w:pStyle w:val="ListParagraph"/>
        <w:numPr>
          <w:ilvl w:val="0"/>
          <w:numId w:val="86"/>
        </w:numPr>
      </w:pPr>
      <w:r>
        <w:t>Code of Conduct: High level policy relating to general employee behavior</w:t>
      </w:r>
    </w:p>
    <w:p w14:paraId="1E0CC4F4" w14:textId="0C4D7E7B" w:rsidR="00530EC6" w:rsidRDefault="00530EC6" w:rsidP="00530EC6">
      <w:pPr>
        <w:pStyle w:val="ListParagraph"/>
        <w:numPr>
          <w:ilvl w:val="0"/>
          <w:numId w:val="86"/>
        </w:numPr>
      </w:pPr>
      <w:r>
        <w:t>Acceptable Use Policy: Detailed policy defining computer responsibilities</w:t>
      </w:r>
    </w:p>
    <w:p w14:paraId="0EF11C7B" w14:textId="4D46061C" w:rsidR="00530EC6" w:rsidRDefault="00530EC6" w:rsidP="00530EC6">
      <w:pPr>
        <w:pStyle w:val="ListParagraph"/>
        <w:numPr>
          <w:ilvl w:val="0"/>
          <w:numId w:val="86"/>
        </w:numPr>
      </w:pPr>
      <w:r>
        <w:t>Configuration Management: Tracks software versions and other configurations</w:t>
      </w:r>
    </w:p>
    <w:p w14:paraId="5A7C2802" w14:textId="15868928" w:rsidR="00530EC6" w:rsidRDefault="00530EC6" w:rsidP="00530EC6">
      <w:pPr>
        <w:pStyle w:val="ListParagraph"/>
        <w:numPr>
          <w:ilvl w:val="0"/>
          <w:numId w:val="86"/>
        </w:numPr>
      </w:pPr>
      <w:r>
        <w:t>Change Control:  Tracks change requests, relating to defects, fixes and other transactions</w:t>
      </w:r>
    </w:p>
    <w:p w14:paraId="1C4C18C9" w14:textId="38A3F0EC" w:rsidR="00530EC6" w:rsidRPr="00530EC6" w:rsidRDefault="00530EC6" w:rsidP="00530EC6">
      <w:pPr>
        <w:pStyle w:val="ListParagraph"/>
        <w:numPr>
          <w:ilvl w:val="0"/>
          <w:numId w:val="86"/>
        </w:numPr>
      </w:pPr>
      <w:r>
        <w:t>Service Level Agreements: Contracts with service providers.</w:t>
      </w:r>
    </w:p>
    <w:p w14:paraId="14A94B4D" w14:textId="5FD8ED19" w:rsidR="007F770D" w:rsidRDefault="00CC13C6" w:rsidP="007F770D">
      <w:r w:rsidRPr="00CC13C6">
        <w:rPr>
          <w:b/>
          <w:bCs/>
        </w:rPr>
        <w:t>Action</w:t>
      </w:r>
      <w:r>
        <w:t xml:space="preserve">: </w:t>
      </w:r>
      <w:r w:rsidR="007F770D">
        <w:t xml:space="preserve">What </w:t>
      </w:r>
      <w:r w:rsidR="00530EC6">
        <w:t xml:space="preserve">tools, </w:t>
      </w:r>
      <w:r w:rsidR="007F770D">
        <w:t>training and written procedures are necessary for each role?  For training, consider which training is required at hiring and ongoing.</w:t>
      </w:r>
    </w:p>
    <w:p w14:paraId="3DBA8A16" w14:textId="77777777" w:rsidR="007F770D" w:rsidRDefault="007F770D" w:rsidP="007F770D"/>
    <w:p w14:paraId="385041EA" w14:textId="5E1FB476" w:rsidR="007F770D" w:rsidRDefault="007F770D" w:rsidP="007F770D">
      <w:pPr>
        <w:pStyle w:val="Label"/>
      </w:pPr>
      <w:r>
        <w:t xml:space="preserve">Table </w:t>
      </w:r>
      <w:r w:rsidR="00320A6E">
        <w:t>3.6</w:t>
      </w:r>
      <w:r>
        <w:t>.4:  Requirements for Security Roles: Training and Documentation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7355"/>
      </w:tblGrid>
      <w:tr w:rsidR="007F770D" w14:paraId="53DF4AE4" w14:textId="77777777" w:rsidTr="00FC27C4">
        <w:tc>
          <w:tcPr>
            <w:tcW w:w="1638" w:type="dxa"/>
            <w:shd w:val="clear" w:color="auto" w:fill="F2F2F2"/>
          </w:tcPr>
          <w:p w14:paraId="79FD7244" w14:textId="77777777" w:rsidR="007F770D" w:rsidRPr="00831075" w:rsidRDefault="007F770D" w:rsidP="00FC27C4">
            <w:pPr>
              <w:jc w:val="center"/>
              <w:rPr>
                <w:b/>
              </w:rPr>
            </w:pPr>
            <w:r w:rsidRPr="00831075">
              <w:rPr>
                <w:b/>
              </w:rPr>
              <w:t>Role</w:t>
            </w:r>
          </w:p>
        </w:tc>
        <w:tc>
          <w:tcPr>
            <w:tcW w:w="7578" w:type="dxa"/>
            <w:shd w:val="clear" w:color="auto" w:fill="F2F2F2"/>
          </w:tcPr>
          <w:p w14:paraId="0B1586C1" w14:textId="22214D61" w:rsidR="007F770D" w:rsidRPr="00831075" w:rsidRDefault="007F770D" w:rsidP="00FC27C4">
            <w:pPr>
              <w:jc w:val="center"/>
              <w:rPr>
                <w:b/>
              </w:rPr>
            </w:pPr>
            <w:r w:rsidRPr="00831075">
              <w:rPr>
                <w:b/>
              </w:rPr>
              <w:t>Requirements: Training, Documentation</w:t>
            </w:r>
            <w:r w:rsidR="00530EC6">
              <w:rPr>
                <w:b/>
              </w:rPr>
              <w:t>, Tools</w:t>
            </w:r>
          </w:p>
        </w:tc>
      </w:tr>
      <w:tr w:rsidR="007F770D" w14:paraId="7EC53C73" w14:textId="77777777" w:rsidTr="00FC27C4">
        <w:tc>
          <w:tcPr>
            <w:tcW w:w="1638" w:type="dxa"/>
          </w:tcPr>
          <w:p w14:paraId="3848F02F" w14:textId="77777777" w:rsidR="007F770D" w:rsidRDefault="007F770D" w:rsidP="00FC27C4">
            <w:r>
              <w:t>Chief Info Security Officer</w:t>
            </w:r>
          </w:p>
        </w:tc>
        <w:tc>
          <w:tcPr>
            <w:tcW w:w="7578" w:type="dxa"/>
          </w:tcPr>
          <w:p w14:paraId="61330F5E" w14:textId="77777777" w:rsidR="007F770D" w:rsidRDefault="007F770D" w:rsidP="00FC27C4">
            <w:pPr>
              <w:pStyle w:val="NoSpacing"/>
            </w:pPr>
            <w:r>
              <w:t>Training:</w:t>
            </w:r>
          </w:p>
          <w:p w14:paraId="7EE1703F" w14:textId="77777777" w:rsidR="007F770D" w:rsidRDefault="007F770D" w:rsidP="00FC27C4">
            <w:pPr>
              <w:pStyle w:val="NoSpacing"/>
              <w:numPr>
                <w:ilvl w:val="0"/>
                <w:numId w:val="39"/>
              </w:numPr>
            </w:pPr>
            <w:r>
              <w:t>Security certification required at hiring.</w:t>
            </w:r>
          </w:p>
          <w:p w14:paraId="299C1EB1" w14:textId="77777777" w:rsidR="007F770D" w:rsidRDefault="007F770D" w:rsidP="00FC27C4">
            <w:pPr>
              <w:pStyle w:val="NoSpacing"/>
              <w:numPr>
                <w:ilvl w:val="0"/>
                <w:numId w:val="39"/>
              </w:numPr>
            </w:pPr>
            <w:r>
              <w:t>Annual security maintenance training:</w:t>
            </w:r>
          </w:p>
          <w:p w14:paraId="6552453D" w14:textId="77777777" w:rsidR="007F770D" w:rsidRDefault="007F770D" w:rsidP="00FC27C4">
            <w:pPr>
              <w:pStyle w:val="NoSpacing"/>
            </w:pPr>
            <w:r>
              <w:t>Documentation:</w:t>
            </w:r>
          </w:p>
          <w:p w14:paraId="2037264E" w14:textId="77777777" w:rsidR="007F770D" w:rsidRPr="00114666" w:rsidRDefault="007F770D" w:rsidP="00FC27C4">
            <w:pPr>
              <w:pStyle w:val="NoSpacing"/>
              <w:numPr>
                <w:ilvl w:val="0"/>
                <w:numId w:val="40"/>
              </w:numPr>
            </w:pPr>
            <w:r>
              <w:t>Development of Security Workbook, legal compliance checklist</w:t>
            </w:r>
          </w:p>
        </w:tc>
      </w:tr>
      <w:tr w:rsidR="007F770D" w14:paraId="2F6CE2B3" w14:textId="77777777" w:rsidTr="00FC27C4">
        <w:tc>
          <w:tcPr>
            <w:tcW w:w="1638" w:type="dxa"/>
          </w:tcPr>
          <w:p w14:paraId="6FACF7DE" w14:textId="77777777" w:rsidR="007F770D" w:rsidRDefault="007F770D" w:rsidP="00FC27C4">
            <w:r>
              <w:t>Security Administrator</w:t>
            </w:r>
          </w:p>
        </w:tc>
        <w:tc>
          <w:tcPr>
            <w:tcW w:w="7578" w:type="dxa"/>
          </w:tcPr>
          <w:p w14:paraId="59ADF5A9" w14:textId="77777777" w:rsidR="007F770D" w:rsidRDefault="007F770D" w:rsidP="00FC27C4">
            <w:pPr>
              <w:pStyle w:val="NoSpacing"/>
            </w:pPr>
            <w:r>
              <w:t>Training:</w:t>
            </w:r>
          </w:p>
          <w:p w14:paraId="01B63189" w14:textId="77777777" w:rsidR="007F770D" w:rsidRDefault="007F770D" w:rsidP="00FC27C4">
            <w:pPr>
              <w:pStyle w:val="NoSpacing"/>
              <w:numPr>
                <w:ilvl w:val="0"/>
                <w:numId w:val="39"/>
              </w:numPr>
            </w:pPr>
            <w:r>
              <w:t>Security certification required at hiring.</w:t>
            </w:r>
          </w:p>
          <w:p w14:paraId="4596FFC7" w14:textId="77777777" w:rsidR="007F770D" w:rsidRDefault="007F770D" w:rsidP="00FC27C4">
            <w:pPr>
              <w:pStyle w:val="NoSpacing"/>
              <w:numPr>
                <w:ilvl w:val="0"/>
                <w:numId w:val="39"/>
              </w:numPr>
            </w:pPr>
            <w:r>
              <w:t>Annual security maintenance training:</w:t>
            </w:r>
          </w:p>
          <w:p w14:paraId="4CDF592D" w14:textId="77777777" w:rsidR="007F770D" w:rsidRDefault="007F770D" w:rsidP="00FC27C4">
            <w:pPr>
              <w:pStyle w:val="NoSpacing"/>
            </w:pPr>
            <w:r>
              <w:t>Documentation: TBD</w:t>
            </w:r>
          </w:p>
        </w:tc>
      </w:tr>
      <w:tr w:rsidR="007F770D" w14:paraId="4D6F813A" w14:textId="77777777" w:rsidTr="00FC27C4">
        <w:tc>
          <w:tcPr>
            <w:tcW w:w="1638" w:type="dxa"/>
          </w:tcPr>
          <w:p w14:paraId="7F41AE36" w14:textId="77777777" w:rsidR="007F770D" w:rsidRPr="00CA234E" w:rsidRDefault="007F770D" w:rsidP="00FC27C4">
            <w:pPr>
              <w:rPr>
                <w:color w:val="FF0000"/>
              </w:rPr>
            </w:pPr>
          </w:p>
        </w:tc>
        <w:tc>
          <w:tcPr>
            <w:tcW w:w="7578" w:type="dxa"/>
          </w:tcPr>
          <w:p w14:paraId="15C54EDF" w14:textId="77777777" w:rsidR="007F770D" w:rsidRPr="00CA234E" w:rsidRDefault="007F770D" w:rsidP="00FC27C4">
            <w:pPr>
              <w:rPr>
                <w:color w:val="FF0000"/>
              </w:rPr>
            </w:pPr>
          </w:p>
        </w:tc>
      </w:tr>
      <w:tr w:rsidR="007F770D" w14:paraId="7C106C82" w14:textId="77777777" w:rsidTr="00FC27C4">
        <w:tc>
          <w:tcPr>
            <w:tcW w:w="1638" w:type="dxa"/>
          </w:tcPr>
          <w:p w14:paraId="49BD5B19" w14:textId="77777777" w:rsidR="007F770D" w:rsidRDefault="007F770D" w:rsidP="00FC27C4"/>
        </w:tc>
        <w:tc>
          <w:tcPr>
            <w:tcW w:w="7578" w:type="dxa"/>
          </w:tcPr>
          <w:p w14:paraId="005C9D6F" w14:textId="77777777" w:rsidR="007F770D" w:rsidRDefault="007F770D" w:rsidP="00FC27C4"/>
        </w:tc>
      </w:tr>
    </w:tbl>
    <w:p w14:paraId="1D1FB87B" w14:textId="77777777" w:rsidR="007F770D" w:rsidRDefault="007F770D" w:rsidP="007F770D"/>
    <w:p w14:paraId="64F51548" w14:textId="77777777" w:rsidR="007F770D" w:rsidRDefault="007F770D" w:rsidP="007F770D">
      <w:r>
        <w:t>Remember to look into requirements for specific regulations your industry must adhere to.</w:t>
      </w:r>
    </w:p>
    <w:p w14:paraId="67C7CE0B" w14:textId="293E59C1" w:rsidR="004527D8" w:rsidRDefault="007F770D" w:rsidP="007F770D">
      <w:pPr>
        <w:pStyle w:val="Heading2"/>
      </w:pPr>
      <w:r>
        <w:br w:type="page"/>
      </w:r>
      <w:bookmarkStart w:id="191" w:name="_Toc155712356"/>
      <w:r w:rsidR="002D03C0">
        <w:lastRenderedPageBreak/>
        <w:t>Planning for I</w:t>
      </w:r>
      <w:r w:rsidR="004527D8" w:rsidRPr="00F14015">
        <w:t xml:space="preserve">ncident </w:t>
      </w:r>
      <w:r w:rsidR="004527D8" w:rsidRPr="00B62F67">
        <w:t>Response</w:t>
      </w:r>
      <w:bookmarkEnd w:id="168"/>
      <w:bookmarkEnd w:id="169"/>
      <w:bookmarkEnd w:id="191"/>
    </w:p>
    <w:p w14:paraId="7738766D" w14:textId="77777777" w:rsidR="00C241FC" w:rsidRDefault="00C241FC" w:rsidP="00C241FC">
      <w:pPr>
        <w:pStyle w:val="BodyText"/>
      </w:pPr>
      <w:r>
        <w:t>Incident response is concerned with what should happen when an organization’s systems have been or may have been compromised.  Potential responses include closing the external network (and its services) down, leaving the network up but investigating the attack, bringing the system down, etc.  The actual response is best determined by executive management, and their decisions will vary depending on the typ</w:t>
      </w:r>
      <w:r w:rsidR="006B1D81">
        <w:t>e of organization (e.g., bank, W</w:t>
      </w:r>
      <w:r>
        <w:t xml:space="preserve">eb search engine, medical establishment, etc.)  What needs to be considered in advance is how the system administrator should react, who should be notified, what approach </w:t>
      </w:r>
      <w:r w:rsidR="00EC7844">
        <w:t>the organization will</w:t>
      </w:r>
      <w:r>
        <w:t xml:space="preserve"> take in relation to an investigation, etc.  </w:t>
      </w:r>
    </w:p>
    <w:p w14:paraId="44F8A7DD" w14:textId="40F0F7E4" w:rsidR="00DC39CE" w:rsidRDefault="00DC39CE" w:rsidP="00C241FC">
      <w:pPr>
        <w:pStyle w:val="BodyText"/>
      </w:pPr>
      <w:r>
        <w:t>The stages of Incident Response include:</w:t>
      </w:r>
    </w:p>
    <w:p w14:paraId="47BC9ABB" w14:textId="77777777" w:rsidR="00DC39CE" w:rsidRPr="00DC39CE" w:rsidRDefault="00DC39CE" w:rsidP="00DC39CE">
      <w:pPr>
        <w:kinsoku w:val="0"/>
        <w:overflowPunct w:val="0"/>
        <w:spacing w:after="0"/>
        <w:jc w:val="left"/>
        <w:textAlignment w:val="baseline"/>
        <w:rPr>
          <w:sz w:val="22"/>
          <w:szCs w:val="22"/>
        </w:rPr>
      </w:pPr>
      <w:r w:rsidRPr="00DC39CE">
        <w:rPr>
          <w:rFonts w:eastAsia="ヒラギノ角ゴ Pro W3"/>
          <w:b/>
          <w:bCs/>
          <w:color w:val="44546A" w:themeColor="text2"/>
          <w:sz w:val="22"/>
          <w:szCs w:val="22"/>
        </w:rPr>
        <w:t xml:space="preserve">Step 1: Preparation: </w:t>
      </w:r>
      <w:r w:rsidRPr="00DC39CE">
        <w:rPr>
          <w:rFonts w:eastAsia="ヒラギノ角ゴ Pro W3"/>
          <w:color w:val="44546A" w:themeColor="text2"/>
          <w:sz w:val="22"/>
          <w:szCs w:val="22"/>
        </w:rPr>
        <w:t>Plan before the attack</w:t>
      </w:r>
    </w:p>
    <w:p w14:paraId="2988D213" w14:textId="77777777" w:rsidR="00DC39CE" w:rsidRPr="00DC39CE" w:rsidRDefault="00DC39CE" w:rsidP="00DC39CE">
      <w:pPr>
        <w:kinsoku w:val="0"/>
        <w:overflowPunct w:val="0"/>
        <w:spacing w:after="0"/>
        <w:jc w:val="left"/>
        <w:textAlignment w:val="baseline"/>
        <w:rPr>
          <w:sz w:val="22"/>
          <w:szCs w:val="22"/>
        </w:rPr>
      </w:pPr>
      <w:r w:rsidRPr="00DC39CE">
        <w:rPr>
          <w:rFonts w:eastAsia="ヒラギノ角ゴ Pro W3"/>
          <w:b/>
          <w:bCs/>
          <w:color w:val="44546A" w:themeColor="text2"/>
          <w:sz w:val="22"/>
          <w:szCs w:val="22"/>
        </w:rPr>
        <w:t>Step 2: Identification</w:t>
      </w:r>
      <w:r w:rsidRPr="00DC39CE">
        <w:rPr>
          <w:rFonts w:eastAsia="ヒラギノ角ゴ Pro W3"/>
          <w:color w:val="44546A" w:themeColor="text2"/>
          <w:sz w:val="22"/>
          <w:szCs w:val="22"/>
        </w:rPr>
        <w:t>: recognition of attack</w:t>
      </w:r>
    </w:p>
    <w:p w14:paraId="00EFEA17" w14:textId="77777777" w:rsidR="00DC39CE" w:rsidRPr="00DC39CE" w:rsidRDefault="00DC39CE" w:rsidP="00DC39CE">
      <w:pPr>
        <w:numPr>
          <w:ilvl w:val="0"/>
          <w:numId w:val="76"/>
        </w:numPr>
        <w:kinsoku w:val="0"/>
        <w:overflowPunct w:val="0"/>
        <w:spacing w:after="0"/>
        <w:ind w:left="1267"/>
        <w:contextualSpacing/>
        <w:jc w:val="left"/>
        <w:textAlignment w:val="baseline"/>
        <w:rPr>
          <w:color w:val="005BB9"/>
          <w:sz w:val="22"/>
          <w:szCs w:val="22"/>
        </w:rPr>
      </w:pPr>
      <w:r w:rsidRPr="00DC39CE">
        <w:rPr>
          <w:rFonts w:eastAsia="ヒラギノ角ゴ Pro W3"/>
          <w:color w:val="44546A" w:themeColor="text2"/>
          <w:sz w:val="22"/>
          <w:szCs w:val="22"/>
        </w:rPr>
        <w:t>prioritize the symptoms to go after first.</w:t>
      </w:r>
    </w:p>
    <w:p w14:paraId="0EF416E7" w14:textId="28993259" w:rsidR="00DC39CE" w:rsidRPr="00DC39CE" w:rsidRDefault="00DC39CE" w:rsidP="00DC39CE">
      <w:pPr>
        <w:kinsoku w:val="0"/>
        <w:overflowPunct w:val="0"/>
        <w:spacing w:after="0"/>
        <w:jc w:val="left"/>
        <w:textAlignment w:val="baseline"/>
        <w:rPr>
          <w:sz w:val="22"/>
          <w:szCs w:val="22"/>
        </w:rPr>
      </w:pPr>
      <w:r w:rsidRPr="00DC39CE">
        <w:rPr>
          <w:rFonts w:eastAsia="ヒラギノ角ゴ Pro W3"/>
          <w:b/>
          <w:bCs/>
          <w:color w:val="44546A" w:themeColor="text2"/>
          <w:sz w:val="22"/>
          <w:szCs w:val="22"/>
        </w:rPr>
        <w:t>Step 3: Containment</w:t>
      </w:r>
      <w:r w:rsidRPr="00DC39CE">
        <w:rPr>
          <w:rFonts w:eastAsia="ヒラギノ角ゴ Pro W3"/>
          <w:color w:val="44546A" w:themeColor="text2"/>
          <w:sz w:val="22"/>
          <w:szCs w:val="22"/>
        </w:rPr>
        <w:t>: the attacker cannot proceed further</w:t>
      </w:r>
    </w:p>
    <w:p w14:paraId="451F4548" w14:textId="77777777" w:rsidR="00DC39CE" w:rsidRPr="00DC39CE" w:rsidRDefault="00DC39CE" w:rsidP="00DC39CE">
      <w:pPr>
        <w:numPr>
          <w:ilvl w:val="0"/>
          <w:numId w:val="77"/>
        </w:numPr>
        <w:kinsoku w:val="0"/>
        <w:overflowPunct w:val="0"/>
        <w:spacing w:after="0"/>
        <w:ind w:left="1267"/>
        <w:contextualSpacing/>
        <w:jc w:val="left"/>
        <w:textAlignment w:val="baseline"/>
        <w:rPr>
          <w:color w:val="005BB9"/>
          <w:sz w:val="22"/>
          <w:szCs w:val="22"/>
        </w:rPr>
      </w:pPr>
      <w:r w:rsidRPr="00DC39CE">
        <w:rPr>
          <w:rFonts w:eastAsia="ヒラギノ角ゴ Pro W3"/>
          <w:color w:val="44546A" w:themeColor="text2"/>
          <w:sz w:val="22"/>
          <w:szCs w:val="22"/>
        </w:rPr>
        <w:t>you have halted but not cleared the attack.</w:t>
      </w:r>
    </w:p>
    <w:p w14:paraId="5BB1A453" w14:textId="77777777" w:rsidR="00DC39CE" w:rsidRPr="00DC39CE" w:rsidRDefault="00DC39CE" w:rsidP="00DC39CE">
      <w:pPr>
        <w:kinsoku w:val="0"/>
        <w:overflowPunct w:val="0"/>
        <w:spacing w:after="0"/>
        <w:jc w:val="left"/>
        <w:textAlignment w:val="baseline"/>
        <w:rPr>
          <w:sz w:val="22"/>
          <w:szCs w:val="22"/>
        </w:rPr>
      </w:pPr>
      <w:r w:rsidRPr="00DC39CE">
        <w:rPr>
          <w:rFonts w:eastAsia="ヒラギノ角ゴ Pro W3"/>
          <w:b/>
          <w:bCs/>
          <w:color w:val="44546A" w:themeColor="text2"/>
          <w:sz w:val="22"/>
          <w:szCs w:val="22"/>
        </w:rPr>
        <w:t>Step 4: Analysis and Eradication</w:t>
      </w:r>
      <w:r w:rsidRPr="00DC39CE">
        <w:rPr>
          <w:rFonts w:eastAsia="ヒラギノ角ゴ Pro W3"/>
          <w:color w:val="44546A" w:themeColor="text2"/>
          <w:sz w:val="22"/>
          <w:szCs w:val="22"/>
        </w:rPr>
        <w:t>:  The network is cleared of the attack</w:t>
      </w:r>
    </w:p>
    <w:p w14:paraId="48F9D91F" w14:textId="77777777" w:rsidR="00DC39CE" w:rsidRPr="00DC39CE" w:rsidRDefault="00DC39CE" w:rsidP="00DC39CE">
      <w:pPr>
        <w:numPr>
          <w:ilvl w:val="0"/>
          <w:numId w:val="78"/>
        </w:numPr>
        <w:kinsoku w:val="0"/>
        <w:overflowPunct w:val="0"/>
        <w:spacing w:after="0"/>
        <w:ind w:left="1267"/>
        <w:contextualSpacing/>
        <w:jc w:val="left"/>
        <w:textAlignment w:val="baseline"/>
        <w:rPr>
          <w:color w:val="005BB9"/>
          <w:sz w:val="22"/>
          <w:szCs w:val="22"/>
        </w:rPr>
      </w:pPr>
      <w:r w:rsidRPr="00DC39CE">
        <w:rPr>
          <w:rFonts w:eastAsia="ヒラギノ角ゴ Pro W3"/>
          <w:color w:val="44546A" w:themeColor="text2"/>
          <w:sz w:val="22"/>
          <w:szCs w:val="22"/>
        </w:rPr>
        <w:t>you have found the root cause: what enabled the attacker entry into network</w:t>
      </w:r>
    </w:p>
    <w:p w14:paraId="340B535A" w14:textId="77777777" w:rsidR="00DC39CE" w:rsidRPr="00DC39CE" w:rsidRDefault="00DC39CE" w:rsidP="00DC39CE">
      <w:pPr>
        <w:kinsoku w:val="0"/>
        <w:overflowPunct w:val="0"/>
        <w:spacing w:after="0"/>
        <w:jc w:val="left"/>
        <w:textAlignment w:val="baseline"/>
        <w:rPr>
          <w:sz w:val="22"/>
          <w:szCs w:val="22"/>
        </w:rPr>
      </w:pPr>
      <w:r w:rsidRPr="00DC39CE">
        <w:rPr>
          <w:rFonts w:eastAsia="ヒラギノ角ゴ Pro W3"/>
          <w:b/>
          <w:bCs/>
          <w:color w:val="44546A" w:themeColor="text2"/>
          <w:sz w:val="22"/>
          <w:szCs w:val="22"/>
        </w:rPr>
        <w:t>Step 5: Recovery</w:t>
      </w:r>
      <w:r w:rsidRPr="00DC39CE">
        <w:rPr>
          <w:rFonts w:eastAsia="ヒラギノ角ゴ Pro W3"/>
          <w:color w:val="44546A" w:themeColor="text2"/>
          <w:sz w:val="22"/>
          <w:szCs w:val="22"/>
        </w:rPr>
        <w:t>: retest system and restore normal operations</w:t>
      </w:r>
    </w:p>
    <w:p w14:paraId="31897C69" w14:textId="77777777" w:rsidR="00DC39CE" w:rsidRPr="00DC39CE" w:rsidRDefault="00DC39CE" w:rsidP="00DC39CE">
      <w:pPr>
        <w:kinsoku w:val="0"/>
        <w:overflowPunct w:val="0"/>
        <w:spacing w:after="0"/>
        <w:jc w:val="left"/>
        <w:textAlignment w:val="baseline"/>
        <w:rPr>
          <w:sz w:val="22"/>
          <w:szCs w:val="22"/>
        </w:rPr>
      </w:pPr>
      <w:r w:rsidRPr="00DC39CE">
        <w:rPr>
          <w:rFonts w:eastAsia="ヒラギノ角ゴ Pro W3"/>
          <w:b/>
          <w:bCs/>
          <w:color w:val="44546A" w:themeColor="text2"/>
          <w:sz w:val="22"/>
          <w:szCs w:val="22"/>
        </w:rPr>
        <w:t>Step 6: Lessons Learned</w:t>
      </w:r>
      <w:r w:rsidRPr="00DC39CE">
        <w:rPr>
          <w:rFonts w:eastAsia="ヒラギノ角ゴ Pro W3"/>
          <w:color w:val="44546A" w:themeColor="text2"/>
          <w:sz w:val="22"/>
          <w:szCs w:val="22"/>
        </w:rPr>
        <w:t xml:space="preserve">: review what happened; </w:t>
      </w:r>
    </w:p>
    <w:p w14:paraId="0276A463" w14:textId="77777777" w:rsidR="00DC39CE" w:rsidRPr="00DC39CE" w:rsidRDefault="00DC39CE" w:rsidP="00DC39CE">
      <w:pPr>
        <w:numPr>
          <w:ilvl w:val="0"/>
          <w:numId w:val="79"/>
        </w:numPr>
        <w:kinsoku w:val="0"/>
        <w:overflowPunct w:val="0"/>
        <w:spacing w:before="100" w:beforeAutospacing="1" w:after="0"/>
        <w:ind w:left="1267"/>
        <w:contextualSpacing/>
        <w:jc w:val="left"/>
        <w:textAlignment w:val="baseline"/>
        <w:rPr>
          <w:color w:val="005BB9"/>
          <w:sz w:val="22"/>
          <w:szCs w:val="22"/>
        </w:rPr>
      </w:pPr>
      <w:r w:rsidRPr="00DC39CE">
        <w:rPr>
          <w:rFonts w:eastAsia="ヒラギノ角ゴ Pro W3"/>
          <w:color w:val="44546A" w:themeColor="text2"/>
          <w:sz w:val="22"/>
          <w:szCs w:val="22"/>
        </w:rPr>
        <w:t>how can you improve next time?</w:t>
      </w:r>
    </w:p>
    <w:p w14:paraId="59A08480" w14:textId="77777777" w:rsidR="00DC39CE" w:rsidRDefault="00DC39CE" w:rsidP="00C241FC">
      <w:pPr>
        <w:pStyle w:val="BodyText"/>
      </w:pPr>
    </w:p>
    <w:p w14:paraId="1F5D7774" w14:textId="5F22EB0F" w:rsidR="00DC39CE" w:rsidRDefault="00DC39CE" w:rsidP="00C241FC">
      <w:pPr>
        <w:pStyle w:val="BodyText"/>
      </w:pPr>
      <w:r>
        <w:t>In the workbook, we prepare for incident response, thus accomplishing Step 1.  However, planning for the other steps all occur in this Step 1, so consider all stages in your design.</w:t>
      </w:r>
    </w:p>
    <w:p w14:paraId="4C242C28" w14:textId="77777777" w:rsidR="00722A5F" w:rsidRDefault="00722A5F" w:rsidP="009A04DA">
      <w:pPr>
        <w:pStyle w:val="Heading3"/>
      </w:pPr>
      <w:bookmarkStart w:id="192" w:name="_Toc155712357"/>
      <w:r>
        <w:t xml:space="preserve">Step 1A: </w:t>
      </w:r>
      <w:bookmarkStart w:id="193" w:name="_Hlk155701195"/>
      <w:r>
        <w:t>Determine types of concerning attacks and how they will be detected</w:t>
      </w:r>
      <w:bookmarkEnd w:id="192"/>
      <w:bookmarkEnd w:id="193"/>
    </w:p>
    <w:p w14:paraId="22BEDE6A" w14:textId="77777777" w:rsidR="00722A5F" w:rsidRPr="00722A5F" w:rsidRDefault="00722A5F" w:rsidP="00722A5F">
      <w:r>
        <w:t>This involves the following steps:</w:t>
      </w:r>
    </w:p>
    <w:p w14:paraId="0F6740DB" w14:textId="670E83BD" w:rsidR="00C241FC" w:rsidRPr="00722A5F" w:rsidRDefault="00C241FC" w:rsidP="004741E4">
      <w:pPr>
        <w:pStyle w:val="ListParagraph"/>
        <w:numPr>
          <w:ilvl w:val="0"/>
          <w:numId w:val="56"/>
        </w:numPr>
      </w:pPr>
      <w:r w:rsidRPr="00722A5F">
        <w:t>Consider whether t</w:t>
      </w:r>
      <w:r w:rsidR="002D03C0" w:rsidRPr="00722A5F">
        <w:t xml:space="preserve">he incidents listed in table </w:t>
      </w:r>
      <w:r w:rsidR="00722A5F" w:rsidRPr="00722A5F">
        <w:t>3</w:t>
      </w:r>
      <w:r w:rsidR="002D03C0" w:rsidRPr="00722A5F">
        <w:t>.</w:t>
      </w:r>
      <w:r w:rsidR="00995D92">
        <w:t>7</w:t>
      </w:r>
      <w:r w:rsidRPr="00722A5F">
        <w:t>.1 apply to your organization.  Add or subtract incidents as you see fit for your organization.</w:t>
      </w:r>
    </w:p>
    <w:p w14:paraId="072FDBD1" w14:textId="77777777" w:rsidR="004C68D3" w:rsidRPr="00722A5F" w:rsidRDefault="00C241FC" w:rsidP="004741E4">
      <w:pPr>
        <w:pStyle w:val="ListParagraph"/>
        <w:numPr>
          <w:ilvl w:val="0"/>
          <w:numId w:val="56"/>
        </w:numPr>
      </w:pPr>
      <w:r w:rsidRPr="00722A5F">
        <w:t xml:space="preserve">Consider the best ways of detecting these incidents.  What technologies, training, </w:t>
      </w:r>
      <w:r w:rsidR="00A20754" w:rsidRPr="00722A5F">
        <w:t xml:space="preserve">and </w:t>
      </w:r>
      <w:r w:rsidRPr="00722A5F">
        <w:t>procedures should be in place to detect these incidents?  Add them to the table.</w:t>
      </w:r>
      <w:r w:rsidR="004C68D3" w:rsidRPr="00722A5F">
        <w:t xml:space="preserve">  Consider the following technologies: computer logs, alarms, and error messages, antivirus software</w:t>
      </w:r>
      <w:r w:rsidR="002D03C0" w:rsidRPr="00722A5F">
        <w:t xml:space="preserve">, security training, audits, </w:t>
      </w:r>
      <w:r w:rsidR="004C68D3" w:rsidRPr="00722A5F">
        <w:t>penetration</w:t>
      </w:r>
      <w:r w:rsidR="002D03C0" w:rsidRPr="00722A5F">
        <w:t xml:space="preserve"> and vulnerability</w:t>
      </w:r>
      <w:r w:rsidR="004C68D3" w:rsidRPr="00722A5F">
        <w:t xml:space="preserve"> tests, </w:t>
      </w:r>
      <w:r w:rsidR="002D03C0" w:rsidRPr="00722A5F">
        <w:t xml:space="preserve">system baselines, network sniffing, </w:t>
      </w:r>
      <w:r w:rsidR="004C68D3" w:rsidRPr="00722A5F">
        <w:t>network or host intrusion detection systems.</w:t>
      </w:r>
    </w:p>
    <w:p w14:paraId="521094A0" w14:textId="754288E3" w:rsidR="004C68D3" w:rsidRPr="00722A5F" w:rsidRDefault="00C241FC" w:rsidP="004741E4">
      <w:pPr>
        <w:pStyle w:val="ListParagraph"/>
        <w:numPr>
          <w:ilvl w:val="0"/>
          <w:numId w:val="56"/>
        </w:numPr>
      </w:pPr>
      <w:r w:rsidRPr="00722A5F">
        <w:t xml:space="preserve">What is the appropriate handling of each incident? </w:t>
      </w:r>
      <w:r w:rsidR="004C68D3" w:rsidRPr="00722A5F">
        <w:t xml:space="preserve"> Consider these questions:  If you know an intruder is in your network, should you bring down the network, or leave it up?  Should law enforcement be called?  Who should be notified, and how, for which types of attacks?  The CEO or President should be deciding the answers.</w:t>
      </w:r>
      <w:r w:rsidRPr="00722A5F">
        <w:t xml:space="preserve"> </w:t>
      </w:r>
    </w:p>
    <w:p w14:paraId="6122A4B3" w14:textId="46C7C3CD" w:rsidR="00C241FC" w:rsidRDefault="004C68D3" w:rsidP="00C241FC">
      <w:pPr>
        <w:pStyle w:val="BodyText"/>
      </w:pPr>
      <w:r>
        <w:t>If the procedure</w:t>
      </w:r>
      <w:r w:rsidR="00C241FC">
        <w:t xml:space="preserve"> can be </w:t>
      </w:r>
      <w:r w:rsidR="002D03C0">
        <w:t>concisely described in Table</w:t>
      </w:r>
      <w:r w:rsidR="00722A5F">
        <w:t xml:space="preserve"> 3</w:t>
      </w:r>
      <w:r w:rsidR="002D03C0">
        <w:t>.</w:t>
      </w:r>
      <w:r w:rsidR="00995D92">
        <w:t>7</w:t>
      </w:r>
      <w:r w:rsidR="00C241FC">
        <w:t>.1, specify in the Procedural Response column.  If an extended procedure is incl</w:t>
      </w:r>
      <w:r w:rsidR="009B30FA">
        <w:t>ud</w:t>
      </w:r>
      <w:r w:rsidR="002D03C0">
        <w:t xml:space="preserve">ed, complete a copy of Table </w:t>
      </w:r>
      <w:r w:rsidR="00722A5F">
        <w:t>3</w:t>
      </w:r>
      <w:r w:rsidR="002D03C0">
        <w:t>.</w:t>
      </w:r>
      <w:r w:rsidR="00995D92">
        <w:t>7</w:t>
      </w:r>
      <w:r w:rsidR="009B30FA">
        <w:t>.2 to defin</w:t>
      </w:r>
      <w:r w:rsidR="00C241FC">
        <w:t>e the Incident Handling Response Overview details.  Then refer to</w:t>
      </w:r>
      <w:r w:rsidR="002D03C0">
        <w:t xml:space="preserve"> this new table in the Table </w:t>
      </w:r>
      <w:r w:rsidR="00722A5F">
        <w:t>3</w:t>
      </w:r>
      <w:r w:rsidR="002D03C0">
        <w:t>.</w:t>
      </w:r>
      <w:r w:rsidR="00995D92">
        <w:t>7</w:t>
      </w:r>
      <w:r w:rsidR="00C241FC">
        <w:t xml:space="preserve">.1 Procedural Response column.  </w:t>
      </w:r>
    </w:p>
    <w:p w14:paraId="09155A6C" w14:textId="77777777" w:rsidR="00C241FC" w:rsidRDefault="00C241FC" w:rsidP="00C241FC">
      <w:pPr>
        <w:pStyle w:val="BodyText"/>
      </w:pPr>
      <w:r>
        <w:t xml:space="preserve">If prosecution is to be considered, law enforcement will need to be called at an early stage to ensure that </w:t>
      </w:r>
      <w:r w:rsidR="000573DE">
        <w:t>all evidence is properly handled and chain of custody is adhered to</w:t>
      </w:r>
      <w:r>
        <w:t>.</w:t>
      </w:r>
    </w:p>
    <w:p w14:paraId="133A8A39" w14:textId="7E5921F2" w:rsidR="004C68D3" w:rsidRDefault="00C2522E" w:rsidP="00C241FC">
      <w:pPr>
        <w:pStyle w:val="BodyText"/>
      </w:pPr>
      <w:r w:rsidRPr="00C2522E">
        <w:rPr>
          <w:b/>
          <w:bCs/>
        </w:rPr>
        <w:lastRenderedPageBreak/>
        <w:t>Action</w:t>
      </w:r>
      <w:r>
        <w:t>: Complete Table 3.</w:t>
      </w:r>
      <w:r w:rsidR="00320A6E">
        <w:t>7</w:t>
      </w:r>
      <w:r>
        <w:t>.1 as per the above directions.  You may add specific attack types as necessary for your organization.</w:t>
      </w:r>
    </w:p>
    <w:p w14:paraId="47D56DE5" w14:textId="6AA0C214" w:rsidR="004C68D3" w:rsidRDefault="002D03C0" w:rsidP="007E7861">
      <w:pPr>
        <w:pStyle w:val="Label"/>
      </w:pPr>
      <w:r>
        <w:t xml:space="preserve">Table </w:t>
      </w:r>
      <w:r w:rsidR="00722A5F">
        <w:t>3</w:t>
      </w:r>
      <w:r>
        <w:t>.</w:t>
      </w:r>
      <w:r w:rsidR="00320A6E">
        <w:t>7</w:t>
      </w:r>
      <w:r w:rsidR="004C68D3" w:rsidRPr="002F6D29">
        <w:t>.1: Table of Incident Types</w:t>
      </w:r>
    </w:p>
    <w:tbl>
      <w:tblPr>
        <w:tblStyle w:val="TableGrid"/>
        <w:tblW w:w="9260" w:type="dxa"/>
        <w:tblLook w:val="0600" w:firstRow="0" w:lastRow="0" w:firstColumn="0" w:lastColumn="0" w:noHBand="1" w:noVBand="1"/>
      </w:tblPr>
      <w:tblGrid>
        <w:gridCol w:w="1484"/>
        <w:gridCol w:w="2304"/>
        <w:gridCol w:w="2304"/>
        <w:gridCol w:w="3168"/>
      </w:tblGrid>
      <w:tr w:rsidR="00955AE9" w:rsidRPr="00A80E5E" w14:paraId="20945866" w14:textId="77777777" w:rsidTr="00955AE9">
        <w:trPr>
          <w:trHeight w:val="665"/>
        </w:trPr>
        <w:tc>
          <w:tcPr>
            <w:tcW w:w="1484" w:type="dxa"/>
            <w:shd w:val="clear" w:color="auto" w:fill="F2F2F2" w:themeFill="background1" w:themeFillShade="F2"/>
            <w:hideMark/>
          </w:tcPr>
          <w:p w14:paraId="61E5C514" w14:textId="77777777" w:rsidR="00955AE9" w:rsidRPr="00A80E5E" w:rsidRDefault="00955AE9" w:rsidP="007B13F3">
            <w:pPr>
              <w:contextualSpacing/>
              <w:jc w:val="center"/>
            </w:pPr>
            <w:r w:rsidRPr="00A80E5E">
              <w:rPr>
                <w:b/>
                <w:bCs/>
              </w:rPr>
              <w:t>Incident</w:t>
            </w:r>
          </w:p>
        </w:tc>
        <w:tc>
          <w:tcPr>
            <w:tcW w:w="2304" w:type="dxa"/>
            <w:shd w:val="clear" w:color="auto" w:fill="F2F2F2" w:themeFill="background1" w:themeFillShade="F2"/>
            <w:hideMark/>
          </w:tcPr>
          <w:p w14:paraId="46C676C4" w14:textId="77777777" w:rsidR="00955AE9" w:rsidRPr="00A80E5E" w:rsidRDefault="00955AE9" w:rsidP="007B13F3">
            <w:pPr>
              <w:contextualSpacing/>
              <w:jc w:val="center"/>
            </w:pPr>
            <w:r w:rsidRPr="00A80E5E">
              <w:rPr>
                <w:b/>
                <w:bCs/>
              </w:rPr>
              <w:t>Description</w:t>
            </w:r>
          </w:p>
        </w:tc>
        <w:tc>
          <w:tcPr>
            <w:tcW w:w="2304" w:type="dxa"/>
            <w:shd w:val="clear" w:color="auto" w:fill="F2F2F2" w:themeFill="background1" w:themeFillShade="F2"/>
          </w:tcPr>
          <w:p w14:paraId="46C729A0" w14:textId="77777777" w:rsidR="00955AE9" w:rsidRPr="00A80E5E" w:rsidRDefault="00955AE9" w:rsidP="007B13F3">
            <w:pPr>
              <w:contextualSpacing/>
              <w:jc w:val="center"/>
              <w:rPr>
                <w:b/>
                <w:bCs/>
              </w:rPr>
            </w:pPr>
            <w:r>
              <w:rPr>
                <w:b/>
                <w:bCs/>
              </w:rPr>
              <w:t>Methods of Detection</w:t>
            </w:r>
          </w:p>
        </w:tc>
        <w:tc>
          <w:tcPr>
            <w:tcW w:w="3168" w:type="dxa"/>
            <w:shd w:val="clear" w:color="auto" w:fill="F2F2F2" w:themeFill="background1" w:themeFillShade="F2"/>
          </w:tcPr>
          <w:p w14:paraId="6194B298" w14:textId="77777777" w:rsidR="00955AE9" w:rsidRPr="00A80E5E" w:rsidRDefault="00955AE9" w:rsidP="007B13F3">
            <w:pPr>
              <w:contextualSpacing/>
              <w:jc w:val="center"/>
              <w:rPr>
                <w:b/>
                <w:bCs/>
              </w:rPr>
            </w:pPr>
            <w:r>
              <w:rPr>
                <w:b/>
                <w:bCs/>
              </w:rPr>
              <w:t>Procedural Response</w:t>
            </w:r>
          </w:p>
        </w:tc>
      </w:tr>
      <w:tr w:rsidR="00955AE9" w:rsidRPr="00A80E5E" w14:paraId="06576522" w14:textId="77777777" w:rsidTr="00955AE9">
        <w:trPr>
          <w:trHeight w:val="1367"/>
        </w:trPr>
        <w:tc>
          <w:tcPr>
            <w:tcW w:w="1484" w:type="dxa"/>
            <w:hideMark/>
          </w:tcPr>
          <w:p w14:paraId="760FF919" w14:textId="77777777" w:rsidR="00955AE9" w:rsidRPr="00A80E5E" w:rsidRDefault="00955AE9" w:rsidP="007B13F3">
            <w:pPr>
              <w:pStyle w:val="NoSpacing"/>
              <w:contextualSpacing/>
            </w:pPr>
            <w:r>
              <w:t>Intruder accesses internal network</w:t>
            </w:r>
          </w:p>
        </w:tc>
        <w:tc>
          <w:tcPr>
            <w:tcW w:w="2304" w:type="dxa"/>
            <w:hideMark/>
          </w:tcPr>
          <w:p w14:paraId="5DD42F30" w14:textId="77777777" w:rsidR="00955AE9" w:rsidRPr="00A80E5E" w:rsidRDefault="00955AE9" w:rsidP="007B13F3">
            <w:pPr>
              <w:pStyle w:val="NoSpacing"/>
              <w:contextualSpacing/>
            </w:pPr>
            <w:r>
              <w:t>Firewall, database, IDS, or server log indicates a probable intrusion.  (May qualify as espionage.)</w:t>
            </w:r>
          </w:p>
        </w:tc>
        <w:tc>
          <w:tcPr>
            <w:tcW w:w="2304" w:type="dxa"/>
          </w:tcPr>
          <w:p w14:paraId="30232F10" w14:textId="77777777" w:rsidR="00955AE9" w:rsidRPr="001612C3" w:rsidRDefault="00955AE9" w:rsidP="007B13F3">
            <w:pPr>
              <w:pStyle w:val="NoSpacing"/>
              <w:contextualSpacing/>
              <w:rPr>
                <w:color w:val="FF0000"/>
              </w:rPr>
            </w:pPr>
          </w:p>
        </w:tc>
        <w:tc>
          <w:tcPr>
            <w:tcW w:w="3168" w:type="dxa"/>
          </w:tcPr>
          <w:p w14:paraId="50D13E7F" w14:textId="77777777" w:rsidR="00955AE9" w:rsidRPr="001612C3" w:rsidRDefault="00955AE9" w:rsidP="007B13F3">
            <w:pPr>
              <w:pStyle w:val="NoSpacing"/>
              <w:contextualSpacing/>
              <w:rPr>
                <w:color w:val="FF0000"/>
              </w:rPr>
            </w:pPr>
          </w:p>
        </w:tc>
      </w:tr>
      <w:tr w:rsidR="00955AE9" w:rsidRPr="00A80E5E" w14:paraId="5366A0BF" w14:textId="77777777" w:rsidTr="00955AE9">
        <w:trPr>
          <w:trHeight w:val="530"/>
        </w:trPr>
        <w:tc>
          <w:tcPr>
            <w:tcW w:w="1484" w:type="dxa"/>
            <w:hideMark/>
          </w:tcPr>
          <w:p w14:paraId="61CF7868" w14:textId="77777777" w:rsidR="00955AE9" w:rsidRPr="00A80E5E" w:rsidRDefault="00955AE9" w:rsidP="007B13F3">
            <w:pPr>
              <w:pStyle w:val="NoSpacing"/>
              <w:contextualSpacing/>
            </w:pPr>
            <w:r w:rsidRPr="00A80E5E">
              <w:t>Break-in</w:t>
            </w:r>
            <w:r>
              <w:t>, loss or theft</w:t>
            </w:r>
          </w:p>
        </w:tc>
        <w:tc>
          <w:tcPr>
            <w:tcW w:w="2304" w:type="dxa"/>
            <w:hideMark/>
          </w:tcPr>
          <w:p w14:paraId="6F4B0A51" w14:textId="77777777" w:rsidR="00955AE9" w:rsidRPr="00A80E5E" w:rsidRDefault="00955AE9" w:rsidP="007B13F3">
            <w:pPr>
              <w:pStyle w:val="NoSpacing"/>
              <w:contextualSpacing/>
            </w:pPr>
            <w:r w:rsidRPr="00D659AF">
              <w:t>A laptop, backup tape, or memory source with confidential information was lost or stolen.</w:t>
            </w:r>
          </w:p>
        </w:tc>
        <w:tc>
          <w:tcPr>
            <w:tcW w:w="2304" w:type="dxa"/>
          </w:tcPr>
          <w:p w14:paraId="2CD7ABC8" w14:textId="77777777" w:rsidR="00955AE9" w:rsidRPr="001612C3" w:rsidRDefault="00955AE9" w:rsidP="007B13F3">
            <w:pPr>
              <w:pStyle w:val="NoSpacing"/>
              <w:contextualSpacing/>
              <w:rPr>
                <w:color w:val="FF0000"/>
              </w:rPr>
            </w:pPr>
          </w:p>
        </w:tc>
        <w:tc>
          <w:tcPr>
            <w:tcW w:w="3168" w:type="dxa"/>
          </w:tcPr>
          <w:p w14:paraId="68E5CFED" w14:textId="77777777" w:rsidR="00955AE9" w:rsidRPr="001612C3" w:rsidRDefault="00955AE9" w:rsidP="007B13F3">
            <w:pPr>
              <w:pStyle w:val="NoSpacing"/>
              <w:contextualSpacing/>
              <w:rPr>
                <w:color w:val="FF0000"/>
              </w:rPr>
            </w:pPr>
          </w:p>
        </w:tc>
      </w:tr>
      <w:tr w:rsidR="00955AE9" w:rsidRPr="00A80E5E" w14:paraId="05298874" w14:textId="77777777" w:rsidTr="00955AE9">
        <w:trPr>
          <w:trHeight w:val="620"/>
        </w:trPr>
        <w:tc>
          <w:tcPr>
            <w:tcW w:w="1484" w:type="dxa"/>
            <w:hideMark/>
          </w:tcPr>
          <w:p w14:paraId="23319D93" w14:textId="77777777" w:rsidR="00955AE9" w:rsidRPr="00A80E5E" w:rsidRDefault="00955AE9" w:rsidP="007B13F3">
            <w:pPr>
              <w:pStyle w:val="NoSpacing"/>
              <w:contextualSpacing/>
            </w:pPr>
            <w:r w:rsidRPr="00A80E5E">
              <w:t xml:space="preserve">Social </w:t>
            </w:r>
            <w:r>
              <w:t>Engineer</w:t>
            </w:r>
            <w:r w:rsidRPr="00A80E5E">
              <w:t xml:space="preserve">ing </w:t>
            </w:r>
          </w:p>
        </w:tc>
        <w:tc>
          <w:tcPr>
            <w:tcW w:w="2304" w:type="dxa"/>
            <w:hideMark/>
          </w:tcPr>
          <w:p w14:paraId="4176D03E" w14:textId="77777777" w:rsidR="00955AE9" w:rsidRPr="00A80E5E" w:rsidRDefault="00955AE9" w:rsidP="007B13F3">
            <w:pPr>
              <w:pStyle w:val="NoSpacing"/>
              <w:contextualSpacing/>
            </w:pPr>
            <w:r>
              <w:t>Suspicious social engineering attempt was recognized OR i</w:t>
            </w:r>
            <w:r w:rsidRPr="00A80E5E">
              <w:t>nformation was divulged that was recognized after the fact as being inappropriate.</w:t>
            </w:r>
          </w:p>
        </w:tc>
        <w:tc>
          <w:tcPr>
            <w:tcW w:w="2304" w:type="dxa"/>
          </w:tcPr>
          <w:p w14:paraId="061FAB13" w14:textId="77777777" w:rsidR="00955AE9" w:rsidRPr="001612C3" w:rsidRDefault="00955AE9" w:rsidP="007B13F3">
            <w:pPr>
              <w:pStyle w:val="NoSpacing"/>
              <w:contextualSpacing/>
              <w:rPr>
                <w:color w:val="FF0000"/>
              </w:rPr>
            </w:pPr>
          </w:p>
        </w:tc>
        <w:tc>
          <w:tcPr>
            <w:tcW w:w="3168" w:type="dxa"/>
          </w:tcPr>
          <w:p w14:paraId="07F2B57F" w14:textId="77777777" w:rsidR="00955AE9" w:rsidRPr="001612C3" w:rsidRDefault="00955AE9" w:rsidP="007B13F3">
            <w:pPr>
              <w:pStyle w:val="NoSpacing"/>
              <w:contextualSpacing/>
              <w:rPr>
                <w:color w:val="FF0000"/>
              </w:rPr>
            </w:pPr>
          </w:p>
        </w:tc>
      </w:tr>
      <w:tr w:rsidR="00955AE9" w14:paraId="5B1AE9A5" w14:textId="77777777" w:rsidTr="00955AE9">
        <w:trPr>
          <w:trHeight w:val="620"/>
        </w:trPr>
        <w:tc>
          <w:tcPr>
            <w:tcW w:w="1484" w:type="dxa"/>
          </w:tcPr>
          <w:p w14:paraId="25649047" w14:textId="77777777" w:rsidR="00955AE9" w:rsidRPr="00A80E5E" w:rsidRDefault="00955AE9" w:rsidP="007B13F3">
            <w:pPr>
              <w:pStyle w:val="NoSpacing"/>
              <w:contextualSpacing/>
            </w:pPr>
            <w:r>
              <w:t>DDOS</w:t>
            </w:r>
          </w:p>
        </w:tc>
        <w:tc>
          <w:tcPr>
            <w:tcW w:w="2304" w:type="dxa"/>
          </w:tcPr>
          <w:p w14:paraId="1DFFA7DF" w14:textId="77777777" w:rsidR="00955AE9" w:rsidRDefault="00955AE9" w:rsidP="007B13F3">
            <w:pPr>
              <w:pStyle w:val="NoSpacing"/>
              <w:contextualSpacing/>
            </w:pPr>
            <w:r>
              <w:t>Server or network approaches 85% or higher utilization</w:t>
            </w:r>
          </w:p>
        </w:tc>
        <w:tc>
          <w:tcPr>
            <w:tcW w:w="2304" w:type="dxa"/>
          </w:tcPr>
          <w:p w14:paraId="73D7D2B3" w14:textId="77777777" w:rsidR="00955AE9" w:rsidRPr="001612C3" w:rsidRDefault="00955AE9" w:rsidP="007B13F3">
            <w:pPr>
              <w:pStyle w:val="NoSpacing"/>
              <w:contextualSpacing/>
              <w:rPr>
                <w:color w:val="FF0000"/>
              </w:rPr>
            </w:pPr>
          </w:p>
        </w:tc>
        <w:tc>
          <w:tcPr>
            <w:tcW w:w="3168" w:type="dxa"/>
          </w:tcPr>
          <w:p w14:paraId="39BB222D" w14:textId="77777777" w:rsidR="00955AE9" w:rsidRPr="001612C3" w:rsidRDefault="00955AE9" w:rsidP="007B13F3">
            <w:pPr>
              <w:pStyle w:val="NoSpacing"/>
              <w:contextualSpacing/>
              <w:rPr>
                <w:color w:val="FF0000"/>
              </w:rPr>
            </w:pPr>
          </w:p>
        </w:tc>
      </w:tr>
      <w:tr w:rsidR="00955AE9" w14:paraId="0E3FA01C" w14:textId="77777777" w:rsidTr="00955AE9">
        <w:trPr>
          <w:trHeight w:val="620"/>
        </w:trPr>
        <w:tc>
          <w:tcPr>
            <w:tcW w:w="1484" w:type="dxa"/>
          </w:tcPr>
          <w:p w14:paraId="32823BDB" w14:textId="77777777" w:rsidR="00955AE9" w:rsidRPr="00A80E5E" w:rsidRDefault="00955AE9" w:rsidP="007B13F3">
            <w:pPr>
              <w:pStyle w:val="NoSpacing"/>
              <w:contextualSpacing/>
            </w:pPr>
            <w:r>
              <w:t>Trojan Wireless LAN</w:t>
            </w:r>
          </w:p>
        </w:tc>
        <w:tc>
          <w:tcPr>
            <w:tcW w:w="2304" w:type="dxa"/>
          </w:tcPr>
          <w:p w14:paraId="493EFD07" w14:textId="77777777" w:rsidR="00955AE9" w:rsidRDefault="00955AE9" w:rsidP="007B13F3">
            <w:pPr>
              <w:pStyle w:val="NoSpacing"/>
              <w:contextualSpacing/>
            </w:pPr>
            <w:r>
              <w:t>A new WLAN masquerades as us.</w:t>
            </w:r>
          </w:p>
        </w:tc>
        <w:tc>
          <w:tcPr>
            <w:tcW w:w="2304" w:type="dxa"/>
          </w:tcPr>
          <w:p w14:paraId="107DBF6D" w14:textId="77777777" w:rsidR="00955AE9" w:rsidRPr="001612C3" w:rsidRDefault="00955AE9" w:rsidP="007B13F3">
            <w:pPr>
              <w:pStyle w:val="NoSpacing"/>
              <w:contextualSpacing/>
              <w:rPr>
                <w:color w:val="FF0000"/>
              </w:rPr>
            </w:pPr>
          </w:p>
        </w:tc>
        <w:tc>
          <w:tcPr>
            <w:tcW w:w="3168" w:type="dxa"/>
          </w:tcPr>
          <w:p w14:paraId="43256FD2" w14:textId="77777777" w:rsidR="00955AE9" w:rsidRPr="001612C3" w:rsidRDefault="00955AE9" w:rsidP="007B13F3">
            <w:pPr>
              <w:pStyle w:val="NoSpacing"/>
              <w:contextualSpacing/>
              <w:rPr>
                <w:color w:val="FF0000"/>
              </w:rPr>
            </w:pPr>
          </w:p>
        </w:tc>
      </w:tr>
      <w:tr w:rsidR="00955AE9" w14:paraId="76396DB1" w14:textId="77777777" w:rsidTr="00955AE9">
        <w:trPr>
          <w:trHeight w:val="620"/>
        </w:trPr>
        <w:tc>
          <w:tcPr>
            <w:tcW w:w="1484" w:type="dxa"/>
          </w:tcPr>
          <w:p w14:paraId="39EE1D53" w14:textId="77777777" w:rsidR="00955AE9" w:rsidRDefault="00955AE9" w:rsidP="007B13F3">
            <w:pPr>
              <w:pStyle w:val="NoSpacing"/>
              <w:contextualSpacing/>
            </w:pPr>
            <w:r>
              <w:t>Data Breach</w:t>
            </w:r>
          </w:p>
        </w:tc>
        <w:tc>
          <w:tcPr>
            <w:tcW w:w="2304" w:type="dxa"/>
          </w:tcPr>
          <w:p w14:paraId="7EE7DA1B" w14:textId="77777777" w:rsidR="00955AE9" w:rsidRDefault="00955AE9" w:rsidP="007B13F3">
            <w:pPr>
              <w:pStyle w:val="NoSpacing"/>
              <w:contextualSpacing/>
            </w:pPr>
            <w:r w:rsidRPr="00D659AF">
              <w:t>Inappropriate access to proprietary or confidential information</w:t>
            </w:r>
          </w:p>
        </w:tc>
        <w:tc>
          <w:tcPr>
            <w:tcW w:w="2304" w:type="dxa"/>
          </w:tcPr>
          <w:p w14:paraId="1FA73FA9" w14:textId="77777777" w:rsidR="00955AE9" w:rsidRPr="001612C3" w:rsidRDefault="00955AE9" w:rsidP="007B13F3">
            <w:pPr>
              <w:pStyle w:val="NoSpacing"/>
              <w:contextualSpacing/>
              <w:rPr>
                <w:color w:val="FF0000"/>
              </w:rPr>
            </w:pPr>
          </w:p>
        </w:tc>
        <w:tc>
          <w:tcPr>
            <w:tcW w:w="3168" w:type="dxa"/>
          </w:tcPr>
          <w:p w14:paraId="6E4207FD" w14:textId="77777777" w:rsidR="00955AE9" w:rsidRPr="001612C3" w:rsidRDefault="00955AE9" w:rsidP="007B13F3">
            <w:pPr>
              <w:pStyle w:val="NoSpacing"/>
              <w:contextualSpacing/>
              <w:rPr>
                <w:color w:val="FF0000"/>
              </w:rPr>
            </w:pPr>
          </w:p>
        </w:tc>
      </w:tr>
      <w:tr w:rsidR="00955AE9" w:rsidRPr="00D659AF" w14:paraId="48429028" w14:textId="77777777" w:rsidTr="00955AE9">
        <w:trPr>
          <w:trHeight w:val="620"/>
        </w:trPr>
        <w:tc>
          <w:tcPr>
            <w:tcW w:w="1484" w:type="dxa"/>
          </w:tcPr>
          <w:p w14:paraId="14321803" w14:textId="77777777" w:rsidR="00955AE9" w:rsidRDefault="00955AE9" w:rsidP="007B13F3">
            <w:pPr>
              <w:pStyle w:val="NoSpacing"/>
              <w:contextualSpacing/>
            </w:pPr>
            <w:r>
              <w:t>Violation of Policy</w:t>
            </w:r>
          </w:p>
        </w:tc>
        <w:tc>
          <w:tcPr>
            <w:tcW w:w="2304" w:type="dxa"/>
          </w:tcPr>
          <w:p w14:paraId="60CFF68A" w14:textId="77777777" w:rsidR="00955AE9" w:rsidRDefault="00955AE9" w:rsidP="007B13F3">
            <w:pPr>
              <w:pStyle w:val="NoSpacing"/>
              <w:contextualSpacing/>
            </w:pPr>
            <w:r>
              <w:t>Violation of organizational standards and rules:</w:t>
            </w:r>
          </w:p>
          <w:p w14:paraId="253208F7" w14:textId="77777777" w:rsidR="00955AE9" w:rsidRPr="00D659AF" w:rsidRDefault="00955AE9" w:rsidP="007B13F3">
            <w:pPr>
              <w:pStyle w:val="NoSpacing"/>
              <w:contextualSpacing/>
            </w:pPr>
            <w:r>
              <w:t>Unauthorized access or changes to IT, information, or service</w:t>
            </w:r>
          </w:p>
        </w:tc>
        <w:tc>
          <w:tcPr>
            <w:tcW w:w="2304" w:type="dxa"/>
          </w:tcPr>
          <w:p w14:paraId="0B8EB6BD" w14:textId="77777777" w:rsidR="00955AE9" w:rsidRPr="001612C3" w:rsidRDefault="00955AE9" w:rsidP="007B13F3">
            <w:pPr>
              <w:pStyle w:val="NoSpacing"/>
              <w:contextualSpacing/>
              <w:rPr>
                <w:color w:val="FF0000"/>
              </w:rPr>
            </w:pPr>
          </w:p>
        </w:tc>
        <w:tc>
          <w:tcPr>
            <w:tcW w:w="3168" w:type="dxa"/>
          </w:tcPr>
          <w:p w14:paraId="7D051D50" w14:textId="77777777" w:rsidR="00955AE9" w:rsidRPr="001612C3" w:rsidRDefault="00955AE9" w:rsidP="007B13F3">
            <w:pPr>
              <w:pStyle w:val="NoSpacing"/>
              <w:contextualSpacing/>
              <w:rPr>
                <w:color w:val="FF0000"/>
              </w:rPr>
            </w:pPr>
          </w:p>
        </w:tc>
      </w:tr>
      <w:tr w:rsidR="00955AE9" w14:paraId="77D6BC2E" w14:textId="77777777" w:rsidTr="00955AE9">
        <w:trPr>
          <w:trHeight w:val="620"/>
        </w:trPr>
        <w:tc>
          <w:tcPr>
            <w:tcW w:w="1484" w:type="dxa"/>
          </w:tcPr>
          <w:p w14:paraId="3CA11F61" w14:textId="77777777" w:rsidR="00955AE9" w:rsidRDefault="00955AE9" w:rsidP="007B13F3">
            <w:pPr>
              <w:pStyle w:val="NoSpacing"/>
              <w:contextualSpacing/>
            </w:pPr>
            <w:r>
              <w:t>Malware</w:t>
            </w:r>
          </w:p>
        </w:tc>
        <w:tc>
          <w:tcPr>
            <w:tcW w:w="2304" w:type="dxa"/>
          </w:tcPr>
          <w:p w14:paraId="0C3DA5B5" w14:textId="0100E0A3" w:rsidR="00955AE9" w:rsidRDefault="00955AE9" w:rsidP="007B13F3">
            <w:pPr>
              <w:pStyle w:val="NoSpacing"/>
              <w:contextualSpacing/>
            </w:pPr>
            <w:r w:rsidRPr="002C05E9">
              <w:t>Antivirus software reports malware, whether</w:t>
            </w:r>
            <w:r w:rsidR="00995D92">
              <w:t xml:space="preserve"> or not</w:t>
            </w:r>
            <w:r w:rsidRPr="002C05E9">
              <w:t xml:space="preserve"> it can </w:t>
            </w:r>
            <w:r w:rsidRPr="002C05E9">
              <w:lastRenderedPageBreak/>
              <w:t>be automatically cleaned</w:t>
            </w:r>
            <w:r>
              <w:t xml:space="preserve">; </w:t>
            </w:r>
          </w:p>
          <w:p w14:paraId="340ABF96" w14:textId="77777777" w:rsidR="00955AE9" w:rsidRDefault="00955AE9" w:rsidP="007B13F3">
            <w:pPr>
              <w:pStyle w:val="NoSpacing"/>
              <w:contextualSpacing/>
            </w:pPr>
            <w:r>
              <w:t>Employee reports unusual behavior</w:t>
            </w:r>
          </w:p>
        </w:tc>
        <w:tc>
          <w:tcPr>
            <w:tcW w:w="2304" w:type="dxa"/>
          </w:tcPr>
          <w:p w14:paraId="1B64A520" w14:textId="77777777" w:rsidR="00955AE9" w:rsidRPr="001612C3" w:rsidRDefault="00955AE9" w:rsidP="007B13F3">
            <w:pPr>
              <w:pStyle w:val="NoSpacing"/>
              <w:contextualSpacing/>
              <w:rPr>
                <w:color w:val="FF0000"/>
              </w:rPr>
            </w:pPr>
          </w:p>
        </w:tc>
        <w:tc>
          <w:tcPr>
            <w:tcW w:w="3168" w:type="dxa"/>
          </w:tcPr>
          <w:p w14:paraId="7F1F88F9" w14:textId="77777777" w:rsidR="00955AE9" w:rsidRPr="001612C3" w:rsidRDefault="00955AE9" w:rsidP="007B13F3">
            <w:pPr>
              <w:pStyle w:val="NoSpacing"/>
              <w:contextualSpacing/>
              <w:rPr>
                <w:color w:val="FF0000"/>
              </w:rPr>
            </w:pPr>
          </w:p>
        </w:tc>
      </w:tr>
      <w:tr w:rsidR="00955AE9" w:rsidRPr="002C05E9" w14:paraId="45F34D01" w14:textId="77777777" w:rsidTr="00955AE9">
        <w:trPr>
          <w:trHeight w:val="620"/>
        </w:trPr>
        <w:tc>
          <w:tcPr>
            <w:tcW w:w="1484" w:type="dxa"/>
          </w:tcPr>
          <w:p w14:paraId="03FE1724" w14:textId="77777777" w:rsidR="00955AE9" w:rsidRDefault="00955AE9" w:rsidP="007B13F3">
            <w:pPr>
              <w:pStyle w:val="NoSpacing"/>
              <w:contextualSpacing/>
            </w:pPr>
            <w:r>
              <w:t>Ransomware</w:t>
            </w:r>
          </w:p>
        </w:tc>
        <w:tc>
          <w:tcPr>
            <w:tcW w:w="2304" w:type="dxa"/>
          </w:tcPr>
          <w:p w14:paraId="45CA7F3E" w14:textId="77777777" w:rsidR="00955AE9" w:rsidRPr="002C05E9" w:rsidRDefault="00955AE9" w:rsidP="007B13F3">
            <w:pPr>
              <w:pStyle w:val="NoSpacing"/>
              <w:contextualSpacing/>
            </w:pPr>
            <w:r w:rsidRPr="006A117E">
              <w:t>Criminals infiltrate and encrypt our servers, ask for ransom to decrypt and not publish data</w:t>
            </w:r>
          </w:p>
        </w:tc>
        <w:tc>
          <w:tcPr>
            <w:tcW w:w="2304" w:type="dxa"/>
          </w:tcPr>
          <w:p w14:paraId="04804C16" w14:textId="77777777" w:rsidR="00955AE9" w:rsidRPr="001612C3" w:rsidRDefault="00955AE9" w:rsidP="007B13F3">
            <w:pPr>
              <w:pStyle w:val="NoSpacing"/>
              <w:contextualSpacing/>
              <w:rPr>
                <w:color w:val="FF0000"/>
              </w:rPr>
            </w:pPr>
          </w:p>
        </w:tc>
        <w:tc>
          <w:tcPr>
            <w:tcW w:w="3168" w:type="dxa"/>
          </w:tcPr>
          <w:p w14:paraId="48F3A44F" w14:textId="77777777" w:rsidR="00955AE9" w:rsidRPr="001612C3" w:rsidRDefault="00955AE9" w:rsidP="007B13F3">
            <w:pPr>
              <w:pStyle w:val="NoSpacing"/>
              <w:contextualSpacing/>
              <w:rPr>
                <w:color w:val="FF0000"/>
              </w:rPr>
            </w:pPr>
          </w:p>
        </w:tc>
      </w:tr>
      <w:tr w:rsidR="00955AE9" w:rsidRPr="006A117E" w14:paraId="5AD74930" w14:textId="77777777" w:rsidTr="00955AE9">
        <w:trPr>
          <w:trHeight w:val="620"/>
        </w:trPr>
        <w:tc>
          <w:tcPr>
            <w:tcW w:w="1484" w:type="dxa"/>
          </w:tcPr>
          <w:p w14:paraId="21DE0531" w14:textId="77777777" w:rsidR="00955AE9" w:rsidRDefault="00955AE9" w:rsidP="007B13F3">
            <w:pPr>
              <w:pStyle w:val="NoSpacing"/>
              <w:contextualSpacing/>
            </w:pPr>
            <w:r w:rsidRPr="00690BB1">
              <w:t>Surveillance/ Espionage</w:t>
            </w:r>
          </w:p>
        </w:tc>
        <w:tc>
          <w:tcPr>
            <w:tcW w:w="2304" w:type="dxa"/>
          </w:tcPr>
          <w:p w14:paraId="5D79FCDE" w14:textId="77777777" w:rsidR="00955AE9" w:rsidRPr="006A117E" w:rsidRDefault="00955AE9" w:rsidP="007B13F3">
            <w:pPr>
              <w:pStyle w:val="NoSpacing"/>
              <w:contextualSpacing/>
            </w:pPr>
            <w:r w:rsidRPr="00690BB1">
              <w:t>An external party infiltrates the organization in order to steal proprietary information.</w:t>
            </w:r>
          </w:p>
        </w:tc>
        <w:tc>
          <w:tcPr>
            <w:tcW w:w="2304" w:type="dxa"/>
          </w:tcPr>
          <w:p w14:paraId="2BE6C936" w14:textId="77777777" w:rsidR="00955AE9" w:rsidRPr="001612C3" w:rsidRDefault="00955AE9" w:rsidP="007B13F3">
            <w:pPr>
              <w:pStyle w:val="NoSpacing"/>
              <w:contextualSpacing/>
              <w:rPr>
                <w:color w:val="FF0000"/>
              </w:rPr>
            </w:pPr>
          </w:p>
        </w:tc>
        <w:tc>
          <w:tcPr>
            <w:tcW w:w="3168" w:type="dxa"/>
          </w:tcPr>
          <w:p w14:paraId="4FC1DA0F" w14:textId="77777777" w:rsidR="00955AE9" w:rsidRPr="001612C3" w:rsidRDefault="00955AE9" w:rsidP="007B13F3">
            <w:pPr>
              <w:pStyle w:val="NoSpacing"/>
              <w:contextualSpacing/>
              <w:rPr>
                <w:color w:val="FF0000"/>
              </w:rPr>
            </w:pPr>
          </w:p>
        </w:tc>
      </w:tr>
    </w:tbl>
    <w:p w14:paraId="29F6B70A" w14:textId="77777777" w:rsidR="004C68D3" w:rsidRDefault="004C68D3" w:rsidP="00C241FC">
      <w:pPr>
        <w:pStyle w:val="BodyText"/>
        <w:sectPr w:rsidR="004C68D3" w:rsidSect="00016AC4">
          <w:headerReference w:type="even" r:id="rId21"/>
          <w:headerReference w:type="default" r:id="rId22"/>
          <w:footerReference w:type="even" r:id="rId23"/>
          <w:footerReference w:type="default" r:id="rId24"/>
          <w:headerReference w:type="first" r:id="rId25"/>
          <w:endnotePr>
            <w:numFmt w:val="decimal"/>
          </w:endnotePr>
          <w:pgSz w:w="12240" w:h="15840" w:code="1"/>
          <w:pgMar w:top="1440" w:right="1440" w:bottom="1440" w:left="1800" w:header="720" w:footer="720" w:gutter="0"/>
          <w:cols w:space="720"/>
          <w:titlePg/>
          <w:docGrid w:linePitch="360"/>
        </w:sectPr>
      </w:pPr>
    </w:p>
    <w:p w14:paraId="78D8BE5D" w14:textId="77777777" w:rsidR="00722A5F" w:rsidRDefault="00722A5F" w:rsidP="008C135F">
      <w:pPr>
        <w:pStyle w:val="BodyText"/>
        <w:rPr>
          <w:b/>
        </w:rPr>
      </w:pPr>
    </w:p>
    <w:p w14:paraId="2E0BFDC8" w14:textId="4E8D0A87" w:rsidR="00722A5F" w:rsidRDefault="008C135F" w:rsidP="009A04DA">
      <w:pPr>
        <w:pStyle w:val="Heading3"/>
      </w:pPr>
      <w:bookmarkStart w:id="194" w:name="_Toc155712358"/>
      <w:r w:rsidRPr="00B559D3">
        <w:t xml:space="preserve">Step </w:t>
      </w:r>
      <w:r w:rsidR="00722A5F">
        <w:t>1B</w:t>
      </w:r>
      <w:r w:rsidRPr="00B559D3">
        <w:t xml:space="preserve">: </w:t>
      </w:r>
      <w:r w:rsidR="00532E00">
        <w:t>Design</w:t>
      </w:r>
      <w:r w:rsidR="00722A5F">
        <w:t xml:space="preserve"> the Incident Response Handling Forms</w:t>
      </w:r>
      <w:bookmarkEnd w:id="194"/>
    </w:p>
    <w:p w14:paraId="1D13AF36" w14:textId="0B84C02E" w:rsidR="008C135F" w:rsidRDefault="00C2522E" w:rsidP="008C135F">
      <w:pPr>
        <w:pStyle w:val="BodyText"/>
      </w:pPr>
      <w:r w:rsidRPr="00C2522E">
        <w:rPr>
          <w:b/>
          <w:bCs/>
        </w:rPr>
        <w:t>Action</w:t>
      </w:r>
      <w:r>
        <w:t xml:space="preserve">:  </w:t>
      </w:r>
      <w:r w:rsidR="008C135F">
        <w:t xml:space="preserve">Complete a copy of Table </w:t>
      </w:r>
      <w:r w:rsidR="00722A5F">
        <w:t>3</w:t>
      </w:r>
      <w:r w:rsidR="008C135F">
        <w:t>.</w:t>
      </w:r>
      <w:r w:rsidR="00995D92">
        <w:t>7</w:t>
      </w:r>
      <w:r w:rsidR="008C135F">
        <w:t>.2 Incident Handling Response Overview for each incident type requiring an extended explanation.  The fields of the table shall be completed as follows:</w:t>
      </w:r>
    </w:p>
    <w:p w14:paraId="17355E05" w14:textId="77777777" w:rsidR="008C135F" w:rsidRDefault="008C135F" w:rsidP="00C2522E">
      <w:pPr>
        <w:pStyle w:val="ListBullet"/>
        <w:numPr>
          <w:ilvl w:val="0"/>
          <w:numId w:val="74"/>
        </w:numPr>
      </w:pPr>
      <w:r w:rsidRPr="00FF5957">
        <w:rPr>
          <w:b/>
        </w:rPr>
        <w:t>Contact List</w:t>
      </w:r>
      <w:r>
        <w:t xml:space="preserve">:  All persons who should immediately be contacted should be listed here.  </w:t>
      </w:r>
    </w:p>
    <w:p w14:paraId="7564B084" w14:textId="77777777" w:rsidR="008C135F" w:rsidRDefault="008C135F" w:rsidP="00C2522E">
      <w:pPr>
        <w:pStyle w:val="ListBullet"/>
        <w:numPr>
          <w:ilvl w:val="0"/>
          <w:numId w:val="74"/>
        </w:numPr>
      </w:pPr>
      <w:r w:rsidRPr="00FF5957">
        <w:rPr>
          <w:b/>
        </w:rPr>
        <w:t>Emergency Triage Procedure</w:t>
      </w:r>
      <w:r>
        <w:t xml:space="preserve">: List of steps or name of a procedure file that is to be executed by anyone on staff at the time of the incident.  </w:t>
      </w:r>
    </w:p>
    <w:p w14:paraId="32D4BBD4" w14:textId="77777777" w:rsidR="008C135F" w:rsidRDefault="008C135F" w:rsidP="00C2522E">
      <w:pPr>
        <w:pStyle w:val="ListBullet"/>
        <w:numPr>
          <w:ilvl w:val="0"/>
          <w:numId w:val="74"/>
        </w:numPr>
      </w:pPr>
      <w:r w:rsidRPr="00FF5957">
        <w:rPr>
          <w:b/>
        </w:rPr>
        <w:t>Containment &amp; Escalation Conditions and Steps</w:t>
      </w:r>
      <w:r>
        <w:t xml:space="preserve">:  Steps or procedures to contain the threat and notifications that should occur if certain conditions arise during the Triage Procedure (e.g., inordinate delays, further events, etc.) </w:t>
      </w:r>
    </w:p>
    <w:p w14:paraId="263681DE" w14:textId="77777777" w:rsidR="008C135F" w:rsidRDefault="008C135F" w:rsidP="00C2522E">
      <w:pPr>
        <w:pStyle w:val="ListBullet"/>
        <w:numPr>
          <w:ilvl w:val="0"/>
          <w:numId w:val="74"/>
        </w:numPr>
      </w:pPr>
      <w:r w:rsidRPr="00FF5957">
        <w:rPr>
          <w:b/>
        </w:rPr>
        <w:t>Analysis, and Eradication</w:t>
      </w:r>
      <w:r>
        <w:t>: The procedure to analyze the root cause and recover the system to normal.  The roles or persons responsible for performing this procedure are named. For example, this may mean IT admins rebuild the system after a virus is found.</w:t>
      </w:r>
    </w:p>
    <w:p w14:paraId="1420F0ED" w14:textId="77777777" w:rsidR="00C241FC" w:rsidRDefault="008C135F" w:rsidP="00C2522E">
      <w:pPr>
        <w:pStyle w:val="ListBullet"/>
        <w:numPr>
          <w:ilvl w:val="0"/>
          <w:numId w:val="74"/>
        </w:numPr>
      </w:pPr>
      <w:r w:rsidRPr="00FF5957">
        <w:rPr>
          <w:b/>
        </w:rPr>
        <w:t>Other Notes</w:t>
      </w:r>
      <w:r>
        <w:t>:  This may include notes explaining the reasons for certain actions, special conditions, or associated prevention techniques.</w:t>
      </w:r>
      <w:r w:rsidR="00C241FC">
        <w:tab/>
      </w:r>
    </w:p>
    <w:p w14:paraId="4EC76E51" w14:textId="77777777" w:rsidR="008C135F" w:rsidRDefault="008C135F" w:rsidP="007E7861">
      <w:pPr>
        <w:pStyle w:val="Label"/>
      </w:pPr>
    </w:p>
    <w:p w14:paraId="53DFF86F" w14:textId="704CDB09" w:rsidR="00C241FC" w:rsidRDefault="002D03C0" w:rsidP="007E7861">
      <w:pPr>
        <w:pStyle w:val="Label"/>
      </w:pPr>
      <w:r>
        <w:t xml:space="preserve">Table </w:t>
      </w:r>
      <w:r w:rsidR="00955AE9">
        <w:t>3</w:t>
      </w:r>
      <w:r>
        <w:t>.</w:t>
      </w:r>
      <w:r w:rsidR="00320A6E">
        <w:t>7</w:t>
      </w:r>
      <w:r w:rsidR="00C241FC">
        <w:t xml:space="preserve">.2: </w:t>
      </w:r>
      <w:r w:rsidR="006D44B5">
        <w:t xml:space="preserve"> </w:t>
      </w:r>
      <w:r w:rsidR="00C241FC">
        <w:t>Inc</w:t>
      </w:r>
      <w:r w:rsidR="006D44B5">
        <w:t xml:space="preserve">ident </w:t>
      </w:r>
      <w:r w:rsidR="006F58F9">
        <w:t xml:space="preserve">Handling </w:t>
      </w:r>
      <w:r w:rsidR="006D44B5">
        <w:t>Response</w:t>
      </w:r>
      <w:r w:rsidR="006F58F9">
        <w:t xml:space="preserve"> Overview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tblGrid>
      <w:tr w:rsidR="00C241FC" w:rsidRPr="006F58F9" w14:paraId="13FA4BB9" w14:textId="77777777" w:rsidTr="009C0400">
        <w:tc>
          <w:tcPr>
            <w:tcW w:w="8388" w:type="dxa"/>
            <w:shd w:val="clear" w:color="auto" w:fill="F2F2F2"/>
          </w:tcPr>
          <w:p w14:paraId="524AA073" w14:textId="77777777" w:rsidR="00C241FC" w:rsidRPr="001612C3" w:rsidRDefault="00C241FC" w:rsidP="000D3E0E">
            <w:pPr>
              <w:pStyle w:val="BodyText"/>
              <w:rPr>
                <w:b/>
                <w:color w:val="FF0000"/>
              </w:rPr>
            </w:pPr>
            <w:r w:rsidRPr="006F58F9">
              <w:rPr>
                <w:b/>
                <w:color w:val="000000"/>
              </w:rPr>
              <w:t>Incident Type:</w:t>
            </w:r>
            <w:r w:rsidR="0097219F" w:rsidRPr="006F58F9">
              <w:rPr>
                <w:b/>
                <w:color w:val="000000"/>
              </w:rPr>
              <w:t xml:space="preserve"> </w:t>
            </w:r>
          </w:p>
        </w:tc>
      </w:tr>
      <w:tr w:rsidR="00C241FC" w:rsidRPr="006F58F9" w14:paraId="1A1E2381" w14:textId="77777777" w:rsidTr="00362A7A">
        <w:tc>
          <w:tcPr>
            <w:tcW w:w="8388" w:type="dxa"/>
          </w:tcPr>
          <w:p w14:paraId="0437B9EC" w14:textId="77777777" w:rsidR="00C241FC" w:rsidRPr="006F58F9" w:rsidRDefault="00C241FC" w:rsidP="004F7D0D">
            <w:pPr>
              <w:rPr>
                <w:b/>
                <w:color w:val="000000"/>
              </w:rPr>
            </w:pPr>
            <w:r w:rsidRPr="006F58F9">
              <w:rPr>
                <w:b/>
                <w:color w:val="000000"/>
              </w:rPr>
              <w:t>Contact Name &amp; Information:</w:t>
            </w:r>
            <w:r w:rsidR="0097219F" w:rsidRPr="006F58F9">
              <w:rPr>
                <w:b/>
                <w:color w:val="000000"/>
              </w:rPr>
              <w:t xml:space="preserve">  </w:t>
            </w:r>
          </w:p>
          <w:p w14:paraId="68E451AC" w14:textId="77777777" w:rsidR="00E01C83" w:rsidRPr="001612C3" w:rsidRDefault="00E01C83" w:rsidP="006F58F9">
            <w:pPr>
              <w:rPr>
                <w:color w:val="FF0000"/>
              </w:rPr>
            </w:pPr>
          </w:p>
        </w:tc>
      </w:tr>
      <w:tr w:rsidR="00C241FC" w:rsidRPr="006F58F9" w14:paraId="02D2123F" w14:textId="77777777" w:rsidTr="00362A7A">
        <w:tc>
          <w:tcPr>
            <w:tcW w:w="8388" w:type="dxa"/>
          </w:tcPr>
          <w:p w14:paraId="1144D48C" w14:textId="77777777" w:rsidR="00C241FC" w:rsidRPr="006F58F9" w:rsidRDefault="00C241FC" w:rsidP="000D3E0E">
            <w:pPr>
              <w:pStyle w:val="BodyText"/>
              <w:rPr>
                <w:b/>
                <w:color w:val="000000"/>
              </w:rPr>
            </w:pPr>
            <w:r w:rsidRPr="006F58F9">
              <w:rPr>
                <w:b/>
                <w:color w:val="000000"/>
              </w:rPr>
              <w:t>Emergency Triage Procedure:</w:t>
            </w:r>
            <w:r w:rsidR="0097219F" w:rsidRPr="006F58F9">
              <w:rPr>
                <w:b/>
                <w:color w:val="000000"/>
              </w:rPr>
              <w:t xml:space="preserve">  </w:t>
            </w:r>
          </w:p>
          <w:p w14:paraId="189AB9AE" w14:textId="77777777" w:rsidR="00E01C83" w:rsidRPr="001612C3" w:rsidRDefault="00E01C83" w:rsidP="000D3E0E">
            <w:pPr>
              <w:pStyle w:val="BodyText"/>
              <w:rPr>
                <w:color w:val="FF0000"/>
              </w:rPr>
            </w:pPr>
          </w:p>
        </w:tc>
      </w:tr>
      <w:tr w:rsidR="00C241FC" w:rsidRPr="006F58F9" w14:paraId="03B30A14" w14:textId="77777777" w:rsidTr="00362A7A">
        <w:tc>
          <w:tcPr>
            <w:tcW w:w="8388" w:type="dxa"/>
          </w:tcPr>
          <w:p w14:paraId="501299AE" w14:textId="77777777" w:rsidR="00C241FC" w:rsidRPr="006F58F9" w:rsidRDefault="002D03C0" w:rsidP="000D3E0E">
            <w:pPr>
              <w:pStyle w:val="BodyText"/>
              <w:rPr>
                <w:b/>
                <w:color w:val="000000"/>
              </w:rPr>
            </w:pPr>
            <w:r>
              <w:rPr>
                <w:b/>
                <w:color w:val="000000"/>
              </w:rPr>
              <w:t xml:space="preserve">Containment &amp; </w:t>
            </w:r>
            <w:r w:rsidR="00C241FC" w:rsidRPr="006F58F9">
              <w:rPr>
                <w:b/>
                <w:color w:val="000000"/>
              </w:rPr>
              <w:t>Escalation Conditions and Steps:</w:t>
            </w:r>
          </w:p>
          <w:p w14:paraId="749E9B27" w14:textId="77777777" w:rsidR="002F566B" w:rsidRPr="001612C3" w:rsidRDefault="002F566B" w:rsidP="000D3E0E">
            <w:pPr>
              <w:pStyle w:val="BodyText"/>
              <w:rPr>
                <w:color w:val="FF0000"/>
              </w:rPr>
            </w:pPr>
          </w:p>
        </w:tc>
      </w:tr>
      <w:tr w:rsidR="00C241FC" w:rsidRPr="006F58F9" w14:paraId="3D2DB92D" w14:textId="77777777" w:rsidTr="00362A7A">
        <w:tc>
          <w:tcPr>
            <w:tcW w:w="8388" w:type="dxa"/>
          </w:tcPr>
          <w:p w14:paraId="06964BC1" w14:textId="77777777" w:rsidR="00C241FC" w:rsidRPr="006F58F9" w:rsidRDefault="00C241FC" w:rsidP="000D3E0E">
            <w:pPr>
              <w:pStyle w:val="BodyText"/>
              <w:rPr>
                <w:b/>
                <w:color w:val="000000"/>
              </w:rPr>
            </w:pPr>
            <w:r w:rsidRPr="006F58F9">
              <w:rPr>
                <w:b/>
                <w:color w:val="000000"/>
              </w:rPr>
              <w:t>Analysis &amp; Eradication Procedure:</w:t>
            </w:r>
          </w:p>
          <w:p w14:paraId="4EE4DE37" w14:textId="77777777" w:rsidR="00E01C83" w:rsidRPr="001612C3" w:rsidRDefault="00E01C83" w:rsidP="000D3E0E">
            <w:pPr>
              <w:pStyle w:val="BodyText"/>
              <w:rPr>
                <w:color w:val="FF0000"/>
              </w:rPr>
            </w:pPr>
          </w:p>
        </w:tc>
      </w:tr>
      <w:tr w:rsidR="00C241FC" w:rsidRPr="006F58F9" w14:paraId="43F89421" w14:textId="77777777" w:rsidTr="00362A7A">
        <w:tc>
          <w:tcPr>
            <w:tcW w:w="8388" w:type="dxa"/>
          </w:tcPr>
          <w:p w14:paraId="1E25BAFB" w14:textId="77777777" w:rsidR="00C241FC" w:rsidRPr="006F58F9" w:rsidRDefault="00C241FC" w:rsidP="000D3E0E">
            <w:pPr>
              <w:pStyle w:val="BodyText"/>
              <w:rPr>
                <w:b/>
                <w:color w:val="000000"/>
              </w:rPr>
            </w:pPr>
            <w:r w:rsidRPr="006F58F9">
              <w:rPr>
                <w:b/>
                <w:color w:val="000000"/>
              </w:rPr>
              <w:t>Other Notes (Prevention techniques):</w:t>
            </w:r>
          </w:p>
          <w:p w14:paraId="2882FB8A" w14:textId="77777777" w:rsidR="00680CBE" w:rsidRPr="006F58F9" w:rsidRDefault="00680CBE" w:rsidP="006F58F9">
            <w:pPr>
              <w:pStyle w:val="ListParagraph"/>
              <w:ind w:left="360"/>
              <w:rPr>
                <w:color w:val="000000"/>
              </w:rPr>
            </w:pPr>
            <w:r w:rsidRPr="001612C3">
              <w:rPr>
                <w:color w:val="FF0000"/>
              </w:rPr>
              <w:t xml:space="preserve"> </w:t>
            </w:r>
          </w:p>
        </w:tc>
      </w:tr>
    </w:tbl>
    <w:p w14:paraId="32579C44" w14:textId="77777777" w:rsidR="00B90F5A" w:rsidRDefault="00B90F5A" w:rsidP="00BD09C9">
      <w:pPr>
        <w:pStyle w:val="BodyText"/>
      </w:pPr>
      <w:bookmarkStart w:id="195" w:name="_Toc250133925"/>
      <w:bookmarkEnd w:id="170"/>
    </w:p>
    <w:p w14:paraId="6612B438" w14:textId="4EDCCD28" w:rsidR="00722A5F" w:rsidRDefault="00995D92" w:rsidP="002D03C0">
      <w:pPr>
        <w:pStyle w:val="BodyText"/>
      </w:pPr>
      <w:r>
        <w:rPr>
          <w:b/>
        </w:rPr>
        <w:t>When Incident Occurs</w:t>
      </w:r>
      <w:r w:rsidR="00722A5F" w:rsidRPr="00B559D3">
        <w:rPr>
          <w:b/>
        </w:rPr>
        <w:t xml:space="preserve">: </w:t>
      </w:r>
      <w:r>
        <w:t>Complete the</w:t>
      </w:r>
      <w:r w:rsidR="00722A5F">
        <w:t xml:space="preserve"> Incident Response Report</w:t>
      </w:r>
      <w:r w:rsidR="00CC13C6">
        <w:t xml:space="preserve"> when an incident occurs</w:t>
      </w:r>
      <w:r w:rsidR="00722A5F">
        <w:t>.  An Incident Report is included as Appendix A.  This report is to be completed for each incident.  This report is for internal use only – law enforcement should be contacted at early stages if legal proceedings may be desired.</w:t>
      </w:r>
    </w:p>
    <w:p w14:paraId="7698A82D" w14:textId="77777777" w:rsidR="002D03C0" w:rsidRPr="002D03C0" w:rsidRDefault="0062580F" w:rsidP="002D03C0">
      <w:pPr>
        <w:pStyle w:val="BodyText"/>
      </w:pPr>
      <w:r>
        <w:lastRenderedPageBreak/>
        <w:t>If there are extended incident response procedures, they</w:t>
      </w:r>
      <w:r w:rsidR="00E107AD">
        <w:t xml:space="preserve"> should be included in Section </w:t>
      </w:r>
      <w:r w:rsidR="00722A5F">
        <w:t>5</w:t>
      </w:r>
      <w:r>
        <w:t xml:space="preserve"> Business Continuity.</w:t>
      </w:r>
      <w:r w:rsidR="009816DB">
        <w:t xml:space="preserve">  A competent system administrator can help </w:t>
      </w:r>
      <w:r w:rsidR="00CB2E9A">
        <w:t>ensure that the detailed procedures affecting IT are functional.</w:t>
      </w:r>
      <w:bookmarkEnd w:id="195"/>
    </w:p>
    <w:p w14:paraId="5978AC66" w14:textId="77777777" w:rsidR="00695769" w:rsidRDefault="002D03C0" w:rsidP="00366FA8">
      <w:pPr>
        <w:pStyle w:val="Heading2"/>
      </w:pPr>
      <w:bookmarkStart w:id="196" w:name="_Toc268693121"/>
      <w:r>
        <w:br w:type="page"/>
      </w:r>
      <w:r w:rsidRPr="002D03C0">
        <w:lastRenderedPageBreak/>
        <w:t xml:space="preserve"> </w:t>
      </w:r>
      <w:bookmarkStart w:id="197" w:name="_Hlk132040229"/>
      <w:bookmarkStart w:id="198" w:name="_Toc155712359"/>
      <w:r>
        <w:t>Defining Security M</w:t>
      </w:r>
      <w:r w:rsidR="00695769" w:rsidRPr="00695769">
        <w:t>etrics</w:t>
      </w:r>
      <w:bookmarkEnd w:id="196"/>
      <w:bookmarkEnd w:id="198"/>
    </w:p>
    <w:p w14:paraId="057AAE2F" w14:textId="77777777" w:rsidR="00B82F5F" w:rsidRPr="00B82F5F" w:rsidRDefault="00A21E27" w:rsidP="009A04DA">
      <w:pPr>
        <w:pStyle w:val="Heading3"/>
      </w:pPr>
      <w:bookmarkStart w:id="199" w:name="_Toc155712360"/>
      <w:r>
        <w:t>Approach</w:t>
      </w:r>
      <w:r w:rsidR="00B82F5F">
        <w:t xml:space="preserve"> 1: </w:t>
      </w:r>
      <w:r>
        <w:t>Implementing Business-Driven Metrics</w:t>
      </w:r>
      <w:bookmarkEnd w:id="199"/>
    </w:p>
    <w:p w14:paraId="4E78EE7B" w14:textId="77777777" w:rsidR="00B82F5F" w:rsidRPr="00695769" w:rsidRDefault="00695769" w:rsidP="00695769">
      <w:r w:rsidRPr="00695769">
        <w:t>Metrics are part of the Monitoring and Compliance function, and help to indicate whether controls and compliance are effective or not.  While metrics are not absolutely necessary for the average small organization, any organization that is subject to regulation (e.g., HIPAA, SOX, FISMA) should take this section very seriously.  In fact, most organizations would benefit from a few carefully selected metrics.</w:t>
      </w:r>
    </w:p>
    <w:p w14:paraId="1061C160" w14:textId="77777777" w:rsidR="00695769" w:rsidRPr="00695769" w:rsidRDefault="00695769" w:rsidP="00695769">
      <w:pPr>
        <w:tabs>
          <w:tab w:val="num" w:pos="360"/>
        </w:tabs>
        <w:ind w:left="360" w:hanging="360"/>
      </w:pPr>
      <w:r w:rsidRPr="00695769">
        <w:t xml:space="preserve">Strategic metrics include risk (ALE), budget, disaster recovery test results, and regulatory compliance.  </w:t>
      </w:r>
    </w:p>
    <w:p w14:paraId="11442771" w14:textId="77777777" w:rsidR="00695769" w:rsidRPr="00695769" w:rsidRDefault="00695769" w:rsidP="00695769">
      <w:pPr>
        <w:tabs>
          <w:tab w:val="num" w:pos="360"/>
        </w:tabs>
        <w:ind w:left="360" w:hanging="360"/>
      </w:pPr>
      <w:r w:rsidRPr="00695769">
        <w:t>Tactical metrics include policy compliance/non-compliance, incident management effectiveness, and risk changes resulting from system changes.</w:t>
      </w:r>
    </w:p>
    <w:p w14:paraId="7EA9C9ED" w14:textId="77777777" w:rsidR="00695769" w:rsidRPr="00695769" w:rsidRDefault="00695769" w:rsidP="00695769">
      <w:pPr>
        <w:tabs>
          <w:tab w:val="num" w:pos="360"/>
        </w:tabs>
        <w:ind w:left="360" w:hanging="360"/>
      </w:pPr>
      <w:r w:rsidRPr="00695769">
        <w:t>Operational metrics include firewall, IDS, or system log analysis, vulnerability test results, patch management status.</w:t>
      </w:r>
    </w:p>
    <w:p w14:paraId="52B48BEC" w14:textId="77777777" w:rsidR="00695769" w:rsidRPr="00695769" w:rsidRDefault="00695769" w:rsidP="00695769">
      <w:r w:rsidRPr="00695769">
        <w:t>Here are some sample metrics, which may or may not apply to your organization.</w:t>
      </w:r>
    </w:p>
    <w:p w14:paraId="7368BC44" w14:textId="6069D214" w:rsidR="00695769" w:rsidRPr="00695769" w:rsidRDefault="00695769" w:rsidP="00695769">
      <w:pPr>
        <w:spacing w:after="0"/>
        <w:jc w:val="center"/>
        <w:rPr>
          <w:b/>
          <w:i/>
        </w:rPr>
      </w:pPr>
      <w:r>
        <w:rPr>
          <w:b/>
          <w:i/>
        </w:rPr>
        <w:t xml:space="preserve">Table </w:t>
      </w:r>
      <w:r w:rsidR="00DC39CE">
        <w:rPr>
          <w:b/>
          <w:i/>
        </w:rPr>
        <w:t>3.</w:t>
      </w:r>
      <w:r w:rsidR="00320A6E">
        <w:rPr>
          <w:b/>
          <w:i/>
        </w:rPr>
        <w:t>8</w:t>
      </w:r>
      <w:r w:rsidRPr="00695769">
        <w:rPr>
          <w:b/>
          <w:i/>
        </w:rPr>
        <w:t>.1: Example Metrics</w:t>
      </w:r>
    </w:p>
    <w:tbl>
      <w:tblPr>
        <w:tblW w:w="9030" w:type="dxa"/>
        <w:tblCellSpacing w:w="0" w:type="dxa"/>
        <w:tblCellMar>
          <w:left w:w="0" w:type="dxa"/>
          <w:right w:w="0" w:type="dxa"/>
        </w:tblCellMar>
        <w:tblLook w:val="0000" w:firstRow="0" w:lastRow="0" w:firstColumn="0" w:lastColumn="0" w:noHBand="0" w:noVBand="0"/>
      </w:tblPr>
      <w:tblGrid>
        <w:gridCol w:w="4590"/>
        <w:gridCol w:w="4440"/>
      </w:tblGrid>
      <w:tr w:rsidR="00695769" w:rsidRPr="00695769" w14:paraId="54CA57D1" w14:textId="77777777" w:rsidTr="00320A6E">
        <w:trPr>
          <w:trHeight w:val="1158"/>
          <w:tblCellSpacing w:w="0" w:type="dxa"/>
        </w:trPr>
        <w:tc>
          <w:tcPr>
            <w:tcW w:w="4590" w:type="dxa"/>
            <w:tcBorders>
              <w:top w:val="single" w:sz="12" w:space="0" w:color="000000"/>
              <w:left w:val="single" w:sz="12" w:space="0" w:color="000000"/>
              <w:bottom w:val="single" w:sz="6" w:space="0" w:color="000000"/>
              <w:right w:val="single" w:sz="6" w:space="0" w:color="000000"/>
            </w:tcBorders>
          </w:tcPr>
          <w:p w14:paraId="140B6D40" w14:textId="77777777" w:rsidR="00695769" w:rsidRPr="00695769" w:rsidRDefault="00695769" w:rsidP="002D03C0">
            <w:pPr>
              <w:pStyle w:val="NoSpacing"/>
              <w:jc w:val="center"/>
            </w:pPr>
            <w:r w:rsidRPr="00695769">
              <w:t>Risk:</w:t>
            </w:r>
          </w:p>
          <w:p w14:paraId="156ADD23" w14:textId="77777777" w:rsidR="00695769" w:rsidRPr="00695769" w:rsidRDefault="00695769" w:rsidP="002D03C0">
            <w:pPr>
              <w:pStyle w:val="NoSpacing"/>
            </w:pPr>
            <w:r w:rsidRPr="00695769">
              <w:t>The aggregate ALE</w:t>
            </w:r>
          </w:p>
          <w:p w14:paraId="3FB233A0" w14:textId="77777777" w:rsidR="00695769" w:rsidRPr="00695769" w:rsidRDefault="00695769" w:rsidP="002D03C0">
            <w:pPr>
              <w:pStyle w:val="NoSpacing"/>
            </w:pPr>
            <w:r w:rsidRPr="00695769">
              <w:t>% of risk eliminated, mitigated, transferred</w:t>
            </w:r>
          </w:p>
          <w:p w14:paraId="32734589" w14:textId="77777777" w:rsidR="00695769" w:rsidRPr="00695769" w:rsidRDefault="00695769" w:rsidP="002D03C0">
            <w:pPr>
              <w:pStyle w:val="NoSpacing"/>
            </w:pPr>
            <w:r w:rsidRPr="00695769">
              <w:t># of open risks due to inaction</w:t>
            </w:r>
          </w:p>
        </w:tc>
        <w:tc>
          <w:tcPr>
            <w:tcW w:w="4440" w:type="dxa"/>
            <w:tcBorders>
              <w:top w:val="single" w:sz="12" w:space="0" w:color="000000"/>
              <w:left w:val="single" w:sz="6" w:space="0" w:color="000000"/>
              <w:bottom w:val="single" w:sz="6" w:space="0" w:color="000000"/>
              <w:right w:val="single" w:sz="12" w:space="0" w:color="000000"/>
            </w:tcBorders>
          </w:tcPr>
          <w:p w14:paraId="0B3F6C65" w14:textId="77777777" w:rsidR="00695769" w:rsidRPr="00695769" w:rsidRDefault="00A2486A" w:rsidP="002D03C0">
            <w:pPr>
              <w:pStyle w:val="NoSpacing"/>
              <w:jc w:val="center"/>
            </w:pPr>
            <w:r>
              <w:t>Cost Effectiveness:</w:t>
            </w:r>
          </w:p>
          <w:p w14:paraId="1B2E0715" w14:textId="77777777" w:rsidR="00695769" w:rsidRPr="00695769" w:rsidRDefault="00695769" w:rsidP="002D03C0">
            <w:pPr>
              <w:pStyle w:val="NoSpacing"/>
            </w:pPr>
            <w:r w:rsidRPr="00695769">
              <w:t>Cost of workstation security per user</w:t>
            </w:r>
          </w:p>
          <w:p w14:paraId="4FD2606F" w14:textId="77777777" w:rsidR="00695769" w:rsidRPr="00695769" w:rsidRDefault="00695769" w:rsidP="002D03C0">
            <w:pPr>
              <w:pStyle w:val="NoSpacing"/>
            </w:pPr>
            <w:r w:rsidRPr="00695769">
              <w:t>Cost of email spam and virus protection per mailbox</w:t>
            </w:r>
          </w:p>
        </w:tc>
      </w:tr>
      <w:tr w:rsidR="00695769" w:rsidRPr="00695769" w14:paraId="63065D78" w14:textId="77777777" w:rsidTr="007D066B">
        <w:trPr>
          <w:trHeight w:val="1245"/>
          <w:tblCellSpacing w:w="0" w:type="dxa"/>
        </w:trPr>
        <w:tc>
          <w:tcPr>
            <w:tcW w:w="4590" w:type="dxa"/>
            <w:tcBorders>
              <w:top w:val="single" w:sz="6" w:space="0" w:color="000000"/>
              <w:left w:val="single" w:sz="12" w:space="0" w:color="000000"/>
              <w:bottom w:val="single" w:sz="6" w:space="0" w:color="000000"/>
              <w:right w:val="single" w:sz="6" w:space="0" w:color="000000"/>
            </w:tcBorders>
          </w:tcPr>
          <w:p w14:paraId="7197D06E" w14:textId="77777777" w:rsidR="00695769" w:rsidRPr="00695769" w:rsidRDefault="00695769" w:rsidP="002D03C0">
            <w:pPr>
              <w:pStyle w:val="NoSpacing"/>
              <w:jc w:val="center"/>
            </w:pPr>
            <w:r w:rsidRPr="00695769">
              <w:t>Operational Performance:</w:t>
            </w:r>
          </w:p>
          <w:p w14:paraId="6823EE31" w14:textId="77777777" w:rsidR="00695769" w:rsidRPr="00695769" w:rsidRDefault="00695769" w:rsidP="002D03C0">
            <w:pPr>
              <w:pStyle w:val="NoSpacing"/>
            </w:pPr>
            <w:r w:rsidRPr="00695769">
              <w:t>Time to detect and contain incidents</w:t>
            </w:r>
          </w:p>
          <w:p w14:paraId="4575ACBC" w14:textId="77777777" w:rsidR="00695769" w:rsidRPr="00695769" w:rsidRDefault="00695769" w:rsidP="002D03C0">
            <w:pPr>
              <w:pStyle w:val="NoSpacing"/>
            </w:pPr>
            <w:r w:rsidRPr="00695769">
              <w:t xml:space="preserve">Quantity &amp; severity of incidents </w:t>
            </w:r>
          </w:p>
          <w:p w14:paraId="4E708775" w14:textId="77777777" w:rsidR="00695769" w:rsidRPr="00695769" w:rsidRDefault="00695769" w:rsidP="002D03C0">
            <w:pPr>
              <w:pStyle w:val="NoSpacing"/>
            </w:pPr>
            <w:r w:rsidRPr="00695769">
              <w:t>% of systems audited in last quarter</w:t>
            </w:r>
          </w:p>
        </w:tc>
        <w:tc>
          <w:tcPr>
            <w:tcW w:w="4440" w:type="dxa"/>
            <w:tcBorders>
              <w:top w:val="single" w:sz="6" w:space="0" w:color="000000"/>
              <w:left w:val="single" w:sz="6" w:space="0" w:color="000000"/>
              <w:bottom w:val="single" w:sz="6" w:space="0" w:color="000000"/>
              <w:right w:val="single" w:sz="12" w:space="0" w:color="000000"/>
            </w:tcBorders>
          </w:tcPr>
          <w:p w14:paraId="4E096134" w14:textId="77777777" w:rsidR="00695769" w:rsidRPr="00695769" w:rsidRDefault="00695769" w:rsidP="002D03C0">
            <w:pPr>
              <w:pStyle w:val="NoSpacing"/>
              <w:jc w:val="center"/>
            </w:pPr>
            <w:r w:rsidRPr="00695769">
              <w:t>Organizational Awareness:</w:t>
            </w:r>
          </w:p>
          <w:p w14:paraId="58E2EF97" w14:textId="77777777" w:rsidR="00695769" w:rsidRPr="00695769" w:rsidRDefault="00695769" w:rsidP="002D03C0">
            <w:pPr>
              <w:pStyle w:val="NoSpacing"/>
            </w:pPr>
            <w:r w:rsidRPr="00695769">
              <w:t>% of employees passing quiz, after training vs. 3 months later</w:t>
            </w:r>
          </w:p>
          <w:p w14:paraId="150E5CAF" w14:textId="77777777" w:rsidR="00695769" w:rsidRPr="00695769" w:rsidRDefault="00695769" w:rsidP="002D03C0">
            <w:pPr>
              <w:pStyle w:val="NoSpacing"/>
            </w:pPr>
            <w:r w:rsidRPr="00695769">
              <w:t>% of employees taking training</w:t>
            </w:r>
          </w:p>
        </w:tc>
      </w:tr>
      <w:tr w:rsidR="00695769" w:rsidRPr="00695769" w14:paraId="284CDC7F" w14:textId="77777777" w:rsidTr="00A2486A">
        <w:trPr>
          <w:trHeight w:val="2037"/>
          <w:tblCellSpacing w:w="0" w:type="dxa"/>
        </w:trPr>
        <w:tc>
          <w:tcPr>
            <w:tcW w:w="4590" w:type="dxa"/>
            <w:tcBorders>
              <w:top w:val="single" w:sz="6" w:space="0" w:color="000000"/>
              <w:left w:val="single" w:sz="12" w:space="0" w:color="000000"/>
              <w:bottom w:val="single" w:sz="6" w:space="0" w:color="000000"/>
              <w:right w:val="single" w:sz="6" w:space="0" w:color="000000"/>
            </w:tcBorders>
          </w:tcPr>
          <w:p w14:paraId="063CB1C5" w14:textId="77777777" w:rsidR="00695769" w:rsidRPr="00695769" w:rsidRDefault="00695769" w:rsidP="002D03C0">
            <w:pPr>
              <w:pStyle w:val="NoSpacing"/>
              <w:jc w:val="center"/>
            </w:pPr>
            <w:r w:rsidRPr="00695769">
              <w:t>Technical Security Architecture:</w:t>
            </w:r>
          </w:p>
          <w:p w14:paraId="617C78A1" w14:textId="77777777" w:rsidR="00695769" w:rsidRPr="00695769" w:rsidRDefault="00695769" w:rsidP="002D03C0">
            <w:pPr>
              <w:pStyle w:val="NoSpacing"/>
            </w:pPr>
            <w:r w:rsidRPr="00695769">
              <w:t># of malware identified and neutralized</w:t>
            </w:r>
          </w:p>
          <w:p w14:paraId="7F2C9CD0" w14:textId="77777777" w:rsidR="00695769" w:rsidRPr="00695769" w:rsidRDefault="00695769" w:rsidP="002D03C0">
            <w:pPr>
              <w:pStyle w:val="NoSpacing"/>
            </w:pPr>
            <w:r w:rsidRPr="00695769">
              <w:t>Types of compromises, by severity &amp; attack type</w:t>
            </w:r>
          </w:p>
          <w:p w14:paraId="6D88E014" w14:textId="77777777" w:rsidR="00695769" w:rsidRPr="00695769" w:rsidRDefault="00695769" w:rsidP="002D03C0">
            <w:pPr>
              <w:pStyle w:val="NoSpacing"/>
            </w:pPr>
            <w:r w:rsidRPr="00695769">
              <w:t>Attack attempts repelled by control devices</w:t>
            </w:r>
          </w:p>
          <w:p w14:paraId="37095DAC" w14:textId="77777777" w:rsidR="00695769" w:rsidRPr="00695769" w:rsidRDefault="00695769" w:rsidP="002D03C0">
            <w:pPr>
              <w:pStyle w:val="NoSpacing"/>
            </w:pPr>
            <w:r w:rsidRPr="00695769">
              <w:t>Volume of messages, KB processed by communications control devices</w:t>
            </w:r>
          </w:p>
        </w:tc>
        <w:tc>
          <w:tcPr>
            <w:tcW w:w="4440" w:type="dxa"/>
            <w:tcBorders>
              <w:top w:val="single" w:sz="6" w:space="0" w:color="000000"/>
              <w:left w:val="single" w:sz="6" w:space="0" w:color="000000"/>
              <w:bottom w:val="single" w:sz="6" w:space="0" w:color="000000"/>
              <w:right w:val="single" w:sz="12" w:space="0" w:color="000000"/>
            </w:tcBorders>
          </w:tcPr>
          <w:p w14:paraId="7D5B5371" w14:textId="77777777" w:rsidR="00695769" w:rsidRPr="00695769" w:rsidRDefault="00695769" w:rsidP="002D03C0">
            <w:pPr>
              <w:pStyle w:val="NoSpacing"/>
              <w:jc w:val="center"/>
            </w:pPr>
            <w:r w:rsidRPr="00695769">
              <w:t>Security Process Monitoring:</w:t>
            </w:r>
          </w:p>
          <w:p w14:paraId="339D0C97" w14:textId="77777777" w:rsidR="00695769" w:rsidRPr="00695769" w:rsidRDefault="00695769" w:rsidP="002D03C0">
            <w:pPr>
              <w:pStyle w:val="NoSpacing"/>
            </w:pPr>
            <w:r w:rsidRPr="00695769">
              <w:t>Last date and type of BCP, DRP, IRP testing</w:t>
            </w:r>
          </w:p>
          <w:p w14:paraId="2AF8BE1F" w14:textId="77777777" w:rsidR="00695769" w:rsidRPr="00695769" w:rsidRDefault="00695769" w:rsidP="002D03C0">
            <w:pPr>
              <w:pStyle w:val="NoSpacing"/>
            </w:pPr>
            <w:r w:rsidRPr="00695769">
              <w:t>Last date asset inventories were reviewed &amp; updated</w:t>
            </w:r>
          </w:p>
          <w:p w14:paraId="23A266C2" w14:textId="77777777" w:rsidR="00695769" w:rsidRPr="00695769" w:rsidRDefault="00695769" w:rsidP="002D03C0">
            <w:pPr>
              <w:pStyle w:val="NoSpacing"/>
            </w:pPr>
            <w:r w:rsidRPr="00695769">
              <w:t>Frequency of executive management review activities compared to planned</w:t>
            </w:r>
          </w:p>
        </w:tc>
      </w:tr>
      <w:tr w:rsidR="00A2486A" w:rsidRPr="00C411B0" w14:paraId="57D7C103" w14:textId="77777777" w:rsidTr="00D52633">
        <w:trPr>
          <w:trHeight w:val="1488"/>
          <w:tblCellSpacing w:w="0" w:type="dxa"/>
        </w:trPr>
        <w:tc>
          <w:tcPr>
            <w:tcW w:w="4590" w:type="dxa"/>
            <w:tcBorders>
              <w:top w:val="single" w:sz="6" w:space="0" w:color="000000"/>
              <w:left w:val="single" w:sz="12" w:space="0" w:color="000000"/>
              <w:bottom w:val="single" w:sz="6" w:space="0" w:color="000000"/>
              <w:right w:val="single" w:sz="6" w:space="0" w:color="000000"/>
            </w:tcBorders>
          </w:tcPr>
          <w:p w14:paraId="27B3BA92" w14:textId="77777777" w:rsidR="00A2486A" w:rsidRPr="00A2486A" w:rsidRDefault="00A2486A" w:rsidP="002D03C0">
            <w:pPr>
              <w:pStyle w:val="NoSpacing"/>
              <w:jc w:val="center"/>
            </w:pPr>
            <w:r w:rsidRPr="00A2486A">
              <w:t>Security Management Framework:</w:t>
            </w:r>
          </w:p>
          <w:p w14:paraId="350942FD" w14:textId="77777777" w:rsidR="00A2486A" w:rsidRPr="00A2486A" w:rsidRDefault="00A2486A" w:rsidP="002D03C0">
            <w:pPr>
              <w:pStyle w:val="NoSpacing"/>
            </w:pPr>
            <w:r w:rsidRPr="00A2486A">
              <w:t>Completeness and clarity of security documentation</w:t>
            </w:r>
          </w:p>
          <w:p w14:paraId="3F5BB67B" w14:textId="77777777" w:rsidR="00A2486A" w:rsidRPr="00A2486A" w:rsidRDefault="00A2486A" w:rsidP="002D03C0">
            <w:pPr>
              <w:pStyle w:val="NoSpacing"/>
            </w:pPr>
            <w:r w:rsidRPr="00A2486A">
              <w:t>Inclusion of security in each project plan</w:t>
            </w:r>
          </w:p>
          <w:p w14:paraId="3C746CF8" w14:textId="77777777" w:rsidR="00A2486A" w:rsidRPr="00A2486A" w:rsidRDefault="00A2486A" w:rsidP="002D03C0">
            <w:pPr>
              <w:pStyle w:val="NoSpacing"/>
            </w:pPr>
            <w:r w:rsidRPr="00A2486A">
              <w:t>Rate of issue recurrence</w:t>
            </w:r>
          </w:p>
        </w:tc>
        <w:tc>
          <w:tcPr>
            <w:tcW w:w="4440" w:type="dxa"/>
            <w:tcBorders>
              <w:top w:val="single" w:sz="6" w:space="0" w:color="000000"/>
              <w:left w:val="single" w:sz="6" w:space="0" w:color="000000"/>
              <w:bottom w:val="single" w:sz="6" w:space="0" w:color="000000"/>
              <w:right w:val="single" w:sz="12" w:space="0" w:color="000000"/>
            </w:tcBorders>
          </w:tcPr>
          <w:p w14:paraId="5985293A" w14:textId="77777777" w:rsidR="00A2486A" w:rsidRPr="00A2486A" w:rsidRDefault="00A2486A" w:rsidP="002D03C0">
            <w:pPr>
              <w:pStyle w:val="NoSpacing"/>
              <w:jc w:val="center"/>
            </w:pPr>
            <w:r w:rsidRPr="00A2486A">
              <w:t>Compliance:</w:t>
            </w:r>
          </w:p>
          <w:p w14:paraId="648B8CAE" w14:textId="77777777" w:rsidR="00A2486A" w:rsidRPr="00A2486A" w:rsidRDefault="00A2486A" w:rsidP="002D03C0">
            <w:pPr>
              <w:pStyle w:val="NoSpacing"/>
            </w:pPr>
            <w:r w:rsidRPr="00A2486A">
              <w:t>Rate of compliance with regulation or policy</w:t>
            </w:r>
          </w:p>
          <w:p w14:paraId="58A0DDA7" w14:textId="77777777" w:rsidR="00A2486A" w:rsidRPr="00A2486A" w:rsidRDefault="00A2486A" w:rsidP="002D03C0">
            <w:pPr>
              <w:pStyle w:val="NoSpacing"/>
            </w:pPr>
            <w:r w:rsidRPr="00A2486A">
              <w:t>Rate of automation of compliance tests</w:t>
            </w:r>
          </w:p>
          <w:p w14:paraId="2E6445D5" w14:textId="77777777" w:rsidR="00A2486A" w:rsidRPr="00A2486A" w:rsidRDefault="00A2486A" w:rsidP="002D03C0">
            <w:pPr>
              <w:pStyle w:val="NoSpacing"/>
            </w:pPr>
            <w:r w:rsidRPr="00A2486A">
              <w:t>Frequency of compliance testing</w:t>
            </w:r>
          </w:p>
        </w:tc>
      </w:tr>
      <w:tr w:rsidR="002D03C0" w:rsidRPr="00C411B0" w14:paraId="7B5F11D8" w14:textId="77777777" w:rsidTr="002D03C0">
        <w:trPr>
          <w:trHeight w:val="1713"/>
          <w:tblCellSpacing w:w="0" w:type="dxa"/>
        </w:trPr>
        <w:tc>
          <w:tcPr>
            <w:tcW w:w="4590" w:type="dxa"/>
            <w:tcBorders>
              <w:top w:val="single" w:sz="6" w:space="0" w:color="000000"/>
              <w:left w:val="single" w:sz="12" w:space="0" w:color="000000"/>
              <w:bottom w:val="single" w:sz="12" w:space="0" w:color="000000"/>
              <w:right w:val="single" w:sz="6" w:space="0" w:color="000000"/>
            </w:tcBorders>
          </w:tcPr>
          <w:p w14:paraId="0B14789E" w14:textId="77777777" w:rsidR="002D03C0" w:rsidRPr="002D03C0" w:rsidRDefault="002D03C0" w:rsidP="002D03C0">
            <w:pPr>
              <w:pStyle w:val="NoSpacing"/>
              <w:jc w:val="center"/>
            </w:pPr>
            <w:r w:rsidRPr="002D03C0">
              <w:t>Secure Software Development:</w:t>
            </w:r>
          </w:p>
          <w:p w14:paraId="2B6407C9" w14:textId="77777777" w:rsidR="002D03C0" w:rsidRPr="002D03C0" w:rsidRDefault="002D03C0" w:rsidP="002D03C0">
            <w:pPr>
              <w:pStyle w:val="NoSpacing"/>
            </w:pPr>
            <w:r w:rsidRPr="002D03C0">
              <w:t>Rate of projects passing compliance audits</w:t>
            </w:r>
          </w:p>
          <w:p w14:paraId="378B8150" w14:textId="77777777" w:rsidR="002D03C0" w:rsidRPr="002D03C0" w:rsidRDefault="002D03C0" w:rsidP="002D03C0">
            <w:pPr>
              <w:pStyle w:val="NoSpacing"/>
            </w:pPr>
            <w:r w:rsidRPr="002D03C0">
              <w:t>Percent of development staff certified in security</w:t>
            </w:r>
          </w:p>
          <w:p w14:paraId="7DECA4FD" w14:textId="77777777" w:rsidR="002D03C0" w:rsidRPr="00A2486A" w:rsidRDefault="002D03C0" w:rsidP="002D03C0">
            <w:pPr>
              <w:pStyle w:val="NoSpacing"/>
            </w:pPr>
            <w:r w:rsidRPr="002D03C0">
              <w:t>Rate of teams reporting code reviews on high-risk code in past 6 months</w:t>
            </w:r>
          </w:p>
        </w:tc>
        <w:tc>
          <w:tcPr>
            <w:tcW w:w="4440" w:type="dxa"/>
            <w:tcBorders>
              <w:top w:val="single" w:sz="6" w:space="0" w:color="000000"/>
              <w:left w:val="single" w:sz="6" w:space="0" w:color="000000"/>
              <w:bottom w:val="single" w:sz="12" w:space="0" w:color="000000"/>
              <w:right w:val="single" w:sz="12" w:space="0" w:color="000000"/>
            </w:tcBorders>
          </w:tcPr>
          <w:p w14:paraId="7A827053" w14:textId="77777777" w:rsidR="00D52633" w:rsidRDefault="00D52633" w:rsidP="00D52633">
            <w:pPr>
              <w:pStyle w:val="NoSpacing"/>
              <w:jc w:val="center"/>
            </w:pPr>
            <w:r>
              <w:t>Incident Response Metrics:</w:t>
            </w:r>
          </w:p>
          <w:p w14:paraId="791C0813" w14:textId="77777777" w:rsidR="00D52633" w:rsidRDefault="00D52633" w:rsidP="00D52633">
            <w:pPr>
              <w:pStyle w:val="NoSpacing"/>
            </w:pPr>
            <w:r>
              <w:t># of Reported Incidents</w:t>
            </w:r>
          </w:p>
          <w:p w14:paraId="436EBEB5" w14:textId="77777777" w:rsidR="00D52633" w:rsidRDefault="00D52633" w:rsidP="00D52633">
            <w:pPr>
              <w:pStyle w:val="NoSpacing"/>
            </w:pPr>
            <w:r>
              <w:t># of Detected Incidents</w:t>
            </w:r>
          </w:p>
          <w:p w14:paraId="0A96FEB3" w14:textId="77777777" w:rsidR="00D52633" w:rsidRDefault="00D52633" w:rsidP="00D52633">
            <w:pPr>
              <w:pStyle w:val="NoSpacing"/>
            </w:pPr>
            <w:r>
              <w:t>Average time to respond to incident</w:t>
            </w:r>
          </w:p>
          <w:p w14:paraId="5DB5BD71" w14:textId="77777777" w:rsidR="00D52633" w:rsidRDefault="00D52633" w:rsidP="00D52633">
            <w:pPr>
              <w:pStyle w:val="NoSpacing"/>
            </w:pPr>
            <w:r>
              <w:t>Average time to resolve an incident</w:t>
            </w:r>
          </w:p>
          <w:p w14:paraId="20317C88" w14:textId="77777777" w:rsidR="00D52633" w:rsidRDefault="00D52633" w:rsidP="00D52633">
            <w:pPr>
              <w:pStyle w:val="NoSpacing"/>
            </w:pPr>
            <w:r>
              <w:lastRenderedPageBreak/>
              <w:t>Total number of incidents successfully resolved</w:t>
            </w:r>
          </w:p>
          <w:p w14:paraId="25833723" w14:textId="77777777" w:rsidR="00D52633" w:rsidRDefault="00D52633" w:rsidP="00D52633">
            <w:pPr>
              <w:pStyle w:val="NoSpacing"/>
            </w:pPr>
            <w:r>
              <w:t>Total damage from reported or detected incidents</w:t>
            </w:r>
          </w:p>
          <w:p w14:paraId="35E7095D" w14:textId="77777777" w:rsidR="002D03C0" w:rsidRPr="00A2486A" w:rsidRDefault="00D52633" w:rsidP="00D52633">
            <w:pPr>
              <w:pStyle w:val="NoSpacing"/>
            </w:pPr>
            <w:r>
              <w:t>Total damage if incidents had not been contained in a timely manner</w:t>
            </w:r>
          </w:p>
        </w:tc>
      </w:tr>
    </w:tbl>
    <w:p w14:paraId="093C7C3D" w14:textId="77777777" w:rsidR="00695769" w:rsidRDefault="00695769" w:rsidP="00695769"/>
    <w:p w14:paraId="1ADC6A72" w14:textId="54454778" w:rsidR="00C2522E" w:rsidRPr="00695769" w:rsidRDefault="00C2522E" w:rsidP="00695769">
      <w:r w:rsidRPr="00C2522E">
        <w:rPr>
          <w:b/>
          <w:bCs/>
        </w:rPr>
        <w:t>Action</w:t>
      </w:r>
      <w:r>
        <w:t>: Complete Step 1, Step 2, and Step 3 questions below.</w:t>
      </w:r>
    </w:p>
    <w:p w14:paraId="7076F1DF" w14:textId="77777777" w:rsidR="00695769" w:rsidRPr="00695769" w:rsidRDefault="00DB343D" w:rsidP="00695769">
      <w:r>
        <w:rPr>
          <w:b/>
        </w:rPr>
        <w:t>Step 1 Question</w:t>
      </w:r>
      <w:r w:rsidR="00695769" w:rsidRPr="00695769">
        <w:t>.  What are the most important areas to monitor in your organization?  What threats and legislation are you most concerned with?  You may want to review risk and policies to help define the most important areas to monitor.</w:t>
      </w:r>
    </w:p>
    <w:p w14:paraId="1E29DD51" w14:textId="77777777" w:rsidR="00695769" w:rsidRPr="00695769" w:rsidRDefault="00695769" w:rsidP="00695769"/>
    <w:p w14:paraId="471C3615" w14:textId="77777777" w:rsidR="00DB343D" w:rsidRDefault="00DB343D" w:rsidP="00DB343D">
      <w:r>
        <w:rPr>
          <w:b/>
        </w:rPr>
        <w:t xml:space="preserve">Step 2 </w:t>
      </w:r>
      <w:r w:rsidR="00695769" w:rsidRPr="00695769">
        <w:rPr>
          <w:b/>
        </w:rPr>
        <w:t>Question</w:t>
      </w:r>
      <w:r w:rsidR="00695769" w:rsidRPr="00DB343D">
        <w:t>.</w:t>
      </w:r>
      <w:r w:rsidR="00695769" w:rsidRPr="00695769">
        <w:t xml:space="preserve">  </w:t>
      </w:r>
      <w:r>
        <w:t xml:space="preserve">After listing the most important threats, consider which metrics make the most sense to collect.  Since automated metrics are doable in a busy world, is there an easy way to collect these metrics?    </w:t>
      </w:r>
    </w:p>
    <w:p w14:paraId="20538C50" w14:textId="77777777" w:rsidR="00DB343D" w:rsidRDefault="00DB343D" w:rsidP="00695769"/>
    <w:p w14:paraId="403A93E2" w14:textId="77777777" w:rsidR="00695769" w:rsidRPr="00695769" w:rsidRDefault="00DB343D" w:rsidP="00695769">
      <w:r w:rsidRPr="00DB343D">
        <w:rPr>
          <w:b/>
        </w:rPr>
        <w:t>Step 3 Question</w:t>
      </w:r>
      <w:r>
        <w:t xml:space="preserve">.  </w:t>
      </w:r>
      <w:r w:rsidR="00695769" w:rsidRPr="00695769">
        <w:t>Consider the following three perspectives</w:t>
      </w:r>
      <w:r>
        <w:t xml:space="preserve"> and different audiences</w:t>
      </w:r>
      <w:r w:rsidR="00695769" w:rsidRPr="00695769">
        <w:t>:</w:t>
      </w:r>
    </w:p>
    <w:p w14:paraId="22480F22" w14:textId="77777777" w:rsidR="00695769" w:rsidRPr="00695769" w:rsidRDefault="00695769" w:rsidP="00C2522E">
      <w:pPr>
        <w:pStyle w:val="ListParagraph"/>
        <w:numPr>
          <w:ilvl w:val="0"/>
          <w:numId w:val="75"/>
        </w:numPr>
      </w:pPr>
      <w:r w:rsidRPr="00C2522E">
        <w:rPr>
          <w:b/>
        </w:rPr>
        <w:t>Strategic</w:t>
      </w:r>
      <w:r w:rsidRPr="00695769">
        <w:t>: Management level: audit, policy; may discuss annually.</w:t>
      </w:r>
    </w:p>
    <w:p w14:paraId="41795083" w14:textId="77777777" w:rsidR="00695769" w:rsidRPr="00695769" w:rsidRDefault="00695769" w:rsidP="00C2522E">
      <w:pPr>
        <w:pStyle w:val="ListParagraph"/>
        <w:numPr>
          <w:ilvl w:val="0"/>
          <w:numId w:val="75"/>
        </w:numPr>
      </w:pPr>
      <w:r w:rsidRPr="00C2522E">
        <w:rPr>
          <w:b/>
        </w:rPr>
        <w:t>Tactical:</w:t>
      </w:r>
      <w:r w:rsidRPr="00695769">
        <w:t xml:space="preserve">  Observe how you are performing; view trends; may discuss every six months.</w:t>
      </w:r>
    </w:p>
    <w:p w14:paraId="66127E2A" w14:textId="77777777" w:rsidR="00695769" w:rsidRDefault="00695769" w:rsidP="00C2522E">
      <w:pPr>
        <w:pStyle w:val="ListParagraph"/>
        <w:numPr>
          <w:ilvl w:val="0"/>
          <w:numId w:val="75"/>
        </w:numPr>
      </w:pPr>
      <w:r w:rsidRPr="00C2522E">
        <w:rPr>
          <w:b/>
        </w:rPr>
        <w:t>Operational</w:t>
      </w:r>
      <w:r w:rsidRPr="00695769">
        <w:t>:  Gather metrics and look at them; may discuss weekly or monthly.</w:t>
      </w:r>
    </w:p>
    <w:p w14:paraId="40410BDA" w14:textId="77777777" w:rsidR="00C2522E" w:rsidRDefault="00C2522E" w:rsidP="00695769">
      <w:pPr>
        <w:rPr>
          <w:b/>
          <w:bCs/>
        </w:rPr>
      </w:pPr>
    </w:p>
    <w:p w14:paraId="6E7F0385" w14:textId="06C4A029" w:rsidR="00F95F6C" w:rsidRPr="00695769" w:rsidRDefault="00C2522E" w:rsidP="00695769">
      <w:r w:rsidRPr="00C2522E">
        <w:rPr>
          <w:b/>
          <w:bCs/>
        </w:rPr>
        <w:t>Action</w:t>
      </w:r>
      <w:r>
        <w:t xml:space="preserve">:  </w:t>
      </w:r>
      <w:r w:rsidR="00F95F6C">
        <w:t xml:space="preserve">After considering these three questions, complete </w:t>
      </w:r>
      <w:r>
        <w:t>Table 3.5.2</w:t>
      </w:r>
      <w:r w:rsidR="00F95F6C">
        <w:t xml:space="preserve"> below:</w:t>
      </w:r>
    </w:p>
    <w:p w14:paraId="19B70599" w14:textId="4CDAA0F4" w:rsidR="00695769" w:rsidRPr="00695769" w:rsidRDefault="00695769" w:rsidP="00695769">
      <w:pPr>
        <w:spacing w:after="0"/>
        <w:jc w:val="center"/>
        <w:rPr>
          <w:b/>
          <w:i/>
        </w:rPr>
      </w:pPr>
      <w:r>
        <w:rPr>
          <w:b/>
          <w:i/>
        </w:rPr>
        <w:t xml:space="preserve">Table </w:t>
      </w:r>
      <w:r w:rsidR="00C2522E">
        <w:rPr>
          <w:b/>
          <w:i/>
        </w:rPr>
        <w:t>3</w:t>
      </w:r>
      <w:r>
        <w:rPr>
          <w:b/>
          <w:i/>
        </w:rPr>
        <w:t>.</w:t>
      </w:r>
      <w:r w:rsidR="00320A6E">
        <w:rPr>
          <w:b/>
          <w:i/>
        </w:rPr>
        <w:t>8</w:t>
      </w:r>
      <w:r w:rsidRPr="00695769">
        <w:rPr>
          <w:b/>
          <w:i/>
        </w:rPr>
        <w:t>.2: Selected Metrics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2038"/>
        <w:gridCol w:w="4347"/>
        <w:gridCol w:w="1256"/>
      </w:tblGrid>
      <w:tr w:rsidR="00695769" w:rsidRPr="00695769" w14:paraId="61A6000A" w14:textId="77777777" w:rsidTr="009C0400">
        <w:tc>
          <w:tcPr>
            <w:tcW w:w="1349" w:type="dxa"/>
            <w:shd w:val="clear" w:color="auto" w:fill="F2F2F2"/>
          </w:tcPr>
          <w:p w14:paraId="1D5E70DD" w14:textId="77777777" w:rsidR="00695769" w:rsidRPr="00831075" w:rsidRDefault="00695769" w:rsidP="00695769">
            <w:pPr>
              <w:jc w:val="center"/>
              <w:rPr>
                <w:b/>
              </w:rPr>
            </w:pPr>
            <w:r w:rsidRPr="00831075">
              <w:rPr>
                <w:b/>
              </w:rPr>
              <w:t>Category</w:t>
            </w:r>
          </w:p>
        </w:tc>
        <w:tc>
          <w:tcPr>
            <w:tcW w:w="2119" w:type="dxa"/>
            <w:shd w:val="clear" w:color="auto" w:fill="F2F2F2"/>
          </w:tcPr>
          <w:p w14:paraId="4B1C7D31" w14:textId="77777777" w:rsidR="00695769" w:rsidRPr="00831075" w:rsidRDefault="00695769" w:rsidP="00695769">
            <w:pPr>
              <w:jc w:val="center"/>
              <w:rPr>
                <w:b/>
              </w:rPr>
            </w:pPr>
            <w:r w:rsidRPr="00831075">
              <w:rPr>
                <w:b/>
              </w:rPr>
              <w:t>Metric</w:t>
            </w:r>
          </w:p>
        </w:tc>
        <w:tc>
          <w:tcPr>
            <w:tcW w:w="4560" w:type="dxa"/>
            <w:shd w:val="clear" w:color="auto" w:fill="F2F2F2"/>
          </w:tcPr>
          <w:p w14:paraId="1EFB8F67" w14:textId="77777777" w:rsidR="00695769" w:rsidRPr="00831075" w:rsidRDefault="00695769" w:rsidP="00695769">
            <w:pPr>
              <w:jc w:val="center"/>
              <w:rPr>
                <w:b/>
              </w:rPr>
            </w:pPr>
            <w:r w:rsidRPr="00831075">
              <w:rPr>
                <w:b/>
              </w:rPr>
              <w:t>Calculation and Collection Method</w:t>
            </w:r>
          </w:p>
        </w:tc>
        <w:tc>
          <w:tcPr>
            <w:tcW w:w="1188" w:type="dxa"/>
            <w:shd w:val="clear" w:color="auto" w:fill="F2F2F2"/>
          </w:tcPr>
          <w:p w14:paraId="33B92AA6" w14:textId="77777777" w:rsidR="00695769" w:rsidRPr="00831075" w:rsidRDefault="00695769" w:rsidP="00695769">
            <w:pPr>
              <w:jc w:val="center"/>
              <w:rPr>
                <w:b/>
              </w:rPr>
            </w:pPr>
            <w:r w:rsidRPr="00831075">
              <w:rPr>
                <w:b/>
              </w:rPr>
              <w:t>Period of Reporting</w:t>
            </w:r>
          </w:p>
        </w:tc>
      </w:tr>
      <w:tr w:rsidR="00695769" w:rsidRPr="00695769" w14:paraId="241D2665" w14:textId="77777777" w:rsidTr="009C0400">
        <w:tc>
          <w:tcPr>
            <w:tcW w:w="1349" w:type="dxa"/>
            <w:vMerge w:val="restart"/>
            <w:shd w:val="clear" w:color="auto" w:fill="F2F2F2"/>
          </w:tcPr>
          <w:p w14:paraId="385C6264" w14:textId="77777777" w:rsidR="00695769" w:rsidRPr="00695769" w:rsidRDefault="00695769" w:rsidP="00695769">
            <w:r w:rsidRPr="00695769">
              <w:t>Strategic</w:t>
            </w:r>
          </w:p>
        </w:tc>
        <w:tc>
          <w:tcPr>
            <w:tcW w:w="2119" w:type="dxa"/>
          </w:tcPr>
          <w:p w14:paraId="4B37593D" w14:textId="77777777" w:rsidR="00695769" w:rsidRPr="00695769" w:rsidRDefault="00695769" w:rsidP="00695769">
            <w:pPr>
              <w:rPr>
                <w:color w:val="FF0000"/>
              </w:rPr>
            </w:pPr>
          </w:p>
        </w:tc>
        <w:tc>
          <w:tcPr>
            <w:tcW w:w="4560" w:type="dxa"/>
          </w:tcPr>
          <w:p w14:paraId="25675ADE" w14:textId="77777777" w:rsidR="00695769" w:rsidRPr="00695769" w:rsidRDefault="00695769" w:rsidP="00695769">
            <w:pPr>
              <w:rPr>
                <w:color w:val="FF0000"/>
              </w:rPr>
            </w:pPr>
          </w:p>
        </w:tc>
        <w:tc>
          <w:tcPr>
            <w:tcW w:w="1188" w:type="dxa"/>
          </w:tcPr>
          <w:p w14:paraId="0915CB19" w14:textId="77777777" w:rsidR="00695769" w:rsidRPr="00695769" w:rsidRDefault="00695769" w:rsidP="00695769">
            <w:pPr>
              <w:rPr>
                <w:color w:val="FF0000"/>
              </w:rPr>
            </w:pPr>
          </w:p>
        </w:tc>
      </w:tr>
      <w:tr w:rsidR="00695769" w:rsidRPr="00695769" w14:paraId="1774E97C" w14:textId="77777777" w:rsidTr="009C0400">
        <w:tc>
          <w:tcPr>
            <w:tcW w:w="1349" w:type="dxa"/>
            <w:vMerge/>
            <w:shd w:val="clear" w:color="auto" w:fill="F2F2F2"/>
          </w:tcPr>
          <w:p w14:paraId="0D56BFE5" w14:textId="77777777" w:rsidR="00695769" w:rsidRPr="00695769" w:rsidRDefault="00695769" w:rsidP="00695769"/>
        </w:tc>
        <w:tc>
          <w:tcPr>
            <w:tcW w:w="2119" w:type="dxa"/>
          </w:tcPr>
          <w:p w14:paraId="540C6771" w14:textId="77777777" w:rsidR="00695769" w:rsidRPr="00695769" w:rsidRDefault="00695769" w:rsidP="00695769">
            <w:pPr>
              <w:rPr>
                <w:color w:val="FF0000"/>
              </w:rPr>
            </w:pPr>
          </w:p>
        </w:tc>
        <w:tc>
          <w:tcPr>
            <w:tcW w:w="4560" w:type="dxa"/>
          </w:tcPr>
          <w:p w14:paraId="7AE93D2D" w14:textId="77777777" w:rsidR="00695769" w:rsidRPr="00695769" w:rsidRDefault="00695769" w:rsidP="00695769">
            <w:pPr>
              <w:rPr>
                <w:color w:val="FF0000"/>
              </w:rPr>
            </w:pPr>
          </w:p>
        </w:tc>
        <w:tc>
          <w:tcPr>
            <w:tcW w:w="1188" w:type="dxa"/>
          </w:tcPr>
          <w:p w14:paraId="60DCF376" w14:textId="77777777" w:rsidR="00695769" w:rsidRPr="00695769" w:rsidRDefault="00695769" w:rsidP="00695769">
            <w:pPr>
              <w:rPr>
                <w:color w:val="FF0000"/>
              </w:rPr>
            </w:pPr>
          </w:p>
        </w:tc>
      </w:tr>
      <w:tr w:rsidR="00695769" w:rsidRPr="00695769" w14:paraId="36BF7D47" w14:textId="77777777" w:rsidTr="009C0400">
        <w:tc>
          <w:tcPr>
            <w:tcW w:w="1349" w:type="dxa"/>
            <w:vMerge w:val="restart"/>
            <w:shd w:val="clear" w:color="auto" w:fill="F2F2F2"/>
          </w:tcPr>
          <w:p w14:paraId="7B2DF7EF" w14:textId="77777777" w:rsidR="00695769" w:rsidRPr="00695769" w:rsidRDefault="00695769" w:rsidP="00695769">
            <w:r w:rsidRPr="00695769">
              <w:t>Tactical</w:t>
            </w:r>
          </w:p>
        </w:tc>
        <w:tc>
          <w:tcPr>
            <w:tcW w:w="2119" w:type="dxa"/>
          </w:tcPr>
          <w:p w14:paraId="2D8D8D60" w14:textId="77777777" w:rsidR="00695769" w:rsidRPr="00695769" w:rsidRDefault="00695769" w:rsidP="00695769">
            <w:pPr>
              <w:rPr>
                <w:color w:val="FF0000"/>
              </w:rPr>
            </w:pPr>
          </w:p>
        </w:tc>
        <w:tc>
          <w:tcPr>
            <w:tcW w:w="4560" w:type="dxa"/>
          </w:tcPr>
          <w:p w14:paraId="2A7577F7" w14:textId="77777777" w:rsidR="00695769" w:rsidRPr="00695769" w:rsidRDefault="00695769" w:rsidP="00695769">
            <w:pPr>
              <w:rPr>
                <w:color w:val="FF0000"/>
              </w:rPr>
            </w:pPr>
          </w:p>
        </w:tc>
        <w:tc>
          <w:tcPr>
            <w:tcW w:w="1188" w:type="dxa"/>
          </w:tcPr>
          <w:p w14:paraId="7787FB45" w14:textId="77777777" w:rsidR="00695769" w:rsidRPr="00695769" w:rsidRDefault="00695769" w:rsidP="00695769">
            <w:pPr>
              <w:rPr>
                <w:color w:val="FF0000"/>
              </w:rPr>
            </w:pPr>
          </w:p>
        </w:tc>
      </w:tr>
      <w:tr w:rsidR="00695769" w:rsidRPr="00695769" w14:paraId="6E6A3D42" w14:textId="77777777" w:rsidTr="009C0400">
        <w:tc>
          <w:tcPr>
            <w:tcW w:w="1349" w:type="dxa"/>
            <w:vMerge/>
            <w:shd w:val="clear" w:color="auto" w:fill="F2F2F2"/>
          </w:tcPr>
          <w:p w14:paraId="6B35E654" w14:textId="77777777" w:rsidR="00695769" w:rsidRPr="00695769" w:rsidRDefault="00695769" w:rsidP="00695769"/>
        </w:tc>
        <w:tc>
          <w:tcPr>
            <w:tcW w:w="2119" w:type="dxa"/>
          </w:tcPr>
          <w:p w14:paraId="0DD2270B" w14:textId="77777777" w:rsidR="00695769" w:rsidRPr="00695769" w:rsidRDefault="00695769" w:rsidP="00695769">
            <w:pPr>
              <w:rPr>
                <w:color w:val="FF0000"/>
              </w:rPr>
            </w:pPr>
          </w:p>
        </w:tc>
        <w:tc>
          <w:tcPr>
            <w:tcW w:w="4560" w:type="dxa"/>
          </w:tcPr>
          <w:p w14:paraId="523094A8" w14:textId="77777777" w:rsidR="00695769" w:rsidRPr="00695769" w:rsidRDefault="00695769" w:rsidP="00695769">
            <w:pPr>
              <w:rPr>
                <w:color w:val="FF0000"/>
              </w:rPr>
            </w:pPr>
          </w:p>
        </w:tc>
        <w:tc>
          <w:tcPr>
            <w:tcW w:w="1188" w:type="dxa"/>
          </w:tcPr>
          <w:p w14:paraId="2CC3CBB2" w14:textId="77777777" w:rsidR="00695769" w:rsidRPr="00695769" w:rsidRDefault="00695769" w:rsidP="00695769">
            <w:pPr>
              <w:rPr>
                <w:color w:val="FF0000"/>
              </w:rPr>
            </w:pPr>
          </w:p>
        </w:tc>
      </w:tr>
      <w:tr w:rsidR="00695769" w:rsidRPr="00695769" w14:paraId="71CF938E" w14:textId="77777777" w:rsidTr="009C0400">
        <w:tc>
          <w:tcPr>
            <w:tcW w:w="1349" w:type="dxa"/>
            <w:vMerge/>
            <w:shd w:val="clear" w:color="auto" w:fill="F2F2F2"/>
          </w:tcPr>
          <w:p w14:paraId="7CBD05C2" w14:textId="77777777" w:rsidR="00695769" w:rsidRPr="00695769" w:rsidRDefault="00695769" w:rsidP="00695769"/>
        </w:tc>
        <w:tc>
          <w:tcPr>
            <w:tcW w:w="2119" w:type="dxa"/>
          </w:tcPr>
          <w:p w14:paraId="7A92DC2F" w14:textId="77777777" w:rsidR="00695769" w:rsidRPr="00695769" w:rsidRDefault="00695769" w:rsidP="00695769">
            <w:pPr>
              <w:rPr>
                <w:color w:val="FF0000"/>
              </w:rPr>
            </w:pPr>
          </w:p>
        </w:tc>
        <w:tc>
          <w:tcPr>
            <w:tcW w:w="4560" w:type="dxa"/>
          </w:tcPr>
          <w:p w14:paraId="6F15E8E3" w14:textId="77777777" w:rsidR="00695769" w:rsidRPr="00695769" w:rsidRDefault="00695769" w:rsidP="00695769">
            <w:pPr>
              <w:rPr>
                <w:color w:val="FF0000"/>
              </w:rPr>
            </w:pPr>
          </w:p>
        </w:tc>
        <w:tc>
          <w:tcPr>
            <w:tcW w:w="1188" w:type="dxa"/>
          </w:tcPr>
          <w:p w14:paraId="3694495F" w14:textId="77777777" w:rsidR="00695769" w:rsidRPr="00695769" w:rsidRDefault="00695769" w:rsidP="00695769">
            <w:pPr>
              <w:rPr>
                <w:color w:val="FF0000"/>
              </w:rPr>
            </w:pPr>
          </w:p>
        </w:tc>
      </w:tr>
      <w:tr w:rsidR="00695769" w:rsidRPr="00695769" w14:paraId="3EDE5176" w14:textId="77777777" w:rsidTr="009C0400">
        <w:tc>
          <w:tcPr>
            <w:tcW w:w="1349" w:type="dxa"/>
            <w:vMerge w:val="restart"/>
            <w:shd w:val="clear" w:color="auto" w:fill="F2F2F2"/>
          </w:tcPr>
          <w:p w14:paraId="435CAAD1" w14:textId="77777777" w:rsidR="00695769" w:rsidRPr="00695769" w:rsidRDefault="00695769" w:rsidP="00695769">
            <w:r w:rsidRPr="00695769">
              <w:t>Operational</w:t>
            </w:r>
          </w:p>
        </w:tc>
        <w:tc>
          <w:tcPr>
            <w:tcW w:w="2119" w:type="dxa"/>
          </w:tcPr>
          <w:p w14:paraId="5511F40F" w14:textId="77777777" w:rsidR="00695769" w:rsidRPr="00695769" w:rsidRDefault="00695769" w:rsidP="00695769">
            <w:pPr>
              <w:rPr>
                <w:color w:val="FF0000"/>
              </w:rPr>
            </w:pPr>
          </w:p>
        </w:tc>
        <w:tc>
          <w:tcPr>
            <w:tcW w:w="4560" w:type="dxa"/>
          </w:tcPr>
          <w:p w14:paraId="2CCCBF03" w14:textId="77777777" w:rsidR="00695769" w:rsidRPr="00695769" w:rsidRDefault="00695769" w:rsidP="00695769">
            <w:pPr>
              <w:rPr>
                <w:color w:val="FF0000"/>
              </w:rPr>
            </w:pPr>
          </w:p>
        </w:tc>
        <w:tc>
          <w:tcPr>
            <w:tcW w:w="1188" w:type="dxa"/>
          </w:tcPr>
          <w:p w14:paraId="45C8AE95" w14:textId="77777777" w:rsidR="00695769" w:rsidRPr="00695769" w:rsidRDefault="00695769" w:rsidP="00695769">
            <w:pPr>
              <w:rPr>
                <w:color w:val="FF0000"/>
              </w:rPr>
            </w:pPr>
          </w:p>
        </w:tc>
      </w:tr>
      <w:tr w:rsidR="00695769" w:rsidRPr="00695769" w14:paraId="4F1AE77D" w14:textId="77777777" w:rsidTr="009C0400">
        <w:tc>
          <w:tcPr>
            <w:tcW w:w="1349" w:type="dxa"/>
            <w:vMerge/>
            <w:shd w:val="clear" w:color="auto" w:fill="F2F2F2"/>
          </w:tcPr>
          <w:p w14:paraId="71E7F2B5" w14:textId="77777777" w:rsidR="00695769" w:rsidRPr="00695769" w:rsidRDefault="00695769" w:rsidP="00695769"/>
        </w:tc>
        <w:tc>
          <w:tcPr>
            <w:tcW w:w="2119" w:type="dxa"/>
          </w:tcPr>
          <w:p w14:paraId="6A56F799" w14:textId="77777777" w:rsidR="00695769" w:rsidRPr="00695769" w:rsidRDefault="00695769" w:rsidP="00695769">
            <w:pPr>
              <w:rPr>
                <w:color w:val="FF0000"/>
              </w:rPr>
            </w:pPr>
          </w:p>
        </w:tc>
        <w:tc>
          <w:tcPr>
            <w:tcW w:w="4560" w:type="dxa"/>
          </w:tcPr>
          <w:p w14:paraId="25658D83" w14:textId="77777777" w:rsidR="00695769" w:rsidRPr="00695769" w:rsidRDefault="00695769" w:rsidP="00695769">
            <w:pPr>
              <w:rPr>
                <w:color w:val="FF0000"/>
              </w:rPr>
            </w:pPr>
          </w:p>
        </w:tc>
        <w:tc>
          <w:tcPr>
            <w:tcW w:w="1188" w:type="dxa"/>
          </w:tcPr>
          <w:p w14:paraId="43F2A7C4" w14:textId="77777777" w:rsidR="00695769" w:rsidRPr="00695769" w:rsidRDefault="00695769" w:rsidP="00695769">
            <w:pPr>
              <w:rPr>
                <w:color w:val="FF0000"/>
              </w:rPr>
            </w:pPr>
          </w:p>
        </w:tc>
      </w:tr>
      <w:tr w:rsidR="00695769" w:rsidRPr="00695769" w14:paraId="2598ECB4" w14:textId="77777777" w:rsidTr="009C0400">
        <w:tc>
          <w:tcPr>
            <w:tcW w:w="1349" w:type="dxa"/>
            <w:vMerge/>
            <w:shd w:val="clear" w:color="auto" w:fill="F2F2F2"/>
          </w:tcPr>
          <w:p w14:paraId="562F85B8" w14:textId="77777777" w:rsidR="00695769" w:rsidRPr="00695769" w:rsidRDefault="00695769" w:rsidP="00695769"/>
        </w:tc>
        <w:tc>
          <w:tcPr>
            <w:tcW w:w="2119" w:type="dxa"/>
          </w:tcPr>
          <w:p w14:paraId="7829BF7A" w14:textId="77777777" w:rsidR="00695769" w:rsidRPr="00695769" w:rsidRDefault="00695769" w:rsidP="00695769">
            <w:pPr>
              <w:rPr>
                <w:color w:val="FF0000"/>
              </w:rPr>
            </w:pPr>
          </w:p>
        </w:tc>
        <w:tc>
          <w:tcPr>
            <w:tcW w:w="4560" w:type="dxa"/>
          </w:tcPr>
          <w:p w14:paraId="74A3B124" w14:textId="77777777" w:rsidR="00695769" w:rsidRPr="00695769" w:rsidRDefault="00695769" w:rsidP="00695769">
            <w:pPr>
              <w:rPr>
                <w:color w:val="FF0000"/>
              </w:rPr>
            </w:pPr>
          </w:p>
        </w:tc>
        <w:tc>
          <w:tcPr>
            <w:tcW w:w="1188" w:type="dxa"/>
          </w:tcPr>
          <w:p w14:paraId="46CF9BCD" w14:textId="77777777" w:rsidR="00695769" w:rsidRPr="00695769" w:rsidRDefault="00695769" w:rsidP="00695769">
            <w:pPr>
              <w:rPr>
                <w:color w:val="FF0000"/>
              </w:rPr>
            </w:pPr>
          </w:p>
        </w:tc>
      </w:tr>
      <w:tr w:rsidR="00695769" w:rsidRPr="00695769" w14:paraId="50B96FBC" w14:textId="77777777" w:rsidTr="009C0400">
        <w:tc>
          <w:tcPr>
            <w:tcW w:w="1349" w:type="dxa"/>
            <w:vMerge/>
            <w:shd w:val="clear" w:color="auto" w:fill="F2F2F2"/>
          </w:tcPr>
          <w:p w14:paraId="76BD7813" w14:textId="77777777" w:rsidR="00695769" w:rsidRPr="00695769" w:rsidRDefault="00695769" w:rsidP="00695769"/>
        </w:tc>
        <w:tc>
          <w:tcPr>
            <w:tcW w:w="2119" w:type="dxa"/>
          </w:tcPr>
          <w:p w14:paraId="5DB46411" w14:textId="77777777" w:rsidR="00695769" w:rsidRPr="00695769" w:rsidRDefault="00695769" w:rsidP="00695769">
            <w:pPr>
              <w:rPr>
                <w:color w:val="FF0000"/>
              </w:rPr>
            </w:pPr>
          </w:p>
        </w:tc>
        <w:tc>
          <w:tcPr>
            <w:tcW w:w="4560" w:type="dxa"/>
          </w:tcPr>
          <w:p w14:paraId="6C6FC10E" w14:textId="77777777" w:rsidR="00695769" w:rsidRPr="00695769" w:rsidRDefault="00695769" w:rsidP="00695769">
            <w:pPr>
              <w:rPr>
                <w:color w:val="FF0000"/>
              </w:rPr>
            </w:pPr>
          </w:p>
        </w:tc>
        <w:tc>
          <w:tcPr>
            <w:tcW w:w="1188" w:type="dxa"/>
          </w:tcPr>
          <w:p w14:paraId="164E30F9" w14:textId="77777777" w:rsidR="00695769" w:rsidRPr="00695769" w:rsidRDefault="00695769" w:rsidP="00695769">
            <w:pPr>
              <w:rPr>
                <w:color w:val="FF0000"/>
              </w:rPr>
            </w:pPr>
          </w:p>
        </w:tc>
      </w:tr>
    </w:tbl>
    <w:p w14:paraId="750070BC" w14:textId="77777777" w:rsidR="00695769" w:rsidRPr="00695769" w:rsidRDefault="00695769" w:rsidP="00695769"/>
    <w:p w14:paraId="2CF1DCA7" w14:textId="77777777" w:rsidR="00521C82" w:rsidRDefault="00521C82" w:rsidP="009A04DA">
      <w:pPr>
        <w:pStyle w:val="Heading3"/>
      </w:pPr>
      <w:bookmarkStart w:id="200" w:name="_Toc155712361"/>
      <w:r>
        <w:lastRenderedPageBreak/>
        <w:t>Approach 2: Implementing Technology-Driven Metrics</w:t>
      </w:r>
      <w:bookmarkEnd w:id="200"/>
    </w:p>
    <w:p w14:paraId="55AAABFD" w14:textId="77777777" w:rsidR="00297DF2" w:rsidRPr="00297DF2" w:rsidRDefault="005407CD" w:rsidP="00297DF2">
      <w:r>
        <w:t xml:space="preserve">Recognizing that it is not possible to build a secure network in a day, prioritize three to implement next, knowing that all should be implemented, and potentially assuming some already are.  Below, justify why these 3 metrics are important to your business to prioritize </w:t>
      </w:r>
      <w:r w:rsidR="003555C3">
        <w:t xml:space="preserve">in </w:t>
      </w:r>
      <w:r>
        <w:t>implementation.</w:t>
      </w:r>
      <w:r w:rsidRPr="005407CD">
        <w:t xml:space="preserve"> Refer to the book or slides for information on each of these metrics and tools. </w:t>
      </w:r>
    </w:p>
    <w:p w14:paraId="0F94E107" w14:textId="77777777" w:rsidR="00655F31" w:rsidRDefault="00297DF2" w:rsidP="004741E4">
      <w:pPr>
        <w:pStyle w:val="ListParagraph"/>
        <w:numPr>
          <w:ilvl w:val="0"/>
          <w:numId w:val="57"/>
        </w:numPr>
      </w:pPr>
      <w:r w:rsidRPr="00297DF2">
        <w:t>Inventory of Authorized Devices</w:t>
      </w:r>
    </w:p>
    <w:p w14:paraId="5D899465" w14:textId="77777777" w:rsidR="00297DF2" w:rsidRDefault="00297DF2" w:rsidP="004741E4">
      <w:pPr>
        <w:pStyle w:val="ListParagraph"/>
        <w:numPr>
          <w:ilvl w:val="0"/>
          <w:numId w:val="57"/>
        </w:numPr>
      </w:pPr>
      <w:r w:rsidRPr="00297DF2">
        <w:t>Inventory of Authorized and Unauthorized Software</w:t>
      </w:r>
    </w:p>
    <w:p w14:paraId="020ED225" w14:textId="77777777" w:rsidR="00297DF2" w:rsidRDefault="00297DF2" w:rsidP="004741E4">
      <w:pPr>
        <w:pStyle w:val="ListParagraph"/>
        <w:numPr>
          <w:ilvl w:val="0"/>
          <w:numId w:val="57"/>
        </w:numPr>
      </w:pPr>
      <w:r w:rsidRPr="00297DF2">
        <w:t>Management of Protected and Sensitive Data</w:t>
      </w:r>
    </w:p>
    <w:p w14:paraId="0DA074B1" w14:textId="77777777" w:rsidR="00297DF2" w:rsidRDefault="00297DF2" w:rsidP="004741E4">
      <w:pPr>
        <w:pStyle w:val="ListParagraph"/>
        <w:numPr>
          <w:ilvl w:val="0"/>
          <w:numId w:val="57"/>
        </w:numPr>
      </w:pPr>
      <w:r w:rsidRPr="00297DF2">
        <w:t>Secure Configurations for Hardware and Software</w:t>
      </w:r>
    </w:p>
    <w:p w14:paraId="5FA953F6" w14:textId="77777777" w:rsidR="00297DF2" w:rsidRDefault="00297DF2" w:rsidP="004741E4">
      <w:pPr>
        <w:pStyle w:val="ListParagraph"/>
        <w:numPr>
          <w:ilvl w:val="0"/>
          <w:numId w:val="57"/>
        </w:numPr>
      </w:pPr>
      <w:r w:rsidRPr="00297DF2">
        <w:t>Account Monitoring and Control</w:t>
      </w:r>
    </w:p>
    <w:p w14:paraId="7E06F4E8" w14:textId="77777777" w:rsidR="00297DF2" w:rsidRDefault="00297DF2" w:rsidP="004741E4">
      <w:pPr>
        <w:pStyle w:val="ListParagraph"/>
        <w:numPr>
          <w:ilvl w:val="0"/>
          <w:numId w:val="57"/>
        </w:numPr>
      </w:pPr>
      <w:r w:rsidRPr="00297DF2">
        <w:t>Controlled Access Based on Need to Know</w:t>
      </w:r>
    </w:p>
    <w:p w14:paraId="6BEE61BD" w14:textId="77777777" w:rsidR="00297DF2" w:rsidRDefault="00297DF2" w:rsidP="004741E4">
      <w:pPr>
        <w:pStyle w:val="ListParagraph"/>
        <w:numPr>
          <w:ilvl w:val="0"/>
          <w:numId w:val="57"/>
        </w:numPr>
      </w:pPr>
      <w:r w:rsidRPr="00297DF2">
        <w:t>Continuous Vulnerability Assessment and Remediation</w:t>
      </w:r>
    </w:p>
    <w:p w14:paraId="33287A6F" w14:textId="77777777" w:rsidR="00297DF2" w:rsidRDefault="00297DF2" w:rsidP="004741E4">
      <w:pPr>
        <w:pStyle w:val="ListParagraph"/>
        <w:numPr>
          <w:ilvl w:val="0"/>
          <w:numId w:val="57"/>
        </w:numPr>
      </w:pPr>
      <w:r w:rsidRPr="00297DF2">
        <w:t>Management of Audit Logs</w:t>
      </w:r>
    </w:p>
    <w:p w14:paraId="32EDC805" w14:textId="77777777" w:rsidR="00297DF2" w:rsidRDefault="00297DF2" w:rsidP="004741E4">
      <w:pPr>
        <w:pStyle w:val="ListParagraph"/>
        <w:numPr>
          <w:ilvl w:val="0"/>
          <w:numId w:val="57"/>
        </w:numPr>
      </w:pPr>
      <w:r w:rsidRPr="00297DF2">
        <w:t>Email and Web Browser Protections</w:t>
      </w:r>
    </w:p>
    <w:p w14:paraId="671F3D88" w14:textId="77777777" w:rsidR="00297DF2" w:rsidRDefault="00297DF2" w:rsidP="004741E4">
      <w:pPr>
        <w:pStyle w:val="ListParagraph"/>
        <w:numPr>
          <w:ilvl w:val="0"/>
          <w:numId w:val="57"/>
        </w:numPr>
      </w:pPr>
      <w:r w:rsidRPr="00297DF2">
        <w:t>Malware Defenses</w:t>
      </w:r>
    </w:p>
    <w:p w14:paraId="348882D1" w14:textId="77777777" w:rsidR="00297DF2" w:rsidRDefault="00297DF2" w:rsidP="004741E4">
      <w:pPr>
        <w:pStyle w:val="ListParagraph"/>
        <w:numPr>
          <w:ilvl w:val="0"/>
          <w:numId w:val="57"/>
        </w:numPr>
      </w:pPr>
      <w:r w:rsidRPr="00297DF2">
        <w:t>Data Recovery Capability</w:t>
      </w:r>
    </w:p>
    <w:p w14:paraId="740F61CA" w14:textId="77777777" w:rsidR="00297DF2" w:rsidRDefault="00297DF2" w:rsidP="004741E4">
      <w:pPr>
        <w:pStyle w:val="ListParagraph"/>
        <w:numPr>
          <w:ilvl w:val="0"/>
          <w:numId w:val="57"/>
        </w:numPr>
      </w:pPr>
      <w:r w:rsidRPr="00297DF2">
        <w:t>Secure Configurations for Network Devices</w:t>
      </w:r>
    </w:p>
    <w:p w14:paraId="0D2788BC" w14:textId="77777777" w:rsidR="00297DF2" w:rsidRDefault="00297DF2" w:rsidP="004741E4">
      <w:pPr>
        <w:pStyle w:val="ListParagraph"/>
        <w:numPr>
          <w:ilvl w:val="0"/>
          <w:numId w:val="57"/>
        </w:numPr>
      </w:pPr>
      <w:r w:rsidRPr="00297DF2">
        <w:t>Network Attack and Log Monitoring</w:t>
      </w:r>
    </w:p>
    <w:p w14:paraId="40B53BA2" w14:textId="77777777" w:rsidR="00297DF2" w:rsidRDefault="00297DF2" w:rsidP="004741E4">
      <w:pPr>
        <w:pStyle w:val="ListParagraph"/>
        <w:numPr>
          <w:ilvl w:val="0"/>
          <w:numId w:val="57"/>
        </w:numPr>
      </w:pPr>
      <w:r w:rsidRPr="00297DF2">
        <w:t>Security Awareness Skills Training</w:t>
      </w:r>
    </w:p>
    <w:p w14:paraId="03BD9D8E" w14:textId="77777777" w:rsidR="00297DF2" w:rsidRDefault="00297DF2" w:rsidP="004741E4">
      <w:pPr>
        <w:pStyle w:val="ListParagraph"/>
        <w:numPr>
          <w:ilvl w:val="0"/>
          <w:numId w:val="57"/>
        </w:numPr>
      </w:pPr>
      <w:r w:rsidRPr="00297DF2">
        <w:t>Management of Service Providers</w:t>
      </w:r>
    </w:p>
    <w:p w14:paraId="1C52130D" w14:textId="77777777" w:rsidR="00297DF2" w:rsidRDefault="00297DF2" w:rsidP="004741E4">
      <w:pPr>
        <w:pStyle w:val="ListParagraph"/>
        <w:numPr>
          <w:ilvl w:val="0"/>
          <w:numId w:val="57"/>
        </w:numPr>
      </w:pPr>
      <w:r w:rsidRPr="00297DF2">
        <w:t>Application Software Security</w:t>
      </w:r>
    </w:p>
    <w:p w14:paraId="13B1919F" w14:textId="77777777" w:rsidR="00297DF2" w:rsidRDefault="00297DF2" w:rsidP="004741E4">
      <w:pPr>
        <w:pStyle w:val="ListParagraph"/>
        <w:numPr>
          <w:ilvl w:val="0"/>
          <w:numId w:val="57"/>
        </w:numPr>
      </w:pPr>
      <w:r w:rsidRPr="00297DF2">
        <w:t>Incident Response and Management</w:t>
      </w:r>
    </w:p>
    <w:p w14:paraId="1E2C4792" w14:textId="77777777" w:rsidR="00297DF2" w:rsidRDefault="00297DF2" w:rsidP="004741E4">
      <w:pPr>
        <w:pStyle w:val="ListParagraph"/>
        <w:numPr>
          <w:ilvl w:val="0"/>
          <w:numId w:val="57"/>
        </w:numPr>
      </w:pPr>
      <w:r w:rsidRPr="00297DF2">
        <w:t>Penetration Testing</w:t>
      </w:r>
    </w:p>
    <w:p w14:paraId="23C27878" w14:textId="03615C06" w:rsidR="00695769" w:rsidRDefault="009D0283" w:rsidP="00695769">
      <w:r>
        <w:t xml:space="preserve">It may be useful to iterate through the metrics, selecting the top 3 metrics, then quarterly adding 3 additional metrics.  </w:t>
      </w:r>
      <w:r w:rsidR="00695769" w:rsidRPr="00695769">
        <w:t>A competent system administrator</w:t>
      </w:r>
      <w:r w:rsidR="00655F31">
        <w:t xml:space="preserve"> or programmers</w:t>
      </w:r>
      <w:r w:rsidR="00695769" w:rsidRPr="00695769">
        <w:t xml:space="preserve"> can help to automate the collection of computer-generated metrics.</w:t>
      </w:r>
      <w:r>
        <w:t xml:space="preserve">  </w:t>
      </w:r>
    </w:p>
    <w:p w14:paraId="7694518E" w14:textId="5A3C2D42" w:rsidR="00C759BE" w:rsidRPr="00C759BE" w:rsidRDefault="009D0283" w:rsidP="00695769">
      <w:pPr>
        <w:rPr>
          <w:b/>
        </w:rPr>
      </w:pPr>
      <w:r>
        <w:rPr>
          <w:b/>
        </w:rPr>
        <w:t xml:space="preserve">Action Question: </w:t>
      </w:r>
      <w:r w:rsidR="00C759BE" w:rsidRPr="00C759BE">
        <w:rPr>
          <w:b/>
        </w:rPr>
        <w:t>Describe your three priority metrics sections</w:t>
      </w:r>
      <w:r>
        <w:rPr>
          <w:b/>
        </w:rPr>
        <w:t xml:space="preserve"> to add</w:t>
      </w:r>
      <w:r w:rsidR="00C759BE" w:rsidRPr="00C759BE">
        <w:rPr>
          <w:b/>
        </w:rPr>
        <w:t xml:space="preserve"> with justification here:</w:t>
      </w:r>
    </w:p>
    <w:p w14:paraId="3309BD1B" w14:textId="77777777" w:rsidR="00C759BE" w:rsidRPr="00C759BE" w:rsidRDefault="00C759BE" w:rsidP="00695769">
      <w:pPr>
        <w:rPr>
          <w:color w:val="FF0000"/>
        </w:rPr>
      </w:pPr>
    </w:p>
    <w:p w14:paraId="17A88CDA" w14:textId="77777777" w:rsidR="00C759BE" w:rsidRPr="00C759BE" w:rsidRDefault="00C759BE" w:rsidP="00695769">
      <w:pPr>
        <w:rPr>
          <w:color w:val="FF0000"/>
        </w:rPr>
      </w:pPr>
    </w:p>
    <w:p w14:paraId="38304B15" w14:textId="77777777" w:rsidR="00C759BE" w:rsidRPr="00C759BE" w:rsidRDefault="00C759BE" w:rsidP="00695769">
      <w:pPr>
        <w:rPr>
          <w:color w:val="FF0000"/>
        </w:rPr>
      </w:pPr>
    </w:p>
    <w:bookmarkEnd w:id="197"/>
    <w:p w14:paraId="6B4B6E26" w14:textId="77777777" w:rsidR="00D867A1" w:rsidRDefault="00D867A1">
      <w:pPr>
        <w:spacing w:after="0"/>
        <w:jc w:val="left"/>
        <w:rPr>
          <w:rFonts w:ascii="Arial" w:hAnsi="Arial" w:cs="Arial"/>
          <w:b/>
          <w:bCs/>
          <w:i/>
          <w:iCs/>
          <w:szCs w:val="28"/>
        </w:rPr>
      </w:pPr>
      <w:r>
        <w:br w:type="page"/>
      </w:r>
    </w:p>
    <w:p w14:paraId="69F8C6FE" w14:textId="504E6A28" w:rsidR="007D1CBF" w:rsidRDefault="00C22F6F" w:rsidP="00C22F6F">
      <w:pPr>
        <w:pStyle w:val="Heading2"/>
      </w:pPr>
      <w:bookmarkStart w:id="201" w:name="_Toc155712362"/>
      <w:r>
        <w:lastRenderedPageBreak/>
        <w:t xml:space="preserve">Planning </w:t>
      </w:r>
      <w:r w:rsidR="00B64B18">
        <w:t>to</w:t>
      </w:r>
      <w:r>
        <w:t xml:space="preserve"> Gather Forensic Information</w:t>
      </w:r>
      <w:bookmarkEnd w:id="201"/>
    </w:p>
    <w:p w14:paraId="328A3915" w14:textId="0B6B4BDC" w:rsidR="00237B1C" w:rsidRDefault="00237B1C" w:rsidP="00237B1C">
      <w:r>
        <w:t>Forensic analysis includes three aspects</w:t>
      </w:r>
      <w:r w:rsidR="006F44BE">
        <w:t xml:space="preserve"> that occur simultaneously</w:t>
      </w:r>
      <w:r>
        <w:t>:</w:t>
      </w:r>
    </w:p>
    <w:p w14:paraId="7F5FB4A3" w14:textId="5F9AB48E" w:rsidR="00237B1C" w:rsidRDefault="00237B1C" w:rsidP="006F44BE">
      <w:pPr>
        <w:pStyle w:val="ListParagraph"/>
        <w:numPr>
          <w:ilvl w:val="0"/>
          <w:numId w:val="80"/>
        </w:numPr>
      </w:pPr>
      <w:r>
        <w:t>Forensic analysis: high level skills of asking what, when, who, where, how, why?</w:t>
      </w:r>
    </w:p>
    <w:p w14:paraId="1AB618EB" w14:textId="461906EB" w:rsidR="00237B1C" w:rsidRDefault="00237B1C" w:rsidP="006F44BE">
      <w:pPr>
        <w:pStyle w:val="ListParagraph"/>
        <w:numPr>
          <w:ilvl w:val="0"/>
          <w:numId w:val="80"/>
        </w:numPr>
      </w:pPr>
      <w:r>
        <w:t>Technical forensic abilities: methods to collect evidence</w:t>
      </w:r>
    </w:p>
    <w:p w14:paraId="1A307749" w14:textId="171DC957" w:rsidR="00237B1C" w:rsidRPr="00237B1C" w:rsidRDefault="00237B1C" w:rsidP="006F44BE">
      <w:pPr>
        <w:pStyle w:val="ListParagraph"/>
        <w:numPr>
          <w:ilvl w:val="0"/>
          <w:numId w:val="80"/>
        </w:numPr>
      </w:pPr>
      <w:r>
        <w:t xml:space="preserve">Legal </w:t>
      </w:r>
      <w:r w:rsidR="006F44BE">
        <w:t>perspective: establishing chain of custody</w:t>
      </w:r>
    </w:p>
    <w:p w14:paraId="2058CB4B" w14:textId="77777777" w:rsidR="00237B1C" w:rsidRDefault="00237B1C" w:rsidP="00237B1C">
      <w:pPr>
        <w:pStyle w:val="Heading3"/>
      </w:pPr>
      <w:bookmarkStart w:id="202" w:name="_Toc155712363"/>
      <w:r>
        <w:t>Aspect 1 Forensic Analysis: Establishing Forensic Questions</w:t>
      </w:r>
      <w:bookmarkEnd w:id="202"/>
    </w:p>
    <w:p w14:paraId="097BCA8D" w14:textId="72657846" w:rsidR="00237B1C" w:rsidRDefault="00237B1C" w:rsidP="00237B1C">
      <w:r>
        <w:t>The first stage is to ask the right questions in order to determine the total impact and scope of the incident.  These questions will lead the investigation.  Use table 3.9.1 to outline specific questions that apply to an incident.  The questions provided should only give ideas as to what you might ask.</w:t>
      </w:r>
    </w:p>
    <w:p w14:paraId="734E608E" w14:textId="289B30E4" w:rsidR="006D7A3E" w:rsidRPr="00237B1C" w:rsidRDefault="006D7A3E" w:rsidP="00237B1C">
      <w:r w:rsidRPr="006D7A3E">
        <w:rPr>
          <w:b/>
          <w:bCs/>
        </w:rPr>
        <w:t>Action</w:t>
      </w:r>
      <w:r>
        <w:t>: Prepare a list of questions that should be investigated for a named incident that is a threat of concern at your organization.</w:t>
      </w:r>
    </w:p>
    <w:p w14:paraId="6D162F94" w14:textId="77777777" w:rsidR="00237B1C" w:rsidRPr="00D867A1" w:rsidRDefault="00237B1C" w:rsidP="00237B1C">
      <w:pPr>
        <w:spacing w:before="200" w:after="160" w:line="259" w:lineRule="auto"/>
        <w:ind w:left="864" w:right="864"/>
        <w:jc w:val="center"/>
        <w:rPr>
          <w:rFonts w:asciiTheme="minorHAnsi" w:eastAsiaTheme="minorHAnsi" w:hAnsiTheme="minorHAnsi" w:cstheme="minorBidi"/>
          <w:i/>
          <w:iCs/>
          <w:color w:val="404040" w:themeColor="text1" w:themeTint="BF"/>
          <w:sz w:val="22"/>
          <w:szCs w:val="22"/>
        </w:rPr>
      </w:pPr>
      <w:r w:rsidRPr="00D867A1">
        <w:rPr>
          <w:rFonts w:asciiTheme="minorHAnsi" w:eastAsiaTheme="minorHAnsi" w:hAnsiTheme="minorHAnsi" w:cstheme="minorBidi"/>
          <w:i/>
          <w:iCs/>
          <w:color w:val="404040" w:themeColor="text1" w:themeTint="BF"/>
          <w:sz w:val="22"/>
          <w:szCs w:val="22"/>
        </w:rPr>
        <w:t xml:space="preserve">Table </w:t>
      </w:r>
      <w:r>
        <w:rPr>
          <w:rFonts w:asciiTheme="minorHAnsi" w:eastAsiaTheme="minorHAnsi" w:hAnsiTheme="minorHAnsi" w:cstheme="minorBidi"/>
          <w:i/>
          <w:iCs/>
          <w:color w:val="404040" w:themeColor="text1" w:themeTint="BF"/>
          <w:sz w:val="22"/>
          <w:szCs w:val="22"/>
        </w:rPr>
        <w:t>3.9.1</w:t>
      </w:r>
      <w:r w:rsidRPr="00D867A1">
        <w:rPr>
          <w:rFonts w:asciiTheme="minorHAnsi" w:eastAsiaTheme="minorHAnsi" w:hAnsiTheme="minorHAnsi" w:cstheme="minorBidi"/>
          <w:i/>
          <w:iCs/>
          <w:color w:val="404040" w:themeColor="text1" w:themeTint="BF"/>
          <w:sz w:val="22"/>
          <w:szCs w:val="22"/>
        </w:rPr>
        <w:t xml:space="preserve"> Questions for Investigation: </w:t>
      </w:r>
      <w:r>
        <w:rPr>
          <w:rFonts w:asciiTheme="minorHAnsi" w:eastAsiaTheme="minorHAnsi" w:hAnsiTheme="minorHAnsi" w:cstheme="minorBidi"/>
          <w:i/>
          <w:iCs/>
          <w:color w:val="404040" w:themeColor="text1" w:themeTint="BF"/>
          <w:sz w:val="22"/>
          <w:szCs w:val="22"/>
        </w:rPr>
        <w:t>Who, What, When, Where, Why, How…?</w:t>
      </w:r>
    </w:p>
    <w:tbl>
      <w:tblPr>
        <w:tblStyle w:val="TableGrid7"/>
        <w:tblW w:w="0" w:type="auto"/>
        <w:tblLook w:val="04A0" w:firstRow="1" w:lastRow="0" w:firstColumn="1" w:lastColumn="0" w:noHBand="0" w:noVBand="1"/>
      </w:tblPr>
      <w:tblGrid>
        <w:gridCol w:w="1525"/>
        <w:gridCol w:w="7465"/>
      </w:tblGrid>
      <w:tr w:rsidR="00237B1C" w:rsidRPr="00D867A1" w14:paraId="129241B5" w14:textId="77777777" w:rsidTr="00237B1C">
        <w:tc>
          <w:tcPr>
            <w:tcW w:w="1525" w:type="dxa"/>
            <w:shd w:val="clear" w:color="auto" w:fill="F2F2F2" w:themeFill="background1" w:themeFillShade="F2"/>
          </w:tcPr>
          <w:p w14:paraId="072C2EFD" w14:textId="77777777" w:rsidR="00237B1C" w:rsidRPr="00D867A1" w:rsidRDefault="00237B1C" w:rsidP="001E5D81">
            <w:pPr>
              <w:spacing w:after="0"/>
              <w:jc w:val="left"/>
              <w:rPr>
                <w:sz w:val="22"/>
                <w:szCs w:val="22"/>
              </w:rPr>
            </w:pPr>
            <w:r w:rsidRPr="00D867A1">
              <w:rPr>
                <w:sz w:val="22"/>
                <w:szCs w:val="22"/>
              </w:rPr>
              <w:t>Incident</w:t>
            </w:r>
          </w:p>
        </w:tc>
        <w:tc>
          <w:tcPr>
            <w:tcW w:w="7465" w:type="dxa"/>
          </w:tcPr>
          <w:p w14:paraId="45135AE1" w14:textId="77777777" w:rsidR="00237B1C" w:rsidRPr="00D867A1" w:rsidRDefault="00237B1C" w:rsidP="001E5D81">
            <w:pPr>
              <w:spacing w:after="0"/>
              <w:jc w:val="left"/>
              <w:rPr>
                <w:rFonts w:ascii="Tempus Sans ITC" w:hAnsi="Tempus Sans ITC"/>
                <w:color w:val="FF0000"/>
                <w:sz w:val="22"/>
                <w:szCs w:val="22"/>
              </w:rPr>
            </w:pPr>
          </w:p>
        </w:tc>
      </w:tr>
      <w:tr w:rsidR="00237B1C" w:rsidRPr="00D867A1" w14:paraId="1F65C492" w14:textId="77777777" w:rsidTr="00237B1C">
        <w:tc>
          <w:tcPr>
            <w:tcW w:w="1525" w:type="dxa"/>
            <w:shd w:val="clear" w:color="auto" w:fill="F2F2F2" w:themeFill="background1" w:themeFillShade="F2"/>
          </w:tcPr>
          <w:p w14:paraId="73650E05" w14:textId="09352C5B" w:rsidR="00237B1C" w:rsidRPr="00D867A1" w:rsidRDefault="00237B1C" w:rsidP="001E5D81">
            <w:pPr>
              <w:spacing w:after="0"/>
              <w:jc w:val="left"/>
              <w:rPr>
                <w:sz w:val="22"/>
                <w:szCs w:val="22"/>
              </w:rPr>
            </w:pPr>
            <w:r>
              <w:rPr>
                <w:sz w:val="22"/>
                <w:szCs w:val="22"/>
              </w:rPr>
              <w:t>Date</w:t>
            </w:r>
          </w:p>
        </w:tc>
        <w:tc>
          <w:tcPr>
            <w:tcW w:w="7465" w:type="dxa"/>
          </w:tcPr>
          <w:p w14:paraId="06D7C9CF" w14:textId="77777777" w:rsidR="00237B1C" w:rsidRPr="00D867A1" w:rsidRDefault="00237B1C" w:rsidP="001E5D81">
            <w:pPr>
              <w:spacing w:after="0"/>
              <w:jc w:val="left"/>
              <w:rPr>
                <w:rFonts w:ascii="Tempus Sans ITC" w:hAnsi="Tempus Sans ITC"/>
                <w:color w:val="FF0000"/>
                <w:sz w:val="22"/>
                <w:szCs w:val="22"/>
              </w:rPr>
            </w:pPr>
          </w:p>
        </w:tc>
      </w:tr>
      <w:tr w:rsidR="00237B1C" w:rsidRPr="00D867A1" w14:paraId="150E8AEE" w14:textId="77777777" w:rsidTr="00237B1C">
        <w:tc>
          <w:tcPr>
            <w:tcW w:w="1525" w:type="dxa"/>
            <w:shd w:val="clear" w:color="auto" w:fill="F2F2F2" w:themeFill="background1" w:themeFillShade="F2"/>
          </w:tcPr>
          <w:p w14:paraId="0FEF79AD" w14:textId="77777777" w:rsidR="00237B1C" w:rsidRPr="00D867A1" w:rsidRDefault="00237B1C" w:rsidP="001E5D81">
            <w:pPr>
              <w:spacing w:after="0"/>
              <w:jc w:val="left"/>
              <w:rPr>
                <w:sz w:val="22"/>
                <w:szCs w:val="22"/>
              </w:rPr>
            </w:pPr>
            <w:r w:rsidRPr="00D867A1">
              <w:rPr>
                <w:sz w:val="22"/>
                <w:szCs w:val="22"/>
              </w:rPr>
              <w:t>Questions to Investigate</w:t>
            </w:r>
          </w:p>
        </w:tc>
        <w:tc>
          <w:tcPr>
            <w:tcW w:w="7465" w:type="dxa"/>
          </w:tcPr>
          <w:p w14:paraId="711B88CF" w14:textId="77777777" w:rsidR="00237B1C" w:rsidRPr="00D867A1" w:rsidRDefault="00237B1C" w:rsidP="001E5D81">
            <w:pPr>
              <w:spacing w:after="0"/>
              <w:jc w:val="left"/>
              <w:rPr>
                <w:rFonts w:ascii="Tempus Sans ITC" w:hAnsi="Tempus Sans ITC"/>
                <w:color w:val="FF0000"/>
                <w:sz w:val="22"/>
                <w:szCs w:val="22"/>
              </w:rPr>
            </w:pPr>
            <w:r w:rsidRPr="00D867A1">
              <w:rPr>
                <w:rFonts w:ascii="Tempus Sans ITC" w:hAnsi="Tempus Sans ITC"/>
                <w:color w:val="FF0000"/>
                <w:sz w:val="22"/>
                <w:szCs w:val="22"/>
              </w:rPr>
              <w:t xml:space="preserve">When </w:t>
            </w:r>
            <w:r w:rsidRPr="00237B1C">
              <w:rPr>
                <w:rFonts w:ascii="Tempus Sans ITC" w:hAnsi="Tempus Sans ITC"/>
                <w:color w:val="FF0000"/>
                <w:sz w:val="22"/>
                <w:szCs w:val="22"/>
              </w:rPr>
              <w:t>was the incident detected and how</w:t>
            </w:r>
            <w:r w:rsidRPr="00D867A1">
              <w:rPr>
                <w:rFonts w:ascii="Tempus Sans ITC" w:hAnsi="Tempus Sans ITC"/>
                <w:color w:val="FF0000"/>
                <w:sz w:val="22"/>
                <w:szCs w:val="22"/>
              </w:rPr>
              <w:t>?</w:t>
            </w:r>
          </w:p>
          <w:p w14:paraId="485C586C" w14:textId="77777777" w:rsidR="00237B1C" w:rsidRPr="00D867A1" w:rsidRDefault="00237B1C" w:rsidP="001E5D81">
            <w:pPr>
              <w:spacing w:after="0"/>
              <w:jc w:val="left"/>
              <w:rPr>
                <w:rFonts w:ascii="Tempus Sans ITC" w:hAnsi="Tempus Sans ITC"/>
                <w:color w:val="FF0000"/>
                <w:sz w:val="22"/>
                <w:szCs w:val="22"/>
              </w:rPr>
            </w:pPr>
            <w:r w:rsidRPr="00D867A1">
              <w:rPr>
                <w:rFonts w:ascii="Tempus Sans ITC" w:hAnsi="Tempus Sans ITC"/>
                <w:color w:val="FF0000"/>
                <w:sz w:val="22"/>
                <w:szCs w:val="22"/>
              </w:rPr>
              <w:t xml:space="preserve">Who </w:t>
            </w:r>
            <w:r w:rsidRPr="00237B1C">
              <w:rPr>
                <w:rFonts w:ascii="Tempus Sans ITC" w:hAnsi="Tempus Sans ITC"/>
                <w:color w:val="FF0000"/>
                <w:sz w:val="22"/>
                <w:szCs w:val="22"/>
              </w:rPr>
              <w:t>was impacted</w:t>
            </w:r>
            <w:r w:rsidRPr="00D867A1">
              <w:rPr>
                <w:rFonts w:ascii="Tempus Sans ITC" w:hAnsi="Tempus Sans ITC"/>
                <w:color w:val="FF0000"/>
                <w:sz w:val="22"/>
                <w:szCs w:val="22"/>
              </w:rPr>
              <w:t xml:space="preserve"> </w:t>
            </w:r>
            <w:r w:rsidRPr="00237B1C">
              <w:rPr>
                <w:rFonts w:ascii="Tempus Sans ITC" w:hAnsi="Tempus Sans ITC"/>
                <w:color w:val="FF0000"/>
                <w:sz w:val="22"/>
                <w:szCs w:val="22"/>
              </w:rPr>
              <w:t>by</w:t>
            </w:r>
            <w:r w:rsidRPr="00D867A1">
              <w:rPr>
                <w:rFonts w:ascii="Tempus Sans ITC" w:hAnsi="Tempus Sans ITC"/>
                <w:color w:val="FF0000"/>
                <w:sz w:val="22"/>
                <w:szCs w:val="22"/>
              </w:rPr>
              <w:t xml:space="preserve"> it?</w:t>
            </w:r>
          </w:p>
          <w:p w14:paraId="19B8FE61" w14:textId="77777777" w:rsidR="00237B1C" w:rsidRPr="00D867A1" w:rsidRDefault="00237B1C" w:rsidP="001E5D81">
            <w:pPr>
              <w:spacing w:after="0"/>
              <w:jc w:val="left"/>
              <w:rPr>
                <w:rFonts w:ascii="Tempus Sans ITC" w:hAnsi="Tempus Sans ITC"/>
                <w:color w:val="FF0000"/>
                <w:sz w:val="22"/>
                <w:szCs w:val="22"/>
              </w:rPr>
            </w:pPr>
            <w:r w:rsidRPr="00D867A1">
              <w:rPr>
                <w:rFonts w:ascii="Tempus Sans ITC" w:hAnsi="Tempus Sans ITC"/>
                <w:color w:val="FF0000"/>
                <w:sz w:val="22"/>
                <w:szCs w:val="22"/>
              </w:rPr>
              <w:t>Who introduced it</w:t>
            </w:r>
            <w:r w:rsidRPr="00237B1C">
              <w:rPr>
                <w:rFonts w:ascii="Tempus Sans ITC" w:hAnsi="Tempus Sans ITC"/>
                <w:color w:val="FF0000"/>
                <w:sz w:val="22"/>
                <w:szCs w:val="22"/>
              </w:rPr>
              <w:t xml:space="preserve"> and why</w:t>
            </w:r>
            <w:r w:rsidRPr="00D867A1">
              <w:rPr>
                <w:rFonts w:ascii="Tempus Sans ITC" w:hAnsi="Tempus Sans ITC"/>
                <w:color w:val="FF0000"/>
                <w:sz w:val="22"/>
                <w:szCs w:val="22"/>
              </w:rPr>
              <w:t>?</w:t>
            </w:r>
          </w:p>
          <w:p w14:paraId="69038C3A" w14:textId="77777777" w:rsidR="00237B1C" w:rsidRPr="00D867A1" w:rsidRDefault="00237B1C" w:rsidP="001E5D81">
            <w:pPr>
              <w:spacing w:after="0"/>
              <w:jc w:val="left"/>
              <w:rPr>
                <w:rFonts w:ascii="Tempus Sans ITC" w:hAnsi="Tempus Sans ITC"/>
                <w:color w:val="FF0000"/>
                <w:sz w:val="22"/>
                <w:szCs w:val="22"/>
              </w:rPr>
            </w:pPr>
            <w:r w:rsidRPr="00D867A1">
              <w:rPr>
                <w:rFonts w:ascii="Tempus Sans ITC" w:hAnsi="Tempus Sans ITC"/>
                <w:color w:val="FF0000"/>
                <w:sz w:val="22"/>
                <w:szCs w:val="22"/>
              </w:rPr>
              <w:t>How do we elimi</w:t>
            </w:r>
            <w:r w:rsidRPr="00237B1C">
              <w:rPr>
                <w:rFonts w:ascii="Tempus Sans ITC" w:hAnsi="Tempus Sans ITC"/>
                <w:color w:val="FF0000"/>
                <w:sz w:val="22"/>
                <w:szCs w:val="22"/>
              </w:rPr>
              <w:t>nate</w:t>
            </w:r>
            <w:r w:rsidRPr="00D867A1">
              <w:rPr>
                <w:rFonts w:ascii="Tempus Sans ITC" w:hAnsi="Tempus Sans ITC"/>
                <w:color w:val="FF0000"/>
                <w:sz w:val="22"/>
                <w:szCs w:val="22"/>
              </w:rPr>
              <w:t xml:space="preserve"> </w:t>
            </w:r>
            <w:r w:rsidRPr="00237B1C">
              <w:rPr>
                <w:rFonts w:ascii="Tempus Sans ITC" w:hAnsi="Tempus Sans ITC"/>
                <w:color w:val="FF0000"/>
                <w:sz w:val="22"/>
                <w:szCs w:val="22"/>
              </w:rPr>
              <w:t>the threat</w:t>
            </w:r>
            <w:r w:rsidRPr="00D867A1">
              <w:rPr>
                <w:rFonts w:ascii="Tempus Sans ITC" w:hAnsi="Tempus Sans ITC"/>
                <w:color w:val="FF0000"/>
                <w:sz w:val="22"/>
                <w:szCs w:val="22"/>
              </w:rPr>
              <w:t>?</w:t>
            </w:r>
          </w:p>
          <w:p w14:paraId="482787BA" w14:textId="77777777" w:rsidR="00237B1C" w:rsidRPr="00D867A1" w:rsidRDefault="00237B1C" w:rsidP="001E5D81">
            <w:pPr>
              <w:spacing w:after="0"/>
              <w:jc w:val="left"/>
              <w:rPr>
                <w:rFonts w:ascii="Tempus Sans ITC" w:hAnsi="Tempus Sans ITC"/>
                <w:color w:val="FF0000"/>
                <w:sz w:val="22"/>
                <w:szCs w:val="22"/>
              </w:rPr>
            </w:pPr>
            <w:r w:rsidRPr="00D867A1">
              <w:rPr>
                <w:rFonts w:ascii="Tempus Sans ITC" w:hAnsi="Tempus Sans ITC"/>
                <w:color w:val="FF0000"/>
                <w:sz w:val="22"/>
                <w:szCs w:val="22"/>
              </w:rPr>
              <w:t>What information may have been compromised?</w:t>
            </w:r>
          </w:p>
          <w:p w14:paraId="2F8ED1AC" w14:textId="77777777" w:rsidR="00237B1C" w:rsidRPr="00D867A1" w:rsidRDefault="00237B1C" w:rsidP="001E5D81">
            <w:pPr>
              <w:spacing w:after="0"/>
              <w:jc w:val="left"/>
              <w:rPr>
                <w:rFonts w:ascii="Tempus Sans ITC" w:hAnsi="Tempus Sans ITC"/>
                <w:color w:val="FF0000"/>
                <w:sz w:val="22"/>
                <w:szCs w:val="22"/>
              </w:rPr>
            </w:pPr>
            <w:r w:rsidRPr="00D867A1">
              <w:rPr>
                <w:rFonts w:ascii="Tempus Sans ITC" w:hAnsi="Tempus Sans ITC"/>
                <w:color w:val="FF0000"/>
                <w:sz w:val="22"/>
                <w:szCs w:val="22"/>
              </w:rPr>
              <w:t xml:space="preserve">What else might </w:t>
            </w:r>
            <w:r w:rsidRPr="00237B1C">
              <w:rPr>
                <w:rFonts w:ascii="Tempus Sans ITC" w:hAnsi="Tempus Sans ITC"/>
                <w:color w:val="FF0000"/>
                <w:sz w:val="22"/>
                <w:szCs w:val="22"/>
              </w:rPr>
              <w:t>have occurred as part of this incident</w:t>
            </w:r>
            <w:r w:rsidRPr="00D867A1">
              <w:rPr>
                <w:rFonts w:ascii="Tempus Sans ITC" w:hAnsi="Tempus Sans ITC"/>
                <w:color w:val="FF0000"/>
                <w:sz w:val="22"/>
                <w:szCs w:val="22"/>
              </w:rPr>
              <w:t>?</w:t>
            </w:r>
          </w:p>
        </w:tc>
      </w:tr>
    </w:tbl>
    <w:p w14:paraId="69F47EF6" w14:textId="77777777" w:rsidR="00237B1C" w:rsidRDefault="00237B1C" w:rsidP="00237B1C"/>
    <w:p w14:paraId="63B78D8A" w14:textId="77777777" w:rsidR="00237B1C" w:rsidRDefault="00237B1C" w:rsidP="00237B1C">
      <w:pPr>
        <w:spacing w:after="0"/>
        <w:jc w:val="left"/>
        <w:rPr>
          <w:rFonts w:ascii="Arial" w:hAnsi="Arial" w:cs="Arial"/>
          <w:b/>
          <w:bCs/>
          <w:kern w:val="32"/>
        </w:rPr>
      </w:pPr>
      <w:r>
        <w:br w:type="page"/>
      </w:r>
    </w:p>
    <w:p w14:paraId="2EEB2F52" w14:textId="16DC94FB" w:rsidR="00237B1C" w:rsidRDefault="00237B1C" w:rsidP="00237B1C">
      <w:pPr>
        <w:pStyle w:val="Heading3"/>
      </w:pPr>
      <w:bookmarkStart w:id="203" w:name="_Toc155712364"/>
      <w:r>
        <w:lastRenderedPageBreak/>
        <w:t>Aspect 2 Technical Perspective: Methods to Collect Evidence</w:t>
      </w:r>
      <w:bookmarkEnd w:id="203"/>
    </w:p>
    <w:p w14:paraId="49BBDB43" w14:textId="744DF1CB" w:rsidR="006F44BE" w:rsidRPr="006F44BE" w:rsidRDefault="006F44BE" w:rsidP="006F44BE">
      <w:r>
        <w:t>Evidence can be found across the network and in host client and server machines:</w:t>
      </w:r>
    </w:p>
    <w:p w14:paraId="31A8FAB4" w14:textId="3D2782F1" w:rsidR="006F44BE" w:rsidRDefault="006F44BE" w:rsidP="006F44BE">
      <w:pPr>
        <w:pStyle w:val="ListParagraph"/>
        <w:numPr>
          <w:ilvl w:val="0"/>
          <w:numId w:val="82"/>
        </w:numPr>
      </w:pPr>
      <w:r>
        <w:t>Collect volatile information: collect the current picture of what is happening (via jumpkit)</w:t>
      </w:r>
    </w:p>
    <w:p w14:paraId="3AA69725" w14:textId="7438F6B2" w:rsidR="006F44BE" w:rsidRDefault="006F44BE" w:rsidP="006F44BE">
      <w:pPr>
        <w:pStyle w:val="ListParagraph"/>
        <w:numPr>
          <w:ilvl w:val="0"/>
          <w:numId w:val="82"/>
        </w:numPr>
      </w:pPr>
      <w:r>
        <w:t>Collect and analyze logs and information from various network and host devices;</w:t>
      </w:r>
    </w:p>
    <w:p w14:paraId="2401326C" w14:textId="2BE7F750" w:rsidR="006F44BE" w:rsidRDefault="006F44BE" w:rsidP="006F44BE">
      <w:pPr>
        <w:pStyle w:val="ListParagraph"/>
        <w:numPr>
          <w:ilvl w:val="0"/>
          <w:numId w:val="82"/>
        </w:numPr>
      </w:pPr>
      <w:r>
        <w:t>Copy and analyze disk images</w:t>
      </w:r>
    </w:p>
    <w:p w14:paraId="71F04E53" w14:textId="6BFB44A3" w:rsidR="006F44BE" w:rsidRDefault="006F44BE" w:rsidP="006F44BE">
      <w:r>
        <w:t xml:space="preserve">A discussion of logs and some commands to collect volatile information are included in the text.  Table 3.9.2 provides an overview of </w:t>
      </w:r>
      <w:r w:rsidR="006D7A3E">
        <w:t xml:space="preserve">information that may be accessible on your network’s devices.  </w:t>
      </w:r>
    </w:p>
    <w:p w14:paraId="07FBBEAE" w14:textId="7F260E48" w:rsidR="006D7A3E" w:rsidRDefault="006D7A3E" w:rsidP="006F44BE">
      <w:r w:rsidRPr="006D7A3E">
        <w:rPr>
          <w:b/>
          <w:bCs/>
        </w:rPr>
        <w:t>Action</w:t>
      </w:r>
      <w:r>
        <w:t>: Edit Table 3.9.2 with forensic information accessible on your network devices.  You may want to indicate which specific commands and/or logs provide the required information.</w:t>
      </w:r>
    </w:p>
    <w:p w14:paraId="4DE79E3D" w14:textId="0A16CF85" w:rsidR="006F44BE" w:rsidRPr="006F44BE" w:rsidRDefault="006F44BE" w:rsidP="006F44BE">
      <w:pPr>
        <w:pStyle w:val="Label"/>
      </w:pPr>
      <w:r>
        <w:t>Table 3.9.2 Collecting important technical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3690"/>
        <w:gridCol w:w="3748"/>
      </w:tblGrid>
      <w:tr w:rsidR="00273857" w:rsidRPr="005A432A" w14:paraId="47E18253" w14:textId="77777777" w:rsidTr="005A432A">
        <w:tc>
          <w:tcPr>
            <w:tcW w:w="1552" w:type="dxa"/>
            <w:shd w:val="clear" w:color="auto" w:fill="auto"/>
          </w:tcPr>
          <w:p w14:paraId="07F6F20B" w14:textId="77777777" w:rsidR="00273857" w:rsidRPr="005A432A" w:rsidRDefault="00273857" w:rsidP="005A432A">
            <w:pPr>
              <w:spacing w:after="0"/>
              <w:jc w:val="center"/>
              <w:rPr>
                <w:rFonts w:ascii="Calibri" w:eastAsia="Calibri" w:hAnsi="Calibri"/>
                <w:b/>
                <w:sz w:val="22"/>
                <w:szCs w:val="22"/>
              </w:rPr>
            </w:pPr>
            <w:r w:rsidRPr="005A432A">
              <w:rPr>
                <w:rFonts w:ascii="Calibri" w:eastAsia="Calibri" w:hAnsi="Calibri"/>
                <w:b/>
                <w:sz w:val="22"/>
                <w:szCs w:val="22"/>
              </w:rPr>
              <w:t>Source</w:t>
            </w:r>
          </w:p>
        </w:tc>
        <w:tc>
          <w:tcPr>
            <w:tcW w:w="3843" w:type="dxa"/>
            <w:shd w:val="clear" w:color="auto" w:fill="auto"/>
          </w:tcPr>
          <w:p w14:paraId="27B03576" w14:textId="77777777" w:rsidR="00273857" w:rsidRPr="005A432A" w:rsidRDefault="00273857" w:rsidP="005A432A">
            <w:pPr>
              <w:spacing w:after="0"/>
              <w:jc w:val="center"/>
              <w:rPr>
                <w:rFonts w:ascii="Calibri" w:eastAsia="Calibri" w:hAnsi="Calibri"/>
                <w:b/>
                <w:sz w:val="22"/>
                <w:szCs w:val="22"/>
              </w:rPr>
            </w:pPr>
            <w:r w:rsidRPr="005A432A">
              <w:rPr>
                <w:rFonts w:ascii="Calibri" w:eastAsia="Calibri" w:hAnsi="Calibri"/>
                <w:b/>
                <w:sz w:val="22"/>
                <w:szCs w:val="22"/>
              </w:rPr>
              <w:t>Security Information</w:t>
            </w:r>
          </w:p>
        </w:tc>
        <w:tc>
          <w:tcPr>
            <w:tcW w:w="3955" w:type="dxa"/>
            <w:shd w:val="clear" w:color="auto" w:fill="auto"/>
          </w:tcPr>
          <w:p w14:paraId="2DFFC2D0" w14:textId="77777777" w:rsidR="00273857" w:rsidRPr="005A432A" w:rsidRDefault="00273857" w:rsidP="005A432A">
            <w:pPr>
              <w:spacing w:after="0"/>
              <w:jc w:val="center"/>
              <w:rPr>
                <w:rFonts w:ascii="Calibri" w:eastAsia="Calibri" w:hAnsi="Calibri"/>
                <w:b/>
                <w:sz w:val="22"/>
                <w:szCs w:val="22"/>
              </w:rPr>
            </w:pPr>
            <w:r w:rsidRPr="005A432A">
              <w:rPr>
                <w:rFonts w:ascii="Calibri" w:eastAsia="Calibri" w:hAnsi="Calibri"/>
                <w:b/>
                <w:sz w:val="22"/>
                <w:szCs w:val="22"/>
              </w:rPr>
              <w:t>Sample attacks</w:t>
            </w:r>
          </w:p>
        </w:tc>
      </w:tr>
      <w:tr w:rsidR="00273857" w:rsidRPr="005A432A" w14:paraId="5490922D" w14:textId="77777777" w:rsidTr="005A432A">
        <w:tc>
          <w:tcPr>
            <w:tcW w:w="1552" w:type="dxa"/>
            <w:shd w:val="clear" w:color="auto" w:fill="auto"/>
          </w:tcPr>
          <w:p w14:paraId="31517F0C" w14:textId="77777777" w:rsidR="00273857" w:rsidRPr="005A432A" w:rsidRDefault="00273857" w:rsidP="005A432A">
            <w:pPr>
              <w:spacing w:after="0"/>
              <w:jc w:val="left"/>
              <w:rPr>
                <w:rFonts w:ascii="Calibri" w:eastAsia="Calibri" w:hAnsi="Calibri"/>
                <w:sz w:val="22"/>
                <w:szCs w:val="22"/>
              </w:rPr>
            </w:pPr>
            <w:r w:rsidRPr="005A432A">
              <w:rPr>
                <w:rFonts w:ascii="Calibri" w:eastAsia="Calibri" w:hAnsi="Calibri"/>
                <w:sz w:val="22"/>
                <w:szCs w:val="22"/>
              </w:rPr>
              <w:t>Router</w:t>
            </w:r>
          </w:p>
        </w:tc>
        <w:tc>
          <w:tcPr>
            <w:tcW w:w="3843" w:type="dxa"/>
            <w:shd w:val="clear" w:color="auto" w:fill="auto"/>
          </w:tcPr>
          <w:p w14:paraId="1E83C17C" w14:textId="77777777" w:rsidR="00273857" w:rsidRPr="005A432A" w:rsidRDefault="00273857" w:rsidP="005A432A">
            <w:pPr>
              <w:spacing w:after="0"/>
              <w:jc w:val="left"/>
              <w:rPr>
                <w:rFonts w:ascii="Calibri" w:eastAsia="Calibri" w:hAnsi="Calibri"/>
                <w:sz w:val="22"/>
                <w:szCs w:val="22"/>
              </w:rPr>
            </w:pPr>
            <w:r w:rsidRPr="005A432A">
              <w:rPr>
                <w:rFonts w:ascii="Calibri" w:eastAsia="Calibri" w:hAnsi="Calibri"/>
                <w:sz w:val="22"/>
                <w:szCs w:val="22"/>
              </w:rPr>
              <w:t>Reverse IP address, statistics, illegal packets</w:t>
            </w:r>
          </w:p>
        </w:tc>
        <w:tc>
          <w:tcPr>
            <w:tcW w:w="3955" w:type="dxa"/>
            <w:shd w:val="clear" w:color="auto" w:fill="auto"/>
          </w:tcPr>
          <w:p w14:paraId="3FA26885" w14:textId="77777777" w:rsidR="00273857" w:rsidRPr="005A432A" w:rsidRDefault="00273857" w:rsidP="005A432A">
            <w:pPr>
              <w:spacing w:after="0"/>
              <w:jc w:val="left"/>
              <w:rPr>
                <w:rFonts w:ascii="Calibri" w:eastAsia="Calibri" w:hAnsi="Calibri"/>
                <w:sz w:val="22"/>
                <w:szCs w:val="22"/>
              </w:rPr>
            </w:pPr>
            <w:r w:rsidRPr="005A432A">
              <w:rPr>
                <w:rFonts w:ascii="Calibri" w:eastAsia="Calibri" w:hAnsi="Calibri"/>
                <w:sz w:val="22"/>
                <w:szCs w:val="22"/>
              </w:rPr>
              <w:t>IP spoofing, DDOS, formatting errors (e.g., LAND, teardrop), footprinting/nmap, illegal destination IP or port numbers</w:t>
            </w:r>
          </w:p>
        </w:tc>
      </w:tr>
      <w:tr w:rsidR="00273857" w:rsidRPr="005A432A" w14:paraId="6050CE64" w14:textId="77777777" w:rsidTr="005A432A">
        <w:tc>
          <w:tcPr>
            <w:tcW w:w="1552" w:type="dxa"/>
            <w:shd w:val="clear" w:color="auto" w:fill="auto"/>
          </w:tcPr>
          <w:p w14:paraId="4944BCB6" w14:textId="77777777" w:rsidR="00273857" w:rsidRPr="005A432A" w:rsidRDefault="00273857" w:rsidP="005A432A">
            <w:pPr>
              <w:spacing w:after="0"/>
              <w:jc w:val="left"/>
              <w:rPr>
                <w:rFonts w:ascii="Calibri" w:eastAsia="Calibri" w:hAnsi="Calibri"/>
                <w:sz w:val="22"/>
                <w:szCs w:val="22"/>
              </w:rPr>
            </w:pPr>
            <w:r w:rsidRPr="005A432A">
              <w:rPr>
                <w:rFonts w:ascii="Calibri" w:eastAsia="Calibri" w:hAnsi="Calibri"/>
                <w:sz w:val="22"/>
                <w:szCs w:val="22"/>
              </w:rPr>
              <w:t>Firewall</w:t>
            </w:r>
          </w:p>
        </w:tc>
        <w:tc>
          <w:tcPr>
            <w:tcW w:w="3843" w:type="dxa"/>
            <w:shd w:val="clear" w:color="auto" w:fill="auto"/>
          </w:tcPr>
          <w:p w14:paraId="6D086F53" w14:textId="77777777" w:rsidR="00273857" w:rsidRPr="005A432A" w:rsidRDefault="00273857" w:rsidP="005A432A">
            <w:pPr>
              <w:spacing w:after="0"/>
              <w:jc w:val="left"/>
              <w:rPr>
                <w:rFonts w:ascii="Calibri" w:eastAsia="Calibri" w:hAnsi="Calibri"/>
                <w:sz w:val="22"/>
                <w:szCs w:val="22"/>
              </w:rPr>
            </w:pPr>
            <w:r w:rsidRPr="005A432A">
              <w:rPr>
                <w:rFonts w:ascii="Calibri" w:eastAsia="Calibri" w:hAnsi="Calibri"/>
                <w:sz w:val="22"/>
                <w:szCs w:val="22"/>
              </w:rPr>
              <w:t>Prohibited packets for covered protocols, statistics</w:t>
            </w:r>
          </w:p>
        </w:tc>
        <w:tc>
          <w:tcPr>
            <w:tcW w:w="3955" w:type="dxa"/>
            <w:shd w:val="clear" w:color="auto" w:fill="auto"/>
          </w:tcPr>
          <w:p w14:paraId="77A3C1DA" w14:textId="77777777" w:rsidR="00273857" w:rsidRPr="005A432A" w:rsidRDefault="00273857" w:rsidP="005A432A">
            <w:pPr>
              <w:spacing w:after="0"/>
              <w:jc w:val="left"/>
              <w:rPr>
                <w:rFonts w:ascii="Calibri" w:eastAsia="Calibri" w:hAnsi="Calibri"/>
                <w:sz w:val="22"/>
                <w:szCs w:val="22"/>
              </w:rPr>
            </w:pPr>
            <w:r w:rsidRPr="005A432A">
              <w:rPr>
                <w:rFonts w:ascii="Calibri" w:eastAsia="Calibri" w:hAnsi="Calibri"/>
                <w:sz w:val="22"/>
                <w:szCs w:val="22"/>
              </w:rPr>
              <w:t>DDOS/flooding, amplification attacks, formatting errors, fragmentation attacks, exfiltration</w:t>
            </w:r>
          </w:p>
        </w:tc>
      </w:tr>
      <w:tr w:rsidR="00273857" w:rsidRPr="005A432A" w14:paraId="283891B2" w14:textId="77777777" w:rsidTr="005A432A">
        <w:tc>
          <w:tcPr>
            <w:tcW w:w="1552" w:type="dxa"/>
            <w:shd w:val="clear" w:color="auto" w:fill="auto"/>
          </w:tcPr>
          <w:p w14:paraId="170AB875" w14:textId="77777777" w:rsidR="00273857" w:rsidRPr="005A432A" w:rsidRDefault="00273857" w:rsidP="005A432A">
            <w:pPr>
              <w:spacing w:after="0"/>
              <w:jc w:val="left"/>
              <w:rPr>
                <w:rFonts w:ascii="Calibri" w:eastAsia="Calibri" w:hAnsi="Calibri"/>
                <w:sz w:val="22"/>
                <w:szCs w:val="22"/>
              </w:rPr>
            </w:pPr>
            <w:r w:rsidRPr="005A432A">
              <w:rPr>
                <w:rFonts w:ascii="Calibri" w:eastAsia="Calibri" w:hAnsi="Calibri"/>
                <w:sz w:val="22"/>
                <w:szCs w:val="22"/>
              </w:rPr>
              <w:t>DNS</w:t>
            </w:r>
          </w:p>
        </w:tc>
        <w:tc>
          <w:tcPr>
            <w:tcW w:w="3843" w:type="dxa"/>
            <w:shd w:val="clear" w:color="auto" w:fill="auto"/>
          </w:tcPr>
          <w:p w14:paraId="11532A16" w14:textId="77777777" w:rsidR="00273857" w:rsidRPr="005A432A" w:rsidRDefault="00273857" w:rsidP="005A432A">
            <w:pPr>
              <w:spacing w:after="0"/>
              <w:jc w:val="left"/>
              <w:rPr>
                <w:rFonts w:ascii="Calibri" w:eastAsia="Calibri" w:hAnsi="Calibri"/>
                <w:sz w:val="22"/>
                <w:szCs w:val="22"/>
              </w:rPr>
            </w:pPr>
            <w:r w:rsidRPr="005A432A">
              <w:rPr>
                <w:rFonts w:ascii="Calibri" w:eastAsia="Calibri" w:hAnsi="Calibri"/>
                <w:sz w:val="22"/>
                <w:szCs w:val="22"/>
              </w:rPr>
              <w:t>Track who accessed services when (email, web, ssh)</w:t>
            </w:r>
          </w:p>
        </w:tc>
        <w:tc>
          <w:tcPr>
            <w:tcW w:w="3955" w:type="dxa"/>
            <w:shd w:val="clear" w:color="auto" w:fill="auto"/>
          </w:tcPr>
          <w:p w14:paraId="3E824FB4" w14:textId="77777777" w:rsidR="00273857" w:rsidRPr="005A432A" w:rsidRDefault="00273857" w:rsidP="005A432A">
            <w:pPr>
              <w:spacing w:after="0"/>
              <w:jc w:val="left"/>
              <w:rPr>
                <w:rFonts w:ascii="Calibri" w:eastAsia="Calibri" w:hAnsi="Calibri"/>
                <w:sz w:val="22"/>
                <w:szCs w:val="22"/>
              </w:rPr>
            </w:pPr>
            <w:r w:rsidRPr="005A432A">
              <w:rPr>
                <w:rFonts w:ascii="Calibri" w:eastAsia="Calibri" w:hAnsi="Calibri"/>
                <w:sz w:val="22"/>
                <w:szCs w:val="22"/>
              </w:rPr>
              <w:t>Inappropriate websites, DNS downloads</w:t>
            </w:r>
          </w:p>
        </w:tc>
      </w:tr>
      <w:tr w:rsidR="00273857" w:rsidRPr="005A432A" w14:paraId="187B8A50" w14:textId="77777777" w:rsidTr="005A432A">
        <w:tc>
          <w:tcPr>
            <w:tcW w:w="1552" w:type="dxa"/>
            <w:shd w:val="clear" w:color="auto" w:fill="auto"/>
          </w:tcPr>
          <w:p w14:paraId="1D3A2352" w14:textId="77777777" w:rsidR="00273857" w:rsidRPr="005A432A" w:rsidRDefault="00273857" w:rsidP="005A432A">
            <w:pPr>
              <w:spacing w:after="0"/>
              <w:jc w:val="left"/>
              <w:rPr>
                <w:rFonts w:ascii="Calibri" w:eastAsia="Calibri" w:hAnsi="Calibri"/>
                <w:sz w:val="22"/>
                <w:szCs w:val="22"/>
              </w:rPr>
            </w:pPr>
            <w:r w:rsidRPr="005A432A">
              <w:rPr>
                <w:rFonts w:ascii="Calibri" w:eastAsia="Calibri" w:hAnsi="Calibri"/>
                <w:sz w:val="22"/>
                <w:szCs w:val="22"/>
              </w:rPr>
              <w:t>Application Server</w:t>
            </w:r>
          </w:p>
        </w:tc>
        <w:tc>
          <w:tcPr>
            <w:tcW w:w="3843" w:type="dxa"/>
            <w:shd w:val="clear" w:color="auto" w:fill="auto"/>
          </w:tcPr>
          <w:p w14:paraId="5A69C978" w14:textId="77777777" w:rsidR="00273857" w:rsidRPr="005A432A" w:rsidRDefault="00273857" w:rsidP="005A432A">
            <w:pPr>
              <w:spacing w:after="0"/>
              <w:jc w:val="left"/>
              <w:rPr>
                <w:rFonts w:ascii="Calibri" w:eastAsia="Calibri" w:hAnsi="Calibri"/>
                <w:sz w:val="22"/>
                <w:szCs w:val="22"/>
              </w:rPr>
            </w:pPr>
            <w:r w:rsidRPr="005A432A">
              <w:rPr>
                <w:rFonts w:ascii="Calibri" w:eastAsia="Calibri" w:hAnsi="Calibri"/>
                <w:sz w:val="22"/>
                <w:szCs w:val="22"/>
              </w:rPr>
              <w:t>View abnormal and abusive events, and potentially view completed events</w:t>
            </w:r>
          </w:p>
        </w:tc>
        <w:tc>
          <w:tcPr>
            <w:tcW w:w="3955" w:type="dxa"/>
            <w:shd w:val="clear" w:color="auto" w:fill="auto"/>
          </w:tcPr>
          <w:p w14:paraId="2762E1C7" w14:textId="77777777" w:rsidR="00273857" w:rsidRPr="005A432A" w:rsidRDefault="00273857" w:rsidP="005A432A">
            <w:pPr>
              <w:spacing w:after="0"/>
              <w:jc w:val="left"/>
              <w:rPr>
                <w:rFonts w:ascii="Calibri" w:eastAsia="Calibri" w:hAnsi="Calibri"/>
                <w:sz w:val="22"/>
                <w:szCs w:val="22"/>
              </w:rPr>
            </w:pPr>
            <w:r w:rsidRPr="005A432A">
              <w:rPr>
                <w:rFonts w:ascii="Calibri" w:eastAsia="Calibri" w:hAnsi="Calibri"/>
                <w:sz w:val="22"/>
                <w:szCs w:val="22"/>
              </w:rPr>
              <w:t xml:space="preserve">Formatting errors, encoding attacks, </w:t>
            </w:r>
          </w:p>
          <w:p w14:paraId="177C5953" w14:textId="77777777" w:rsidR="00273857" w:rsidRPr="005A432A" w:rsidRDefault="00273857" w:rsidP="005A432A">
            <w:pPr>
              <w:spacing w:after="0"/>
              <w:jc w:val="left"/>
              <w:rPr>
                <w:rFonts w:ascii="Calibri" w:eastAsia="Calibri" w:hAnsi="Calibri"/>
                <w:sz w:val="22"/>
                <w:szCs w:val="22"/>
              </w:rPr>
            </w:pPr>
            <w:r w:rsidRPr="005A432A">
              <w:rPr>
                <w:rFonts w:ascii="Calibri" w:eastAsia="Calibri" w:hAnsi="Calibri"/>
                <w:sz w:val="22"/>
                <w:szCs w:val="22"/>
              </w:rPr>
              <w:t>SQL attacks</w:t>
            </w:r>
          </w:p>
        </w:tc>
      </w:tr>
      <w:tr w:rsidR="00273857" w:rsidRPr="005A432A" w14:paraId="63911C38" w14:textId="77777777" w:rsidTr="005A432A">
        <w:tc>
          <w:tcPr>
            <w:tcW w:w="1552" w:type="dxa"/>
            <w:shd w:val="clear" w:color="auto" w:fill="auto"/>
          </w:tcPr>
          <w:p w14:paraId="5675EBA3" w14:textId="77777777" w:rsidR="00273857" w:rsidRPr="005A432A" w:rsidRDefault="00273857" w:rsidP="005A432A">
            <w:pPr>
              <w:spacing w:after="0"/>
              <w:jc w:val="left"/>
              <w:rPr>
                <w:rFonts w:ascii="Calibri" w:eastAsia="Calibri" w:hAnsi="Calibri"/>
                <w:sz w:val="22"/>
                <w:szCs w:val="22"/>
              </w:rPr>
            </w:pPr>
            <w:r w:rsidRPr="005A432A">
              <w:rPr>
                <w:rFonts w:ascii="Calibri" w:eastAsia="Calibri" w:hAnsi="Calibri"/>
                <w:sz w:val="22"/>
                <w:szCs w:val="22"/>
              </w:rPr>
              <w:t>Authentication Server</w:t>
            </w:r>
          </w:p>
        </w:tc>
        <w:tc>
          <w:tcPr>
            <w:tcW w:w="3843" w:type="dxa"/>
            <w:shd w:val="clear" w:color="auto" w:fill="auto"/>
          </w:tcPr>
          <w:p w14:paraId="04DDBE7C" w14:textId="77777777" w:rsidR="00273857" w:rsidRPr="005A432A" w:rsidRDefault="00273857" w:rsidP="005A432A">
            <w:pPr>
              <w:spacing w:after="0"/>
              <w:jc w:val="left"/>
              <w:rPr>
                <w:rFonts w:ascii="Calibri" w:eastAsia="Calibri" w:hAnsi="Calibri"/>
                <w:sz w:val="22"/>
                <w:szCs w:val="22"/>
              </w:rPr>
            </w:pPr>
            <w:r w:rsidRPr="005A432A">
              <w:rPr>
                <w:rFonts w:ascii="Calibri" w:eastAsia="Calibri" w:hAnsi="Calibri"/>
                <w:sz w:val="22"/>
                <w:szCs w:val="22"/>
              </w:rPr>
              <w:t>Successful/unsuccessful login, unusual times</w:t>
            </w:r>
          </w:p>
        </w:tc>
        <w:tc>
          <w:tcPr>
            <w:tcW w:w="3955" w:type="dxa"/>
            <w:shd w:val="clear" w:color="auto" w:fill="auto"/>
          </w:tcPr>
          <w:p w14:paraId="49E14E99" w14:textId="77777777" w:rsidR="00273857" w:rsidRPr="005A432A" w:rsidRDefault="00273857" w:rsidP="005A432A">
            <w:pPr>
              <w:spacing w:after="0"/>
              <w:jc w:val="left"/>
              <w:rPr>
                <w:rFonts w:ascii="Calibri" w:eastAsia="Calibri" w:hAnsi="Calibri"/>
                <w:sz w:val="22"/>
                <w:szCs w:val="22"/>
              </w:rPr>
            </w:pPr>
            <w:r w:rsidRPr="005A432A">
              <w:rPr>
                <w:rFonts w:ascii="Calibri" w:eastAsia="Calibri" w:hAnsi="Calibri"/>
                <w:sz w:val="22"/>
                <w:szCs w:val="22"/>
              </w:rPr>
              <w:t>Password attacks (dictionary, brute force), impersonation</w:t>
            </w:r>
          </w:p>
        </w:tc>
      </w:tr>
      <w:tr w:rsidR="00273857" w:rsidRPr="005A432A" w14:paraId="661651F7" w14:textId="77777777" w:rsidTr="005A432A">
        <w:tc>
          <w:tcPr>
            <w:tcW w:w="1552" w:type="dxa"/>
            <w:shd w:val="clear" w:color="auto" w:fill="auto"/>
          </w:tcPr>
          <w:p w14:paraId="50F48BFA" w14:textId="77777777" w:rsidR="00273857" w:rsidRPr="005A432A" w:rsidRDefault="00273857" w:rsidP="005A432A">
            <w:pPr>
              <w:spacing w:after="0"/>
              <w:jc w:val="left"/>
              <w:rPr>
                <w:rFonts w:ascii="Calibri" w:eastAsia="Calibri" w:hAnsi="Calibri"/>
                <w:sz w:val="22"/>
                <w:szCs w:val="22"/>
              </w:rPr>
            </w:pPr>
            <w:r w:rsidRPr="005A432A">
              <w:rPr>
                <w:rFonts w:ascii="Calibri" w:eastAsia="Calibri" w:hAnsi="Calibri"/>
                <w:sz w:val="22"/>
                <w:szCs w:val="22"/>
              </w:rPr>
              <w:t>Switch</w:t>
            </w:r>
          </w:p>
        </w:tc>
        <w:tc>
          <w:tcPr>
            <w:tcW w:w="3843" w:type="dxa"/>
            <w:shd w:val="clear" w:color="auto" w:fill="auto"/>
          </w:tcPr>
          <w:p w14:paraId="50AAC46B" w14:textId="77777777" w:rsidR="00273857" w:rsidRPr="005A432A" w:rsidRDefault="00273857" w:rsidP="005A432A">
            <w:pPr>
              <w:spacing w:after="0"/>
              <w:jc w:val="left"/>
              <w:rPr>
                <w:rFonts w:ascii="Calibri" w:eastAsia="Calibri" w:hAnsi="Calibri"/>
                <w:sz w:val="22"/>
                <w:szCs w:val="22"/>
              </w:rPr>
            </w:pPr>
            <w:r w:rsidRPr="005A432A">
              <w:rPr>
                <w:rFonts w:ascii="Calibri" w:eastAsia="Calibri" w:hAnsi="Calibri"/>
                <w:sz w:val="22"/>
                <w:szCs w:val="22"/>
              </w:rPr>
              <w:t>Translate MAC address to physical port</w:t>
            </w:r>
          </w:p>
        </w:tc>
        <w:tc>
          <w:tcPr>
            <w:tcW w:w="3955" w:type="dxa"/>
            <w:shd w:val="clear" w:color="auto" w:fill="auto"/>
          </w:tcPr>
          <w:p w14:paraId="423E2B77" w14:textId="77777777" w:rsidR="00273857" w:rsidRPr="005A432A" w:rsidRDefault="00273857" w:rsidP="005A432A">
            <w:pPr>
              <w:spacing w:after="0"/>
              <w:jc w:val="left"/>
              <w:rPr>
                <w:rFonts w:ascii="Calibri" w:eastAsia="Calibri" w:hAnsi="Calibri"/>
                <w:sz w:val="22"/>
                <w:szCs w:val="22"/>
              </w:rPr>
            </w:pPr>
            <w:r w:rsidRPr="005A432A">
              <w:rPr>
                <w:rFonts w:ascii="Calibri" w:eastAsia="Calibri" w:hAnsi="Calibri"/>
                <w:sz w:val="22"/>
                <w:szCs w:val="22"/>
              </w:rPr>
              <w:t>MAC spoofing</w:t>
            </w:r>
          </w:p>
        </w:tc>
      </w:tr>
      <w:tr w:rsidR="00273857" w:rsidRPr="005A432A" w14:paraId="45DF141F" w14:textId="77777777" w:rsidTr="005A432A">
        <w:tc>
          <w:tcPr>
            <w:tcW w:w="1552" w:type="dxa"/>
            <w:shd w:val="clear" w:color="auto" w:fill="auto"/>
          </w:tcPr>
          <w:p w14:paraId="0153537D" w14:textId="77777777" w:rsidR="00273857" w:rsidRPr="005A432A" w:rsidRDefault="00273857" w:rsidP="005A432A">
            <w:pPr>
              <w:spacing w:after="0"/>
              <w:jc w:val="left"/>
              <w:rPr>
                <w:rFonts w:ascii="Calibri" w:eastAsia="Calibri" w:hAnsi="Calibri"/>
                <w:sz w:val="22"/>
                <w:szCs w:val="22"/>
              </w:rPr>
            </w:pPr>
            <w:r w:rsidRPr="005A432A">
              <w:rPr>
                <w:rFonts w:ascii="Calibri" w:eastAsia="Calibri" w:hAnsi="Calibri"/>
                <w:sz w:val="22"/>
                <w:szCs w:val="22"/>
              </w:rPr>
              <w:t>Wireless Access Point</w:t>
            </w:r>
          </w:p>
        </w:tc>
        <w:tc>
          <w:tcPr>
            <w:tcW w:w="3843" w:type="dxa"/>
            <w:shd w:val="clear" w:color="auto" w:fill="auto"/>
          </w:tcPr>
          <w:p w14:paraId="74B6A551" w14:textId="77777777" w:rsidR="00273857" w:rsidRPr="005A432A" w:rsidRDefault="00273857" w:rsidP="005A432A">
            <w:pPr>
              <w:spacing w:after="0"/>
              <w:jc w:val="left"/>
              <w:rPr>
                <w:rFonts w:ascii="Calibri" w:eastAsia="Calibri" w:hAnsi="Calibri"/>
                <w:sz w:val="22"/>
                <w:szCs w:val="22"/>
              </w:rPr>
            </w:pPr>
            <w:r w:rsidRPr="005A432A">
              <w:rPr>
                <w:rFonts w:ascii="Calibri" w:eastAsia="Calibri" w:hAnsi="Calibri"/>
                <w:sz w:val="22"/>
                <w:szCs w:val="22"/>
              </w:rPr>
              <w:t>Identify (inappropriate) MAC address</w:t>
            </w:r>
          </w:p>
        </w:tc>
        <w:tc>
          <w:tcPr>
            <w:tcW w:w="3955" w:type="dxa"/>
            <w:shd w:val="clear" w:color="auto" w:fill="auto"/>
          </w:tcPr>
          <w:p w14:paraId="1DF11C80" w14:textId="77777777" w:rsidR="00273857" w:rsidRPr="005A432A" w:rsidRDefault="00273857" w:rsidP="005A432A">
            <w:pPr>
              <w:spacing w:after="0"/>
              <w:jc w:val="left"/>
              <w:rPr>
                <w:rFonts w:ascii="Calibri" w:eastAsia="Calibri" w:hAnsi="Calibri"/>
                <w:sz w:val="22"/>
                <w:szCs w:val="22"/>
              </w:rPr>
            </w:pPr>
            <w:r w:rsidRPr="005A432A">
              <w:rPr>
                <w:rFonts w:ascii="Calibri" w:eastAsia="Calibri" w:hAnsi="Calibri"/>
                <w:sz w:val="22"/>
                <w:szCs w:val="22"/>
              </w:rPr>
              <w:t>Rogue WAP, MAC spoofing</w:t>
            </w:r>
          </w:p>
        </w:tc>
      </w:tr>
      <w:tr w:rsidR="00273857" w:rsidRPr="005A432A" w14:paraId="35D34A0F" w14:textId="77777777" w:rsidTr="005A432A">
        <w:tc>
          <w:tcPr>
            <w:tcW w:w="1552" w:type="dxa"/>
            <w:shd w:val="clear" w:color="auto" w:fill="auto"/>
          </w:tcPr>
          <w:p w14:paraId="1A13B6E4" w14:textId="77777777" w:rsidR="00273857" w:rsidRPr="005A432A" w:rsidRDefault="00273857" w:rsidP="005A432A">
            <w:pPr>
              <w:spacing w:after="0"/>
              <w:jc w:val="left"/>
              <w:rPr>
                <w:rFonts w:ascii="Calibri" w:eastAsia="Calibri" w:hAnsi="Calibri"/>
                <w:sz w:val="22"/>
                <w:szCs w:val="22"/>
              </w:rPr>
            </w:pPr>
            <w:r w:rsidRPr="005A432A">
              <w:rPr>
                <w:rFonts w:ascii="Calibri" w:eastAsia="Calibri" w:hAnsi="Calibri"/>
                <w:sz w:val="22"/>
                <w:szCs w:val="22"/>
              </w:rPr>
              <w:t>Web Proxy</w:t>
            </w:r>
          </w:p>
        </w:tc>
        <w:tc>
          <w:tcPr>
            <w:tcW w:w="3843" w:type="dxa"/>
            <w:shd w:val="clear" w:color="auto" w:fill="auto"/>
          </w:tcPr>
          <w:p w14:paraId="015C0334" w14:textId="77777777" w:rsidR="00273857" w:rsidRPr="005A432A" w:rsidRDefault="00273857" w:rsidP="005A432A">
            <w:pPr>
              <w:spacing w:after="0"/>
              <w:jc w:val="left"/>
              <w:rPr>
                <w:rFonts w:ascii="Calibri" w:eastAsia="Calibri" w:hAnsi="Calibri"/>
                <w:sz w:val="22"/>
                <w:szCs w:val="22"/>
              </w:rPr>
            </w:pPr>
            <w:r w:rsidRPr="005A432A">
              <w:rPr>
                <w:rFonts w:ascii="Calibri" w:eastAsia="Calibri" w:hAnsi="Calibri"/>
                <w:sz w:val="22"/>
                <w:szCs w:val="22"/>
              </w:rPr>
              <w:t>Track web accesses, cache status of web accesses</w:t>
            </w:r>
          </w:p>
        </w:tc>
        <w:tc>
          <w:tcPr>
            <w:tcW w:w="3955" w:type="dxa"/>
            <w:shd w:val="clear" w:color="auto" w:fill="auto"/>
          </w:tcPr>
          <w:p w14:paraId="41F3821C" w14:textId="77777777" w:rsidR="00273857" w:rsidRPr="005A432A" w:rsidRDefault="00273857" w:rsidP="005A432A">
            <w:pPr>
              <w:spacing w:after="0"/>
              <w:jc w:val="left"/>
              <w:rPr>
                <w:rFonts w:ascii="Calibri" w:eastAsia="Calibri" w:hAnsi="Calibri"/>
                <w:sz w:val="22"/>
                <w:szCs w:val="22"/>
              </w:rPr>
            </w:pPr>
            <w:r w:rsidRPr="005A432A">
              <w:rPr>
                <w:rFonts w:ascii="Calibri" w:eastAsia="Calibri" w:hAnsi="Calibri"/>
                <w:sz w:val="22"/>
                <w:szCs w:val="22"/>
              </w:rPr>
              <w:t>Malware origins</w:t>
            </w:r>
            <w:r w:rsidR="00101B51" w:rsidRPr="005A432A">
              <w:rPr>
                <w:rFonts w:ascii="Calibri" w:eastAsia="Calibri" w:hAnsi="Calibri"/>
                <w:sz w:val="22"/>
                <w:szCs w:val="22"/>
              </w:rPr>
              <w:t>, inappropriate web accesses</w:t>
            </w:r>
          </w:p>
        </w:tc>
      </w:tr>
      <w:tr w:rsidR="00273857" w:rsidRPr="005A432A" w14:paraId="7B650918" w14:textId="77777777" w:rsidTr="005A432A">
        <w:tc>
          <w:tcPr>
            <w:tcW w:w="1552" w:type="dxa"/>
            <w:shd w:val="clear" w:color="auto" w:fill="auto"/>
          </w:tcPr>
          <w:p w14:paraId="05CCF73F" w14:textId="77777777" w:rsidR="00273857" w:rsidRPr="005A432A" w:rsidRDefault="00273857" w:rsidP="005A432A">
            <w:pPr>
              <w:spacing w:after="0"/>
              <w:jc w:val="left"/>
              <w:rPr>
                <w:rFonts w:ascii="Calibri" w:eastAsia="Calibri" w:hAnsi="Calibri"/>
                <w:sz w:val="22"/>
                <w:szCs w:val="22"/>
              </w:rPr>
            </w:pPr>
            <w:r w:rsidRPr="005A432A">
              <w:rPr>
                <w:rFonts w:ascii="Calibri" w:eastAsia="Calibri" w:hAnsi="Calibri"/>
                <w:sz w:val="22"/>
                <w:szCs w:val="22"/>
              </w:rPr>
              <w:t>Intrusion Detection</w:t>
            </w:r>
          </w:p>
        </w:tc>
        <w:tc>
          <w:tcPr>
            <w:tcW w:w="3843" w:type="dxa"/>
            <w:shd w:val="clear" w:color="auto" w:fill="auto"/>
          </w:tcPr>
          <w:p w14:paraId="2335DE8A" w14:textId="77777777" w:rsidR="00273857" w:rsidRPr="005A432A" w:rsidRDefault="00273857" w:rsidP="005A432A">
            <w:pPr>
              <w:spacing w:after="0"/>
              <w:jc w:val="left"/>
              <w:rPr>
                <w:rFonts w:ascii="Calibri" w:eastAsia="Calibri" w:hAnsi="Calibri"/>
                <w:sz w:val="22"/>
                <w:szCs w:val="22"/>
              </w:rPr>
            </w:pPr>
            <w:r w:rsidRPr="005A432A">
              <w:rPr>
                <w:rFonts w:ascii="Calibri" w:eastAsia="Calibri" w:hAnsi="Calibri"/>
                <w:sz w:val="22"/>
                <w:szCs w:val="22"/>
              </w:rPr>
              <w:t>Track specific application attacks</w:t>
            </w:r>
          </w:p>
        </w:tc>
        <w:tc>
          <w:tcPr>
            <w:tcW w:w="3955" w:type="dxa"/>
            <w:shd w:val="clear" w:color="auto" w:fill="auto"/>
          </w:tcPr>
          <w:p w14:paraId="64A725E1" w14:textId="77777777" w:rsidR="00273857" w:rsidRPr="005A432A" w:rsidRDefault="00273857" w:rsidP="005A432A">
            <w:pPr>
              <w:spacing w:after="0"/>
              <w:jc w:val="left"/>
              <w:rPr>
                <w:rFonts w:ascii="Calibri" w:eastAsia="Calibri" w:hAnsi="Calibri"/>
                <w:sz w:val="22"/>
                <w:szCs w:val="22"/>
              </w:rPr>
            </w:pPr>
            <w:r w:rsidRPr="005A432A">
              <w:rPr>
                <w:rFonts w:ascii="Calibri" w:eastAsia="Calibri" w:hAnsi="Calibri"/>
                <w:sz w:val="22"/>
                <w:szCs w:val="22"/>
              </w:rPr>
              <w:t>Nmap, encoding attacks</w:t>
            </w:r>
          </w:p>
        </w:tc>
      </w:tr>
      <w:tr w:rsidR="00273857" w:rsidRPr="005A432A" w14:paraId="2D477064" w14:textId="77777777" w:rsidTr="005A432A">
        <w:tc>
          <w:tcPr>
            <w:tcW w:w="1552" w:type="dxa"/>
            <w:shd w:val="clear" w:color="auto" w:fill="auto"/>
          </w:tcPr>
          <w:p w14:paraId="6E1ACE2F" w14:textId="77777777" w:rsidR="00273857" w:rsidRPr="005A432A" w:rsidRDefault="00273857" w:rsidP="005A432A">
            <w:pPr>
              <w:spacing w:after="0"/>
              <w:jc w:val="left"/>
              <w:rPr>
                <w:rFonts w:ascii="Calibri" w:eastAsia="Calibri" w:hAnsi="Calibri"/>
                <w:sz w:val="22"/>
                <w:szCs w:val="22"/>
              </w:rPr>
            </w:pPr>
            <w:r w:rsidRPr="005A432A">
              <w:rPr>
                <w:rFonts w:ascii="Calibri" w:eastAsia="Calibri" w:hAnsi="Calibri"/>
                <w:sz w:val="22"/>
                <w:szCs w:val="22"/>
              </w:rPr>
              <w:t>All Devices</w:t>
            </w:r>
          </w:p>
        </w:tc>
        <w:tc>
          <w:tcPr>
            <w:tcW w:w="3843" w:type="dxa"/>
            <w:shd w:val="clear" w:color="auto" w:fill="auto"/>
          </w:tcPr>
          <w:p w14:paraId="1564D3A4" w14:textId="77777777" w:rsidR="00273857" w:rsidRPr="005A432A" w:rsidRDefault="00273857" w:rsidP="005A432A">
            <w:pPr>
              <w:spacing w:after="0"/>
              <w:jc w:val="left"/>
              <w:rPr>
                <w:rFonts w:ascii="Calibri" w:eastAsia="Calibri" w:hAnsi="Calibri"/>
                <w:sz w:val="22"/>
                <w:szCs w:val="22"/>
              </w:rPr>
            </w:pPr>
            <w:r w:rsidRPr="005A432A">
              <w:rPr>
                <w:rFonts w:ascii="Calibri" w:eastAsia="Calibri" w:hAnsi="Calibri"/>
                <w:sz w:val="22"/>
                <w:szCs w:val="22"/>
              </w:rPr>
              <w:t>Configuration changes, cleared logs, login</w:t>
            </w:r>
          </w:p>
        </w:tc>
        <w:tc>
          <w:tcPr>
            <w:tcW w:w="3955" w:type="dxa"/>
            <w:shd w:val="clear" w:color="auto" w:fill="auto"/>
          </w:tcPr>
          <w:p w14:paraId="58180A13" w14:textId="77777777" w:rsidR="00273857" w:rsidRPr="005A432A" w:rsidRDefault="00273857" w:rsidP="005A432A">
            <w:pPr>
              <w:spacing w:after="0"/>
              <w:jc w:val="left"/>
              <w:rPr>
                <w:rFonts w:ascii="Calibri" w:eastAsia="Calibri" w:hAnsi="Calibri"/>
                <w:sz w:val="22"/>
                <w:szCs w:val="22"/>
              </w:rPr>
            </w:pPr>
            <w:r w:rsidRPr="005A432A">
              <w:rPr>
                <w:rFonts w:ascii="Calibri" w:eastAsia="Calibri" w:hAnsi="Calibri"/>
                <w:sz w:val="22"/>
                <w:szCs w:val="22"/>
              </w:rPr>
              <w:t>Hiding tracks, enabling backdoors, password attacks</w:t>
            </w:r>
          </w:p>
        </w:tc>
      </w:tr>
    </w:tbl>
    <w:p w14:paraId="745FEE21" w14:textId="33A5B56C" w:rsidR="007F770D" w:rsidRDefault="007F770D" w:rsidP="00320A6E">
      <w:bookmarkStart w:id="204" w:name="_Toc250133940"/>
      <w:bookmarkStart w:id="205" w:name="_Toc268693148"/>
      <w:bookmarkStart w:id="206" w:name="_Toc250133926"/>
      <w:bookmarkStart w:id="207" w:name="_Toc268693123"/>
    </w:p>
    <w:p w14:paraId="29609549" w14:textId="29672E54" w:rsidR="006D7A3E" w:rsidRDefault="006D7A3E" w:rsidP="006D7A3E">
      <w:pPr>
        <w:pStyle w:val="Heading3"/>
      </w:pPr>
      <w:bookmarkStart w:id="208" w:name="_Toc155712365"/>
      <w:r>
        <w:t>Aspect 3 Legal Forensics: Ensuring Chain-of-Custody</w:t>
      </w:r>
      <w:bookmarkEnd w:id="208"/>
    </w:p>
    <w:p w14:paraId="73D03684" w14:textId="77777777" w:rsidR="006D7A3E" w:rsidRDefault="006D7A3E" w:rsidP="00320A6E">
      <w:r w:rsidRPr="006D7A3E">
        <w:t xml:space="preserve">Digital Evidence form describes a piece of evidence, </w:t>
      </w:r>
      <w:r>
        <w:t>including:</w:t>
      </w:r>
    </w:p>
    <w:p w14:paraId="43325404" w14:textId="19F976D3" w:rsidR="006D7A3E" w:rsidRDefault="006D7A3E" w:rsidP="007F2A5B">
      <w:pPr>
        <w:pStyle w:val="ListParagraph"/>
        <w:numPr>
          <w:ilvl w:val="0"/>
          <w:numId w:val="83"/>
        </w:numPr>
      </w:pPr>
      <w:r>
        <w:t xml:space="preserve">Timeline: </w:t>
      </w:r>
      <w:r w:rsidRPr="006D7A3E">
        <w:t>where/when it was collected, stored and imaged</w:t>
      </w:r>
    </w:p>
    <w:p w14:paraId="2716AAF0" w14:textId="095F1651" w:rsidR="006D7A3E" w:rsidRDefault="007F2A5B" w:rsidP="007F2A5B">
      <w:pPr>
        <w:pStyle w:val="ListParagraph"/>
        <w:numPr>
          <w:ilvl w:val="0"/>
          <w:numId w:val="83"/>
        </w:numPr>
      </w:pPr>
      <w:r>
        <w:t>W</w:t>
      </w:r>
      <w:r w:rsidR="006D7A3E">
        <w:t>itness</w:t>
      </w:r>
      <w:r>
        <w:t>es to transactions</w:t>
      </w:r>
    </w:p>
    <w:p w14:paraId="2698D276" w14:textId="1ABD20A8" w:rsidR="007F2A5B" w:rsidRDefault="007F2A5B" w:rsidP="007F2A5B">
      <w:pPr>
        <w:pStyle w:val="ListParagraph"/>
        <w:numPr>
          <w:ilvl w:val="0"/>
          <w:numId w:val="83"/>
        </w:numPr>
      </w:pPr>
      <w:r>
        <w:t>E</w:t>
      </w:r>
      <w:r w:rsidR="006D7A3E" w:rsidRPr="006D7A3E">
        <w:t>vidence description</w:t>
      </w:r>
      <w:r>
        <w:t>:</w:t>
      </w:r>
      <w:r w:rsidR="006D7A3E" w:rsidRPr="006D7A3E">
        <w:t xml:space="preserve"> includes manufacturer, model, serial number, and digital hashes.  </w:t>
      </w:r>
    </w:p>
    <w:p w14:paraId="0078C776" w14:textId="7AFEAA6A" w:rsidR="007F2A5B" w:rsidRDefault="007F2A5B" w:rsidP="007F2A5B">
      <w:pPr>
        <w:pStyle w:val="ListParagraph"/>
        <w:numPr>
          <w:ilvl w:val="0"/>
          <w:numId w:val="83"/>
        </w:numPr>
      </w:pPr>
      <w:r>
        <w:lastRenderedPageBreak/>
        <w:t xml:space="preserve">Cryptographic hashes: ensure that the forensic artifacts are not modified.  </w:t>
      </w:r>
    </w:p>
    <w:p w14:paraId="6D501B8C" w14:textId="34889AFD" w:rsidR="007F2A5B" w:rsidRDefault="007F2A5B" w:rsidP="007F2A5B">
      <w:pPr>
        <w:pStyle w:val="ListParagraph"/>
        <w:numPr>
          <w:ilvl w:val="0"/>
          <w:numId w:val="83"/>
        </w:numPr>
      </w:pPr>
      <w:r>
        <w:t xml:space="preserve">Evidence is stored in evidence bags, sealed with evidence tape, and stored in locked cabinets in a secured room.  </w:t>
      </w:r>
    </w:p>
    <w:p w14:paraId="680B0C62" w14:textId="63EE0FD1" w:rsidR="007F2A5B" w:rsidRDefault="006D7A3E" w:rsidP="00320A6E">
      <w:r w:rsidRPr="006D7A3E">
        <w:t>A Chain of Custody form tracks who handled the evidence from minute to minute and ensures that the evidence was properly sealed and locked away with extremely limited access.  The Chain of Custody document describes</w:t>
      </w:r>
      <w:r w:rsidR="007F2A5B">
        <w:t>:</w:t>
      </w:r>
      <w:r w:rsidRPr="006D7A3E">
        <w:t xml:space="preserve"> </w:t>
      </w:r>
    </w:p>
    <w:p w14:paraId="58810043" w14:textId="77777777" w:rsidR="007F2A5B" w:rsidRDefault="006D7A3E" w:rsidP="007F2A5B">
      <w:pPr>
        <w:pStyle w:val="ListParagraph"/>
        <w:numPr>
          <w:ilvl w:val="0"/>
          <w:numId w:val="84"/>
        </w:numPr>
      </w:pPr>
      <w:r w:rsidRPr="006D7A3E">
        <w:t xml:space="preserve">when and where the evidence was held/stored, and </w:t>
      </w:r>
    </w:p>
    <w:p w14:paraId="15514A2F" w14:textId="67D52DC0" w:rsidR="007F2A5B" w:rsidRDefault="006D7A3E" w:rsidP="007F2A5B">
      <w:pPr>
        <w:pStyle w:val="ListParagraph"/>
        <w:numPr>
          <w:ilvl w:val="0"/>
          <w:numId w:val="84"/>
        </w:numPr>
      </w:pPr>
      <w:r w:rsidRPr="006D7A3E">
        <w:t xml:space="preserve">the name, title, contact information and signature for each person who held or had access to the evidence at every time point and why they had access </w:t>
      </w:r>
    </w:p>
    <w:p w14:paraId="3624E372" w14:textId="77777777" w:rsidR="006D7A3E" w:rsidRDefault="006D7A3E">
      <w:pPr>
        <w:spacing w:after="0"/>
        <w:jc w:val="left"/>
        <w:rPr>
          <w:rFonts w:ascii="Arial" w:hAnsi="Arial" w:cs="Arial"/>
          <w:b/>
          <w:bCs/>
          <w:kern w:val="32"/>
        </w:rPr>
      </w:pPr>
      <w:r>
        <w:br w:type="page"/>
      </w:r>
    </w:p>
    <w:p w14:paraId="5ADC4546" w14:textId="64AF5A37" w:rsidR="002D03C0" w:rsidRDefault="007E067F" w:rsidP="00722A5F">
      <w:pPr>
        <w:pStyle w:val="Heading1"/>
      </w:pPr>
      <w:bookmarkStart w:id="209" w:name="_Toc155712366"/>
      <w:r>
        <w:lastRenderedPageBreak/>
        <w:t xml:space="preserve">Performing an </w:t>
      </w:r>
      <w:r w:rsidR="002D03C0">
        <w:t>Audit</w:t>
      </w:r>
      <w:bookmarkEnd w:id="204"/>
      <w:bookmarkEnd w:id="205"/>
      <w:bookmarkEnd w:id="209"/>
    </w:p>
    <w:p w14:paraId="4F5A6B0A" w14:textId="77777777" w:rsidR="002D03C0" w:rsidRDefault="002D03C0" w:rsidP="002D03C0">
      <w:pPr>
        <w:pStyle w:val="BodyText"/>
      </w:pPr>
      <w:r>
        <w:t>This workbook provides audit standards to help small organizations perform their own internal audits.  Risk-based auditing considers what parts of the organization should be audited with highest priority, and plans those audits first.  An audit plan and a report outline are shown, and then example specific audits are included.</w:t>
      </w:r>
    </w:p>
    <w:p w14:paraId="5AC94BF4" w14:textId="77777777" w:rsidR="002D03C0" w:rsidRDefault="002D03C0" w:rsidP="002D03C0">
      <w:pPr>
        <w:pStyle w:val="BodyText"/>
      </w:pPr>
      <w:r>
        <w:t>Vocabulary to review includes:</w:t>
      </w:r>
    </w:p>
    <w:p w14:paraId="7773AA00" w14:textId="77777777" w:rsidR="002D03C0" w:rsidRPr="004A7565" w:rsidRDefault="002D03C0" w:rsidP="002D03C0">
      <w:pPr>
        <w:pStyle w:val="BodyText"/>
      </w:pPr>
      <w:r w:rsidRPr="004A7565">
        <w:rPr>
          <w:b/>
          <w:bCs/>
        </w:rPr>
        <w:t>Inherent Risk</w:t>
      </w:r>
      <w:r w:rsidRPr="004A7565">
        <w:t>: Susceptibility to a problem</w:t>
      </w:r>
      <w:r>
        <w:t xml:space="preserve"> (e.g</w:t>
      </w:r>
      <w:r w:rsidRPr="004A7565">
        <w:t>., a</w:t>
      </w:r>
      <w:r>
        <w:t xml:space="preserve"> bank’s inherent risk is a thief)</w:t>
      </w:r>
    </w:p>
    <w:p w14:paraId="2B4DC474" w14:textId="77777777" w:rsidR="002D03C0" w:rsidRDefault="002D03C0" w:rsidP="002D03C0">
      <w:pPr>
        <w:pStyle w:val="BodyText"/>
      </w:pPr>
      <w:r w:rsidRPr="004A7565">
        <w:rPr>
          <w:b/>
          <w:bCs/>
        </w:rPr>
        <w:t>Control Risk</w:t>
      </w:r>
      <w:r w:rsidRPr="004A7565">
        <w:t>: A problem exists that will not be detected by an internal control system</w:t>
      </w:r>
      <w:r>
        <w:t xml:space="preserve">.  </w:t>
      </w:r>
      <w:r w:rsidRPr="004A7565">
        <w:t>For bank: A thief accesses another’s account at Money Machine but is not detected</w:t>
      </w:r>
    </w:p>
    <w:p w14:paraId="617652C2" w14:textId="77777777" w:rsidR="002D03C0" w:rsidRDefault="002D03C0" w:rsidP="002D03C0">
      <w:pPr>
        <w:pStyle w:val="BodyText"/>
      </w:pPr>
      <w:r w:rsidRPr="004A7565">
        <w:rPr>
          <w:b/>
        </w:rPr>
        <w:t>Compliance Testing</w:t>
      </w:r>
      <w:r>
        <w:t>:  Verify that the controls effectively implement security as expected</w:t>
      </w:r>
    </w:p>
    <w:p w14:paraId="1351B44C" w14:textId="77777777" w:rsidR="002D03C0" w:rsidRDefault="002D03C0" w:rsidP="002D03C0">
      <w:pPr>
        <w:pStyle w:val="BodyText"/>
      </w:pPr>
      <w:r w:rsidRPr="004A7565">
        <w:rPr>
          <w:b/>
        </w:rPr>
        <w:t>Substantive Testing</w:t>
      </w:r>
      <w:r>
        <w:t>:  Verify that the business applications work as expected – accurately and completely.</w:t>
      </w:r>
    </w:p>
    <w:p w14:paraId="407E7697" w14:textId="77777777" w:rsidR="002D03C0" w:rsidRPr="004A7565" w:rsidRDefault="002D03C0" w:rsidP="002D03C0">
      <w:pPr>
        <w:pStyle w:val="BodyText"/>
      </w:pPr>
      <w:r>
        <w:t>Audit tasks may involve:</w:t>
      </w:r>
    </w:p>
    <w:p w14:paraId="4E98546C" w14:textId="77777777" w:rsidR="002D03C0" w:rsidRPr="004A7565" w:rsidRDefault="002D03C0" w:rsidP="002D03C0">
      <w:pPr>
        <w:pStyle w:val="NoSpacing"/>
        <w:numPr>
          <w:ilvl w:val="0"/>
          <w:numId w:val="6"/>
        </w:numPr>
      </w:pPr>
      <w:r w:rsidRPr="004A7565">
        <w:rPr>
          <w:b/>
          <w:bCs/>
        </w:rPr>
        <w:t>Review IS Organization</w:t>
      </w:r>
      <w:r w:rsidRPr="004A7565">
        <w:t>:  Separation of duties</w:t>
      </w:r>
    </w:p>
    <w:p w14:paraId="44EB9DB5" w14:textId="77777777" w:rsidR="002D03C0" w:rsidRPr="004A7565" w:rsidRDefault="002D03C0" w:rsidP="002D03C0">
      <w:pPr>
        <w:pStyle w:val="NoSpacing"/>
        <w:numPr>
          <w:ilvl w:val="0"/>
          <w:numId w:val="6"/>
        </w:numPr>
      </w:pPr>
      <w:r w:rsidRPr="004A7565">
        <w:rPr>
          <w:b/>
          <w:bCs/>
        </w:rPr>
        <w:t>Review IS Policies, Standards, Procedures</w:t>
      </w:r>
      <w:r w:rsidRPr="004A7565">
        <w:t>: Defined, periodically updated</w:t>
      </w:r>
    </w:p>
    <w:p w14:paraId="1E0E06DE" w14:textId="77777777" w:rsidR="002D03C0" w:rsidRPr="004A7565" w:rsidRDefault="002D03C0" w:rsidP="002D03C0">
      <w:pPr>
        <w:pStyle w:val="NoSpacing"/>
        <w:numPr>
          <w:ilvl w:val="0"/>
          <w:numId w:val="6"/>
        </w:numPr>
      </w:pPr>
      <w:r w:rsidRPr="004A7565">
        <w:rPr>
          <w:b/>
          <w:bCs/>
        </w:rPr>
        <w:t>Review IS Documentation</w:t>
      </w:r>
      <w:r w:rsidRPr="004A7565">
        <w:t>: Policy, Procedures, Design, Test, Operations, Contract/SLAs, Security</w:t>
      </w:r>
    </w:p>
    <w:p w14:paraId="1B2A2B86" w14:textId="77777777" w:rsidR="002D03C0" w:rsidRPr="004A7565" w:rsidRDefault="002D03C0" w:rsidP="002D03C0">
      <w:pPr>
        <w:pStyle w:val="NoSpacing"/>
        <w:numPr>
          <w:ilvl w:val="0"/>
          <w:numId w:val="6"/>
        </w:numPr>
      </w:pPr>
      <w:r w:rsidRPr="004A7565">
        <w:rPr>
          <w:b/>
          <w:bCs/>
        </w:rPr>
        <w:t>Interview personnel</w:t>
      </w:r>
      <w:r w:rsidRPr="004A7565">
        <w:t xml:space="preserve">: Segregation of duties, security awareness, competency </w:t>
      </w:r>
    </w:p>
    <w:p w14:paraId="3BD461FC" w14:textId="77777777" w:rsidR="002D03C0" w:rsidRDefault="002D03C0" w:rsidP="002D03C0">
      <w:pPr>
        <w:pStyle w:val="NoSpacing"/>
        <w:numPr>
          <w:ilvl w:val="0"/>
          <w:numId w:val="6"/>
        </w:numPr>
      </w:pPr>
      <w:r w:rsidRPr="004A7565">
        <w:rPr>
          <w:b/>
          <w:bCs/>
        </w:rPr>
        <w:t>Observe personnel</w:t>
      </w:r>
      <w:r w:rsidRPr="004A7565">
        <w:t>: Document everything in sufficient detail</w:t>
      </w:r>
    </w:p>
    <w:p w14:paraId="5DBFE420" w14:textId="77777777" w:rsidR="002D03C0" w:rsidRDefault="002D03C0" w:rsidP="002D03C0">
      <w:pPr>
        <w:pStyle w:val="NoSpacing"/>
        <w:numPr>
          <w:ilvl w:val="0"/>
          <w:numId w:val="6"/>
        </w:numPr>
      </w:pPr>
      <w:r>
        <w:rPr>
          <w:b/>
          <w:bCs/>
        </w:rPr>
        <w:t>Investigate actual data</w:t>
      </w:r>
      <w:r w:rsidRPr="00FD643F">
        <w:t>:</w:t>
      </w:r>
      <w:r>
        <w:t xml:space="preserve"> Use General Audit Software to investigate data (database, logs, reports, etc.)</w:t>
      </w:r>
    </w:p>
    <w:p w14:paraId="259F88D4" w14:textId="77777777" w:rsidR="002D03C0" w:rsidRDefault="002D03C0" w:rsidP="002D03C0">
      <w:pPr>
        <w:pStyle w:val="Heading2"/>
      </w:pPr>
      <w:bookmarkStart w:id="210" w:name="_Toc250133941"/>
      <w:bookmarkStart w:id="211" w:name="_Toc268693149"/>
      <w:bookmarkStart w:id="212" w:name="_Toc155712367"/>
      <w:r>
        <w:t>Audit Planning</w:t>
      </w:r>
      <w:bookmarkEnd w:id="210"/>
      <w:bookmarkEnd w:id="211"/>
      <w:bookmarkEnd w:id="212"/>
    </w:p>
    <w:p w14:paraId="7450E163" w14:textId="6BBC8019" w:rsidR="001F72DF" w:rsidRPr="001F72DF" w:rsidRDefault="00CC13C6" w:rsidP="001F72DF">
      <w:pPr>
        <w:spacing w:after="160" w:line="259" w:lineRule="auto"/>
        <w:jc w:val="left"/>
        <w:rPr>
          <w:rFonts w:asciiTheme="minorHAnsi" w:eastAsiaTheme="minorHAnsi" w:hAnsiTheme="minorHAnsi" w:cstheme="minorBidi"/>
          <w:b/>
          <w:sz w:val="22"/>
          <w:szCs w:val="22"/>
        </w:rPr>
      </w:pPr>
      <w:r>
        <w:rPr>
          <w:rFonts w:asciiTheme="minorHAnsi" w:eastAsiaTheme="minorHAnsi" w:hAnsiTheme="minorHAnsi" w:cstheme="minorBidi"/>
          <w:b/>
          <w:sz w:val="22"/>
          <w:szCs w:val="22"/>
        </w:rPr>
        <w:t xml:space="preserve">Action: </w:t>
      </w:r>
      <w:r w:rsidR="001F72DF" w:rsidRPr="001F72DF">
        <w:rPr>
          <w:rFonts w:asciiTheme="minorHAnsi" w:eastAsiaTheme="minorHAnsi" w:hAnsiTheme="minorHAnsi" w:cstheme="minorBidi"/>
          <w:b/>
          <w:sz w:val="22"/>
          <w:szCs w:val="22"/>
        </w:rPr>
        <w:t>Consider the answers to the following questions, then complete the Audit Plan table below.</w:t>
      </w:r>
    </w:p>
    <w:p w14:paraId="5DE391E4" w14:textId="77777777" w:rsidR="001F72DF" w:rsidRPr="001F72DF" w:rsidRDefault="001F72DF" w:rsidP="001F72DF">
      <w:r w:rsidRPr="001F72DF">
        <w:t>Risk-based auditing considers what should be tested first.  Consider…</w:t>
      </w:r>
    </w:p>
    <w:p w14:paraId="7E60CCA3" w14:textId="77777777" w:rsidR="001F72DF" w:rsidRPr="001F72DF" w:rsidRDefault="001F72DF" w:rsidP="001F72DF">
      <w:pPr>
        <w:numPr>
          <w:ilvl w:val="0"/>
          <w:numId w:val="58"/>
        </w:numPr>
        <w:tabs>
          <w:tab w:val="num" w:pos="360"/>
        </w:tabs>
        <w:spacing w:after="160" w:line="259" w:lineRule="auto"/>
        <w:contextualSpacing/>
        <w:jc w:val="left"/>
      </w:pPr>
      <w:r w:rsidRPr="001F72DF">
        <w:t>What parts of our business are the most susceptible to risk?</w:t>
      </w:r>
    </w:p>
    <w:p w14:paraId="6297903C" w14:textId="77777777" w:rsidR="001F72DF" w:rsidRPr="001F72DF" w:rsidRDefault="001F72DF" w:rsidP="001F72DF">
      <w:pPr>
        <w:numPr>
          <w:ilvl w:val="0"/>
          <w:numId w:val="58"/>
        </w:numPr>
        <w:tabs>
          <w:tab w:val="num" w:pos="360"/>
        </w:tabs>
        <w:spacing w:after="160" w:line="259" w:lineRule="auto"/>
        <w:contextualSpacing/>
        <w:jc w:val="left"/>
      </w:pPr>
      <w:r w:rsidRPr="001F72DF">
        <w:t>What regulations must we test for?</w:t>
      </w:r>
    </w:p>
    <w:p w14:paraId="6B8533EC" w14:textId="77777777" w:rsidR="001F72DF" w:rsidRPr="001F72DF" w:rsidRDefault="001F72DF" w:rsidP="001F72DF">
      <w:pPr>
        <w:numPr>
          <w:ilvl w:val="0"/>
          <w:numId w:val="58"/>
        </w:numPr>
        <w:tabs>
          <w:tab w:val="num" w:pos="360"/>
        </w:tabs>
        <w:spacing w:after="160" w:line="259" w:lineRule="auto"/>
        <w:contextualSpacing/>
        <w:jc w:val="left"/>
      </w:pPr>
      <w:r w:rsidRPr="001F72DF">
        <w:t>Is this security plan complete and implemented?</w:t>
      </w:r>
    </w:p>
    <w:p w14:paraId="7025D4AD" w14:textId="77777777" w:rsidR="001F72DF" w:rsidRPr="001F72DF" w:rsidRDefault="001F72DF" w:rsidP="001F72DF">
      <w:pPr>
        <w:numPr>
          <w:ilvl w:val="0"/>
          <w:numId w:val="58"/>
        </w:numPr>
        <w:tabs>
          <w:tab w:val="num" w:pos="360"/>
        </w:tabs>
        <w:spacing w:after="160" w:line="259" w:lineRule="auto"/>
        <w:contextualSpacing/>
        <w:jc w:val="left"/>
      </w:pPr>
      <w:r w:rsidRPr="001F72DF">
        <w:t>What business/IS systems are changing?</w:t>
      </w:r>
    </w:p>
    <w:p w14:paraId="765CD912" w14:textId="77777777" w:rsidR="001F72DF" w:rsidRPr="001F72DF" w:rsidRDefault="001F72DF" w:rsidP="001F72DF">
      <w:pPr>
        <w:numPr>
          <w:ilvl w:val="0"/>
          <w:numId w:val="58"/>
        </w:numPr>
        <w:tabs>
          <w:tab w:val="num" w:pos="360"/>
        </w:tabs>
        <w:spacing w:after="160" w:line="259" w:lineRule="auto"/>
        <w:contextualSpacing/>
        <w:jc w:val="left"/>
      </w:pPr>
      <w:r w:rsidRPr="001F72DF">
        <w:t xml:space="preserve">Are new evaluation tools available? </w:t>
      </w:r>
    </w:p>
    <w:p w14:paraId="63007ADA" w14:textId="77777777" w:rsidR="001F72DF" w:rsidRPr="001F72DF" w:rsidRDefault="001F72DF" w:rsidP="001F72DF">
      <w:pPr>
        <w:numPr>
          <w:ilvl w:val="0"/>
          <w:numId w:val="58"/>
        </w:numPr>
        <w:tabs>
          <w:tab w:val="num" w:pos="360"/>
        </w:tabs>
        <w:spacing w:after="160" w:line="259" w:lineRule="auto"/>
        <w:contextualSpacing/>
        <w:jc w:val="left"/>
      </w:pPr>
      <w:r w:rsidRPr="001F72DF">
        <w:t xml:space="preserve">Are there new regulations to test for? </w:t>
      </w:r>
    </w:p>
    <w:p w14:paraId="2475EC04" w14:textId="77777777" w:rsidR="001F72DF" w:rsidRPr="001F72DF" w:rsidRDefault="001F72DF" w:rsidP="001F72DF">
      <w:r w:rsidRPr="001F72DF">
        <w:t>Answers may lie in the Risk or BIA sections.</w:t>
      </w:r>
    </w:p>
    <w:p w14:paraId="5AEC21BB" w14:textId="77777777" w:rsidR="001F72DF" w:rsidRPr="001F72DF" w:rsidRDefault="001F72DF" w:rsidP="001F72DF"/>
    <w:p w14:paraId="2FD6D954" w14:textId="77777777" w:rsidR="001F72DF" w:rsidRPr="001F72DF" w:rsidRDefault="001F72DF" w:rsidP="001F72DF">
      <w:pPr>
        <w:spacing w:after="0"/>
        <w:jc w:val="center"/>
        <w:rPr>
          <w:i/>
        </w:rPr>
      </w:pPr>
      <w:r w:rsidRPr="001F72DF">
        <w:rPr>
          <w:i/>
        </w:rPr>
        <w:br w:type="page"/>
      </w:r>
      <w:r w:rsidRPr="001F72DF">
        <w:rPr>
          <w:i/>
        </w:rPr>
        <w:lastRenderedPageBreak/>
        <w:t xml:space="preserve">Table </w:t>
      </w:r>
      <w:r>
        <w:rPr>
          <w:i/>
        </w:rPr>
        <w:t>4</w:t>
      </w:r>
      <w:r w:rsidRPr="001F72DF">
        <w:rPr>
          <w:i/>
        </w:rPr>
        <w:t>.1.1:  Audit Planning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9"/>
        <w:gridCol w:w="2035"/>
        <w:gridCol w:w="2049"/>
        <w:gridCol w:w="2057"/>
      </w:tblGrid>
      <w:tr w:rsidR="001F72DF" w:rsidRPr="001F72DF" w14:paraId="439BBA9D" w14:textId="77777777" w:rsidTr="001F72DF">
        <w:tc>
          <w:tcPr>
            <w:tcW w:w="2952" w:type="dxa"/>
            <w:shd w:val="clear" w:color="auto" w:fill="F2F2F2"/>
          </w:tcPr>
          <w:p w14:paraId="605C2F8D" w14:textId="77777777" w:rsidR="001F72DF" w:rsidRPr="001F72DF" w:rsidRDefault="001F72DF" w:rsidP="001F72DF">
            <w:pPr>
              <w:jc w:val="center"/>
              <w:rPr>
                <w:b/>
              </w:rPr>
            </w:pPr>
            <w:r w:rsidRPr="001F72DF">
              <w:rPr>
                <w:b/>
              </w:rPr>
              <w:t>Audit Area</w:t>
            </w:r>
          </w:p>
        </w:tc>
        <w:tc>
          <w:tcPr>
            <w:tcW w:w="2069" w:type="dxa"/>
            <w:shd w:val="clear" w:color="auto" w:fill="F2F2F2"/>
          </w:tcPr>
          <w:p w14:paraId="4B990B5D" w14:textId="77777777" w:rsidR="001F72DF" w:rsidRPr="001F72DF" w:rsidRDefault="001F72DF" w:rsidP="001F72DF">
            <w:pPr>
              <w:jc w:val="center"/>
              <w:rPr>
                <w:b/>
              </w:rPr>
            </w:pPr>
            <w:r w:rsidRPr="001F72DF">
              <w:rPr>
                <w:b/>
              </w:rPr>
              <w:t>Timeframe</w:t>
            </w:r>
          </w:p>
        </w:tc>
        <w:tc>
          <w:tcPr>
            <w:tcW w:w="2118" w:type="dxa"/>
            <w:shd w:val="clear" w:color="auto" w:fill="F2F2F2"/>
          </w:tcPr>
          <w:p w14:paraId="4955D224" w14:textId="77777777" w:rsidR="001F72DF" w:rsidRPr="001F72DF" w:rsidRDefault="001F72DF" w:rsidP="001F72DF">
            <w:pPr>
              <w:jc w:val="center"/>
              <w:rPr>
                <w:b/>
              </w:rPr>
            </w:pPr>
            <w:r w:rsidRPr="001F72DF">
              <w:rPr>
                <w:b/>
              </w:rPr>
              <w:t>Date of Last Test</w:t>
            </w:r>
          </w:p>
        </w:tc>
        <w:tc>
          <w:tcPr>
            <w:tcW w:w="2077" w:type="dxa"/>
            <w:shd w:val="clear" w:color="auto" w:fill="F2F2F2"/>
          </w:tcPr>
          <w:p w14:paraId="7C6B835E" w14:textId="77777777" w:rsidR="001F72DF" w:rsidRPr="001F72DF" w:rsidRDefault="001F72DF" w:rsidP="001F72DF">
            <w:pPr>
              <w:jc w:val="center"/>
              <w:rPr>
                <w:b/>
              </w:rPr>
            </w:pPr>
            <w:r w:rsidRPr="001F72DF">
              <w:rPr>
                <w:b/>
              </w:rPr>
              <w:t>Responsibility</w:t>
            </w:r>
          </w:p>
        </w:tc>
      </w:tr>
      <w:tr w:rsidR="001F72DF" w:rsidRPr="001F72DF" w14:paraId="03A9CBC5" w14:textId="77777777" w:rsidTr="001F72DF">
        <w:tc>
          <w:tcPr>
            <w:tcW w:w="2952" w:type="dxa"/>
          </w:tcPr>
          <w:p w14:paraId="4852F07A" w14:textId="77777777" w:rsidR="001F72DF" w:rsidRPr="001F72DF" w:rsidRDefault="001F72DF" w:rsidP="001F72DF">
            <w:pPr>
              <w:rPr>
                <w:color w:val="FF0000"/>
              </w:rPr>
            </w:pPr>
          </w:p>
        </w:tc>
        <w:tc>
          <w:tcPr>
            <w:tcW w:w="2069" w:type="dxa"/>
          </w:tcPr>
          <w:p w14:paraId="30E05130" w14:textId="77777777" w:rsidR="001F72DF" w:rsidRPr="001F72DF" w:rsidRDefault="001F72DF" w:rsidP="001F72DF">
            <w:pPr>
              <w:rPr>
                <w:color w:val="FF0000"/>
              </w:rPr>
            </w:pPr>
          </w:p>
        </w:tc>
        <w:tc>
          <w:tcPr>
            <w:tcW w:w="2118" w:type="dxa"/>
          </w:tcPr>
          <w:p w14:paraId="28976240" w14:textId="77777777" w:rsidR="001F72DF" w:rsidRPr="001F72DF" w:rsidRDefault="001F72DF" w:rsidP="001F72DF">
            <w:pPr>
              <w:rPr>
                <w:color w:val="FF0000"/>
              </w:rPr>
            </w:pPr>
          </w:p>
        </w:tc>
        <w:tc>
          <w:tcPr>
            <w:tcW w:w="2077" w:type="dxa"/>
          </w:tcPr>
          <w:p w14:paraId="52A0F37C" w14:textId="77777777" w:rsidR="001F72DF" w:rsidRPr="001F72DF" w:rsidRDefault="001F72DF" w:rsidP="001F72DF">
            <w:pPr>
              <w:rPr>
                <w:color w:val="FF0000"/>
              </w:rPr>
            </w:pPr>
          </w:p>
        </w:tc>
      </w:tr>
      <w:tr w:rsidR="001F72DF" w:rsidRPr="001F72DF" w14:paraId="3AFA5CD7" w14:textId="77777777" w:rsidTr="001F72DF">
        <w:tc>
          <w:tcPr>
            <w:tcW w:w="2952" w:type="dxa"/>
          </w:tcPr>
          <w:p w14:paraId="23FAF160" w14:textId="77777777" w:rsidR="001F72DF" w:rsidRPr="001F72DF" w:rsidRDefault="001F72DF" w:rsidP="001F72DF">
            <w:pPr>
              <w:rPr>
                <w:color w:val="FF0000"/>
              </w:rPr>
            </w:pPr>
          </w:p>
        </w:tc>
        <w:tc>
          <w:tcPr>
            <w:tcW w:w="2069" w:type="dxa"/>
          </w:tcPr>
          <w:p w14:paraId="6D0ABB2D" w14:textId="77777777" w:rsidR="001F72DF" w:rsidRPr="001F72DF" w:rsidRDefault="001F72DF" w:rsidP="001F72DF">
            <w:pPr>
              <w:rPr>
                <w:color w:val="FF0000"/>
              </w:rPr>
            </w:pPr>
          </w:p>
        </w:tc>
        <w:tc>
          <w:tcPr>
            <w:tcW w:w="2118" w:type="dxa"/>
          </w:tcPr>
          <w:p w14:paraId="4FBB9C3E" w14:textId="77777777" w:rsidR="001F72DF" w:rsidRPr="001F72DF" w:rsidRDefault="001F72DF" w:rsidP="001F72DF">
            <w:pPr>
              <w:rPr>
                <w:color w:val="FF0000"/>
              </w:rPr>
            </w:pPr>
          </w:p>
        </w:tc>
        <w:tc>
          <w:tcPr>
            <w:tcW w:w="2077" w:type="dxa"/>
          </w:tcPr>
          <w:p w14:paraId="6B65C9C4" w14:textId="77777777" w:rsidR="001F72DF" w:rsidRPr="001F72DF" w:rsidRDefault="001F72DF" w:rsidP="001F72DF">
            <w:pPr>
              <w:rPr>
                <w:color w:val="FF0000"/>
              </w:rPr>
            </w:pPr>
          </w:p>
        </w:tc>
      </w:tr>
      <w:tr w:rsidR="001F72DF" w:rsidRPr="001F72DF" w14:paraId="7C837257" w14:textId="77777777" w:rsidTr="001F72DF">
        <w:tc>
          <w:tcPr>
            <w:tcW w:w="2952" w:type="dxa"/>
          </w:tcPr>
          <w:p w14:paraId="31C868AB" w14:textId="77777777" w:rsidR="001F72DF" w:rsidRPr="001F72DF" w:rsidRDefault="001F72DF" w:rsidP="001F72DF">
            <w:pPr>
              <w:rPr>
                <w:color w:val="FF0000"/>
              </w:rPr>
            </w:pPr>
          </w:p>
        </w:tc>
        <w:tc>
          <w:tcPr>
            <w:tcW w:w="2069" w:type="dxa"/>
          </w:tcPr>
          <w:p w14:paraId="70642350" w14:textId="77777777" w:rsidR="001F72DF" w:rsidRPr="001F72DF" w:rsidRDefault="001F72DF" w:rsidP="001F72DF">
            <w:pPr>
              <w:rPr>
                <w:color w:val="FF0000"/>
              </w:rPr>
            </w:pPr>
          </w:p>
        </w:tc>
        <w:tc>
          <w:tcPr>
            <w:tcW w:w="2118" w:type="dxa"/>
          </w:tcPr>
          <w:p w14:paraId="4CABA0EF" w14:textId="77777777" w:rsidR="001F72DF" w:rsidRPr="001F72DF" w:rsidRDefault="001F72DF" w:rsidP="001F72DF">
            <w:pPr>
              <w:rPr>
                <w:color w:val="FF0000"/>
              </w:rPr>
            </w:pPr>
          </w:p>
        </w:tc>
        <w:tc>
          <w:tcPr>
            <w:tcW w:w="2077" w:type="dxa"/>
          </w:tcPr>
          <w:p w14:paraId="6F49C7D0" w14:textId="77777777" w:rsidR="001F72DF" w:rsidRPr="001F72DF" w:rsidRDefault="001F72DF" w:rsidP="001F72DF">
            <w:pPr>
              <w:rPr>
                <w:color w:val="FF0000"/>
              </w:rPr>
            </w:pPr>
          </w:p>
        </w:tc>
      </w:tr>
      <w:tr w:rsidR="001F72DF" w:rsidRPr="001F72DF" w14:paraId="7F3BBD2D" w14:textId="77777777" w:rsidTr="001F72DF">
        <w:tc>
          <w:tcPr>
            <w:tcW w:w="2952" w:type="dxa"/>
          </w:tcPr>
          <w:p w14:paraId="59C67681" w14:textId="77777777" w:rsidR="001F72DF" w:rsidRPr="001F72DF" w:rsidRDefault="001F72DF" w:rsidP="001F72DF">
            <w:pPr>
              <w:rPr>
                <w:color w:val="FF0000"/>
              </w:rPr>
            </w:pPr>
          </w:p>
        </w:tc>
        <w:tc>
          <w:tcPr>
            <w:tcW w:w="2069" w:type="dxa"/>
          </w:tcPr>
          <w:p w14:paraId="2DBD194B" w14:textId="77777777" w:rsidR="001F72DF" w:rsidRPr="001F72DF" w:rsidRDefault="001F72DF" w:rsidP="001F72DF">
            <w:pPr>
              <w:rPr>
                <w:color w:val="FF0000"/>
              </w:rPr>
            </w:pPr>
          </w:p>
        </w:tc>
        <w:tc>
          <w:tcPr>
            <w:tcW w:w="2118" w:type="dxa"/>
          </w:tcPr>
          <w:p w14:paraId="4A801156" w14:textId="77777777" w:rsidR="001F72DF" w:rsidRPr="001F72DF" w:rsidRDefault="001F72DF" w:rsidP="001F72DF">
            <w:pPr>
              <w:rPr>
                <w:color w:val="FF0000"/>
              </w:rPr>
            </w:pPr>
          </w:p>
        </w:tc>
        <w:tc>
          <w:tcPr>
            <w:tcW w:w="2077" w:type="dxa"/>
          </w:tcPr>
          <w:p w14:paraId="2E25E7D6" w14:textId="77777777" w:rsidR="001F72DF" w:rsidRPr="001F72DF" w:rsidRDefault="001F72DF" w:rsidP="001F72DF">
            <w:pPr>
              <w:rPr>
                <w:color w:val="FF0000"/>
              </w:rPr>
            </w:pPr>
          </w:p>
        </w:tc>
      </w:tr>
      <w:tr w:rsidR="001F72DF" w:rsidRPr="001F72DF" w14:paraId="6B7EBFDD" w14:textId="77777777" w:rsidTr="001F72DF">
        <w:tc>
          <w:tcPr>
            <w:tcW w:w="2952" w:type="dxa"/>
          </w:tcPr>
          <w:p w14:paraId="31D56FA5" w14:textId="77777777" w:rsidR="001F72DF" w:rsidRPr="001F72DF" w:rsidRDefault="001F72DF" w:rsidP="001F72DF">
            <w:pPr>
              <w:rPr>
                <w:color w:val="FF0000"/>
              </w:rPr>
            </w:pPr>
          </w:p>
        </w:tc>
        <w:tc>
          <w:tcPr>
            <w:tcW w:w="2069" w:type="dxa"/>
          </w:tcPr>
          <w:p w14:paraId="6428D000" w14:textId="77777777" w:rsidR="001F72DF" w:rsidRPr="001F72DF" w:rsidRDefault="001F72DF" w:rsidP="001F72DF">
            <w:pPr>
              <w:rPr>
                <w:color w:val="FF0000"/>
              </w:rPr>
            </w:pPr>
          </w:p>
        </w:tc>
        <w:tc>
          <w:tcPr>
            <w:tcW w:w="2118" w:type="dxa"/>
          </w:tcPr>
          <w:p w14:paraId="0CC07FA6" w14:textId="77777777" w:rsidR="001F72DF" w:rsidRPr="001F72DF" w:rsidRDefault="001F72DF" w:rsidP="001F72DF">
            <w:pPr>
              <w:rPr>
                <w:color w:val="FF0000"/>
              </w:rPr>
            </w:pPr>
          </w:p>
        </w:tc>
        <w:tc>
          <w:tcPr>
            <w:tcW w:w="2077" w:type="dxa"/>
          </w:tcPr>
          <w:p w14:paraId="4FEDA925" w14:textId="77777777" w:rsidR="001F72DF" w:rsidRPr="001F72DF" w:rsidRDefault="001F72DF" w:rsidP="001F72DF">
            <w:pPr>
              <w:rPr>
                <w:color w:val="FF0000"/>
              </w:rPr>
            </w:pPr>
          </w:p>
        </w:tc>
      </w:tr>
    </w:tbl>
    <w:p w14:paraId="78936FCD" w14:textId="77777777" w:rsidR="001F72DF" w:rsidRPr="001F72DF" w:rsidRDefault="001F72DF" w:rsidP="001F72DF">
      <w:pPr>
        <w:pStyle w:val="Heading2"/>
      </w:pPr>
      <w:bookmarkStart w:id="213" w:name="_Toc155712368"/>
      <w:r w:rsidRPr="001F72DF">
        <w:t>Audit Engagement Plan Standard</w:t>
      </w:r>
      <w:bookmarkEnd w:id="213"/>
    </w:p>
    <w:p w14:paraId="4B3508AD" w14:textId="35C0F1D9" w:rsidR="001F72DF" w:rsidRDefault="00CC13C6" w:rsidP="001F72DF">
      <w:pPr>
        <w:rPr>
          <w:b/>
        </w:rPr>
      </w:pPr>
      <w:r>
        <w:rPr>
          <w:b/>
        </w:rPr>
        <w:t xml:space="preserve">Action: </w:t>
      </w:r>
      <w:r w:rsidR="001F72DF" w:rsidRPr="001F72DF">
        <w:rPr>
          <w:b/>
        </w:rPr>
        <w:t xml:space="preserve">Complete the formatted audit engagement plan below.  </w:t>
      </w:r>
    </w:p>
    <w:p w14:paraId="4C9AC2C4" w14:textId="77777777" w:rsidR="001F72DF" w:rsidRPr="001F72DF" w:rsidRDefault="001F72DF" w:rsidP="001F72DF">
      <w:pPr>
        <w:pStyle w:val="Label"/>
      </w:pPr>
      <w:r>
        <w:t>Table 4.2.1: Audit Engagement Plan</w:t>
      </w:r>
    </w:p>
    <w:tbl>
      <w:tblPr>
        <w:tblStyle w:val="TableGrid6"/>
        <w:tblW w:w="0" w:type="auto"/>
        <w:tblLook w:val="04A0" w:firstRow="1" w:lastRow="0" w:firstColumn="1" w:lastColumn="0" w:noHBand="0" w:noVBand="1"/>
      </w:tblPr>
      <w:tblGrid>
        <w:gridCol w:w="8990"/>
      </w:tblGrid>
      <w:tr w:rsidR="001F72DF" w:rsidRPr="001F72DF" w14:paraId="65467FC2" w14:textId="77777777" w:rsidTr="001F72DF">
        <w:tc>
          <w:tcPr>
            <w:tcW w:w="9350" w:type="dxa"/>
          </w:tcPr>
          <w:p w14:paraId="682EC4F3" w14:textId="77777777" w:rsidR="001F72DF" w:rsidRPr="001F72DF" w:rsidRDefault="001F72DF" w:rsidP="001F72DF">
            <w:pPr>
              <w:rPr>
                <w:b/>
                <w:bCs/>
              </w:rPr>
            </w:pPr>
            <w:r w:rsidRPr="001F72DF">
              <w:rPr>
                <w:b/>
                <w:bCs/>
              </w:rPr>
              <w:t xml:space="preserve">Purpose: </w:t>
            </w:r>
            <w:r w:rsidRPr="001F72DF">
              <w:rPr>
                <w:bCs/>
              </w:rPr>
              <w:t>&lt;Include basic purpose of audit&gt;</w:t>
            </w:r>
          </w:p>
        </w:tc>
      </w:tr>
      <w:tr w:rsidR="001F72DF" w:rsidRPr="001F72DF" w14:paraId="05473348" w14:textId="77777777" w:rsidTr="001F72DF">
        <w:tc>
          <w:tcPr>
            <w:tcW w:w="9350" w:type="dxa"/>
          </w:tcPr>
          <w:p w14:paraId="5CA01B61" w14:textId="77777777" w:rsidR="001F72DF" w:rsidRPr="001F72DF" w:rsidRDefault="001F72DF" w:rsidP="001F72DF">
            <w:r w:rsidRPr="001F72DF">
              <w:rPr>
                <w:b/>
                <w:bCs/>
              </w:rPr>
              <w:t>Objective</w:t>
            </w:r>
            <w:r w:rsidRPr="001F72DF">
              <w:t>: &lt;What does the audit want to find out&gt;</w:t>
            </w:r>
          </w:p>
        </w:tc>
      </w:tr>
      <w:tr w:rsidR="001F72DF" w:rsidRPr="001F72DF" w14:paraId="300640D4" w14:textId="77777777" w:rsidTr="001F72DF">
        <w:tc>
          <w:tcPr>
            <w:tcW w:w="9350" w:type="dxa"/>
          </w:tcPr>
          <w:p w14:paraId="1786F8DF" w14:textId="77777777" w:rsidR="001F72DF" w:rsidRPr="001F72DF" w:rsidRDefault="001F72DF" w:rsidP="001F72DF">
            <w:r w:rsidRPr="001F72DF">
              <w:rPr>
                <w:b/>
                <w:bCs/>
              </w:rPr>
              <w:t>Scope</w:t>
            </w:r>
            <w:r w:rsidRPr="001F72DF">
              <w:t>: &lt;Describes constraints of audit&gt;</w:t>
            </w:r>
          </w:p>
        </w:tc>
      </w:tr>
      <w:tr w:rsidR="001F72DF" w:rsidRPr="001F72DF" w14:paraId="2B27B2EE" w14:textId="77777777" w:rsidTr="001F72DF">
        <w:tc>
          <w:tcPr>
            <w:tcW w:w="9350" w:type="dxa"/>
          </w:tcPr>
          <w:p w14:paraId="7AF1D93B" w14:textId="77777777" w:rsidR="001F72DF" w:rsidRPr="001F72DF" w:rsidRDefault="001F72DF" w:rsidP="001F72DF">
            <w:pPr>
              <w:rPr>
                <w:b/>
                <w:bCs/>
              </w:rPr>
            </w:pPr>
            <w:r w:rsidRPr="001F72DF">
              <w:rPr>
                <w:b/>
                <w:bCs/>
              </w:rPr>
              <w:t xml:space="preserve">Compliance and Criteria:  </w:t>
            </w:r>
          </w:p>
        </w:tc>
      </w:tr>
      <w:tr w:rsidR="001F72DF" w:rsidRPr="001F72DF" w14:paraId="2E2A0E8B" w14:textId="77777777" w:rsidTr="001F72DF">
        <w:tc>
          <w:tcPr>
            <w:tcW w:w="9350" w:type="dxa"/>
          </w:tcPr>
          <w:p w14:paraId="2D08301A" w14:textId="77777777" w:rsidR="001F72DF" w:rsidRPr="001F72DF" w:rsidRDefault="001F72DF" w:rsidP="001F72DF">
            <w:r w:rsidRPr="001F72DF">
              <w:rPr>
                <w:b/>
                <w:bCs/>
              </w:rPr>
              <w:t>Constraints</w:t>
            </w:r>
            <w:r w:rsidRPr="001F72DF">
              <w:t xml:space="preserve">: </w:t>
            </w:r>
          </w:p>
        </w:tc>
      </w:tr>
      <w:tr w:rsidR="001F72DF" w:rsidRPr="001F72DF" w14:paraId="2B3121A0" w14:textId="77777777" w:rsidTr="001F72DF">
        <w:tc>
          <w:tcPr>
            <w:tcW w:w="9350" w:type="dxa"/>
          </w:tcPr>
          <w:p w14:paraId="1E7CADB6" w14:textId="77777777" w:rsidR="001F72DF" w:rsidRPr="001F72DF" w:rsidRDefault="001F72DF" w:rsidP="001F72DF">
            <w:pPr>
              <w:rPr>
                <w:b/>
                <w:bCs/>
              </w:rPr>
            </w:pPr>
            <w:r w:rsidRPr="001F72DF">
              <w:rPr>
                <w:b/>
                <w:bCs/>
              </w:rPr>
              <w:t>Risks:</w:t>
            </w:r>
          </w:p>
          <w:p w14:paraId="3020CFF9" w14:textId="77777777" w:rsidR="001F72DF" w:rsidRPr="001F72DF" w:rsidRDefault="001F72DF" w:rsidP="001F72DF">
            <w:pPr>
              <w:numPr>
                <w:ilvl w:val="0"/>
                <w:numId w:val="41"/>
              </w:numPr>
              <w:spacing w:after="0"/>
              <w:jc w:val="left"/>
              <w:rPr>
                <w:bCs/>
              </w:rPr>
            </w:pPr>
            <w:r w:rsidRPr="001F72DF">
              <w:rPr>
                <w:bCs/>
              </w:rPr>
              <w:t>Inherent Risks: (Risks organization is predisposed to)</w:t>
            </w:r>
          </w:p>
          <w:p w14:paraId="75D7476A" w14:textId="77777777" w:rsidR="001F72DF" w:rsidRPr="001F72DF" w:rsidRDefault="001F72DF" w:rsidP="001F72DF">
            <w:pPr>
              <w:numPr>
                <w:ilvl w:val="0"/>
                <w:numId w:val="41"/>
              </w:numPr>
              <w:spacing w:after="0"/>
              <w:jc w:val="left"/>
              <w:rPr>
                <w:bCs/>
              </w:rPr>
            </w:pPr>
            <w:r w:rsidRPr="001F72DF">
              <w:rPr>
                <w:bCs/>
              </w:rPr>
              <w:t>Control Risks: (Risk that a control has vulnerability(s))</w:t>
            </w:r>
          </w:p>
          <w:p w14:paraId="5EDBA40B" w14:textId="77777777" w:rsidR="001F72DF" w:rsidRPr="001F72DF" w:rsidRDefault="001F72DF" w:rsidP="001F72DF">
            <w:pPr>
              <w:numPr>
                <w:ilvl w:val="0"/>
                <w:numId w:val="41"/>
              </w:numPr>
              <w:spacing w:after="0"/>
              <w:jc w:val="left"/>
              <w:rPr>
                <w:bCs/>
              </w:rPr>
            </w:pPr>
            <w:r w:rsidRPr="001F72DF">
              <w:rPr>
                <w:bCs/>
              </w:rPr>
              <w:t>Detection Risk: (Risks of auditor not detecting a problem)</w:t>
            </w:r>
          </w:p>
        </w:tc>
      </w:tr>
      <w:tr w:rsidR="001F72DF" w:rsidRPr="001F72DF" w14:paraId="384839C8" w14:textId="77777777" w:rsidTr="001F72DF">
        <w:tc>
          <w:tcPr>
            <w:tcW w:w="9350" w:type="dxa"/>
          </w:tcPr>
          <w:p w14:paraId="16E3B29F" w14:textId="77777777" w:rsidR="001F72DF" w:rsidRPr="001F72DF" w:rsidRDefault="001F72DF" w:rsidP="001F72DF">
            <w:pPr>
              <w:rPr>
                <w:b/>
                <w:bCs/>
              </w:rPr>
            </w:pPr>
            <w:r w:rsidRPr="001F72DF">
              <w:rPr>
                <w:b/>
                <w:bCs/>
              </w:rPr>
              <w:t xml:space="preserve">Approach:  </w:t>
            </w:r>
            <w:r w:rsidRPr="001F72DF">
              <w:rPr>
                <w:bCs/>
              </w:rPr>
              <w:t>&lt;At a high level, how will the audit test for its objectives?&gt;</w:t>
            </w:r>
          </w:p>
        </w:tc>
      </w:tr>
      <w:tr w:rsidR="001F72DF" w:rsidRPr="001F72DF" w14:paraId="5BBB664D" w14:textId="77777777" w:rsidTr="001F72DF">
        <w:tc>
          <w:tcPr>
            <w:tcW w:w="9350" w:type="dxa"/>
          </w:tcPr>
          <w:p w14:paraId="45DD7417" w14:textId="77777777" w:rsidR="001F72DF" w:rsidRPr="001F72DF" w:rsidRDefault="001F72DF" w:rsidP="001F72DF">
            <w:pPr>
              <w:rPr>
                <w:bCs/>
              </w:rPr>
            </w:pPr>
            <w:r w:rsidRPr="001F72DF">
              <w:rPr>
                <w:b/>
                <w:bCs/>
              </w:rPr>
              <w:t>Checklist</w:t>
            </w:r>
            <w:r w:rsidRPr="001F72DF">
              <w:t>:  &lt;</w:t>
            </w:r>
            <w:r w:rsidRPr="001F72DF">
              <w:rPr>
                <w:bCs/>
              </w:rPr>
              <w:t>This section should include the bulk of the audit plan.  It should include audit setup, audit tools, list of persons to be interviewed, and forms of compliance or substantive testing.&gt;</w:t>
            </w:r>
          </w:p>
        </w:tc>
      </w:tr>
      <w:tr w:rsidR="001F72DF" w:rsidRPr="001F72DF" w14:paraId="10D3F491" w14:textId="77777777" w:rsidTr="001F72DF">
        <w:tc>
          <w:tcPr>
            <w:tcW w:w="9350" w:type="dxa"/>
          </w:tcPr>
          <w:p w14:paraId="3F5090E8" w14:textId="77777777" w:rsidR="001F72DF" w:rsidRPr="001F72DF" w:rsidRDefault="001F72DF" w:rsidP="001F72DF">
            <w:pPr>
              <w:rPr>
                <w:b/>
                <w:bCs/>
              </w:rPr>
            </w:pPr>
            <w:r w:rsidRPr="001F72DF">
              <w:rPr>
                <w:b/>
                <w:bCs/>
              </w:rPr>
              <w:t xml:space="preserve">Signatures: </w:t>
            </w:r>
            <w:r w:rsidRPr="001F72DF">
              <w:rPr>
                <w:bCs/>
              </w:rPr>
              <w:t>&lt;Provide names of persons responsible for accepting the audit engagement plan.&gt;</w:t>
            </w:r>
          </w:p>
        </w:tc>
      </w:tr>
    </w:tbl>
    <w:p w14:paraId="2E5A21D0" w14:textId="77777777" w:rsidR="001F72DF" w:rsidRPr="001F72DF" w:rsidRDefault="001F72DF" w:rsidP="001F72DF">
      <w:pPr>
        <w:pStyle w:val="Heading2"/>
      </w:pPr>
      <w:bookmarkStart w:id="214" w:name="_Toc155712369"/>
      <w:r w:rsidRPr="001F72DF">
        <w:t>Evaluation of Design of Security Controls</w:t>
      </w:r>
      <w:bookmarkEnd w:id="214"/>
    </w:p>
    <w:p w14:paraId="52CFF8CF" w14:textId="77777777" w:rsidR="001F72DF" w:rsidRPr="001F72DF" w:rsidRDefault="001F72DF" w:rsidP="001F72DF">
      <w:r w:rsidRPr="001F72DF">
        <w:t xml:space="preserve">The control matrix can help in determining where controls are weakest, and thus where vulnerabilities may exist.  These can be listed directly as findings, and can be further tested to determine their specific vulnerabilities.  </w:t>
      </w:r>
    </w:p>
    <w:p w14:paraId="0F890BA6" w14:textId="77777777" w:rsidR="001F72DF" w:rsidRPr="001F72DF" w:rsidRDefault="001F72DF" w:rsidP="001F72DF">
      <w:r w:rsidRPr="001F72DF">
        <w:t>Attacks or problems are listed as column headings across the top row of the table, while controls are listed as row headings down the left-most column.  Attacks and controls can be added as needed.</w:t>
      </w:r>
    </w:p>
    <w:p w14:paraId="179088BE" w14:textId="77777777" w:rsidR="001F72DF" w:rsidRDefault="001F72DF" w:rsidP="001F72DF">
      <w:r w:rsidRPr="001F72DF">
        <w:t xml:space="preserve">Controls can be evaluated per vulnerability as Strong (***), medium (**), weak (*), or blank for not applicable/appropriate/available.  In addition, controls can be evaluated as Preventive </w:t>
      </w:r>
      <w:r w:rsidRPr="001F72DF">
        <w:lastRenderedPageBreak/>
        <w:t>(P), Detective (D), or Corrective (C).  It is possible to indicate Strong Preventive as (PPP).  It is recommended that at least one strong control exists and multiple controls exist.</w:t>
      </w:r>
    </w:p>
    <w:p w14:paraId="36AA957A" w14:textId="2C5E3858" w:rsidR="00166A2F" w:rsidRPr="001F72DF" w:rsidRDefault="00166A2F" w:rsidP="001F72DF">
      <w:r w:rsidRPr="00166A2F">
        <w:rPr>
          <w:b/>
          <w:bCs/>
        </w:rPr>
        <w:t>Action</w:t>
      </w:r>
      <w:r>
        <w:t>: Evaluate the attacks and controls below, and their applicability to your organization.  Update the table as appropriate.</w:t>
      </w:r>
    </w:p>
    <w:p w14:paraId="1EDAA5A9" w14:textId="77777777" w:rsidR="001F72DF" w:rsidRDefault="001F72DF" w:rsidP="001F72DF">
      <w:pPr>
        <w:spacing w:after="0"/>
        <w:jc w:val="center"/>
        <w:rPr>
          <w:i/>
        </w:rPr>
      </w:pPr>
      <w:r w:rsidRPr="001F72DF">
        <w:rPr>
          <w:i/>
        </w:rPr>
        <w:t xml:space="preserve">Table </w:t>
      </w:r>
      <w:r>
        <w:rPr>
          <w:i/>
        </w:rPr>
        <w:t>4</w:t>
      </w:r>
      <w:r w:rsidRPr="001F72DF">
        <w:rPr>
          <w:i/>
        </w:rPr>
        <w:t>.3.</w:t>
      </w:r>
      <w:r>
        <w:rPr>
          <w:i/>
        </w:rPr>
        <w:t>3</w:t>
      </w:r>
      <w:r w:rsidRPr="001F72DF">
        <w:rPr>
          <w:i/>
        </w:rPr>
        <w:t>: Evaluation of Design of Internal Controls</w:t>
      </w:r>
    </w:p>
    <w:tbl>
      <w:tblPr>
        <w:tblStyle w:val="TableGrid8"/>
        <w:tblW w:w="9576" w:type="dxa"/>
        <w:tblInd w:w="-113" w:type="dxa"/>
        <w:tblLook w:val="0600" w:firstRow="0" w:lastRow="0" w:firstColumn="0" w:lastColumn="0" w:noHBand="1" w:noVBand="1"/>
      </w:tblPr>
      <w:tblGrid>
        <w:gridCol w:w="2663"/>
        <w:gridCol w:w="881"/>
        <w:gridCol w:w="881"/>
        <w:gridCol w:w="893"/>
        <w:gridCol w:w="778"/>
        <w:gridCol w:w="692"/>
        <w:gridCol w:w="1081"/>
        <w:gridCol w:w="780"/>
        <w:gridCol w:w="927"/>
      </w:tblGrid>
      <w:tr w:rsidR="00166A2F" w:rsidRPr="00087FA1" w14:paraId="574C78B8" w14:textId="77777777" w:rsidTr="00CC13C6">
        <w:trPr>
          <w:trHeight w:val="809"/>
        </w:trPr>
        <w:tc>
          <w:tcPr>
            <w:tcW w:w="0" w:type="auto"/>
            <w:shd w:val="clear" w:color="auto" w:fill="F2F2F2" w:themeFill="background1" w:themeFillShade="F2"/>
            <w:hideMark/>
          </w:tcPr>
          <w:p w14:paraId="03E32BEB" w14:textId="77777777" w:rsidR="00CC13C6" w:rsidRPr="00087FA1" w:rsidRDefault="00CC13C6" w:rsidP="00DA5254">
            <w:pPr>
              <w:pStyle w:val="NoSpacing"/>
            </w:pPr>
            <w:r w:rsidRPr="00087FA1">
              <w:t>Problem-&gt;</w:t>
            </w:r>
          </w:p>
          <w:p w14:paraId="3D188354" w14:textId="77777777" w:rsidR="00CC13C6" w:rsidRPr="00087FA1" w:rsidRDefault="00CC13C6" w:rsidP="00DA5254">
            <w:pPr>
              <w:pStyle w:val="NoSpacing"/>
            </w:pPr>
            <w:r w:rsidRPr="00087FA1">
              <w:t>Control v</w:t>
            </w:r>
          </w:p>
        </w:tc>
        <w:tc>
          <w:tcPr>
            <w:tcW w:w="0" w:type="auto"/>
            <w:shd w:val="clear" w:color="auto" w:fill="F2F2F2" w:themeFill="background1" w:themeFillShade="F2"/>
            <w:hideMark/>
          </w:tcPr>
          <w:p w14:paraId="707306C1" w14:textId="77777777" w:rsidR="00CC13C6" w:rsidRDefault="00CC13C6" w:rsidP="00DA5254">
            <w:pPr>
              <w:pStyle w:val="NoSpacing"/>
            </w:pPr>
            <w:r w:rsidRPr="00087FA1">
              <w:t xml:space="preserve">Disk </w:t>
            </w:r>
          </w:p>
          <w:p w14:paraId="07D700C5" w14:textId="77777777" w:rsidR="00CC13C6" w:rsidRPr="00087FA1" w:rsidRDefault="00CC13C6" w:rsidP="00DA5254">
            <w:pPr>
              <w:pStyle w:val="NoSpacing"/>
            </w:pPr>
            <w:r>
              <w:t>F</w:t>
            </w:r>
            <w:r w:rsidRPr="00087FA1">
              <w:t>ailure</w:t>
            </w:r>
          </w:p>
        </w:tc>
        <w:tc>
          <w:tcPr>
            <w:tcW w:w="0" w:type="auto"/>
            <w:shd w:val="clear" w:color="auto" w:fill="F2F2F2" w:themeFill="background1" w:themeFillShade="F2"/>
          </w:tcPr>
          <w:p w14:paraId="5E453359" w14:textId="77777777" w:rsidR="00CC13C6" w:rsidRDefault="00CC13C6" w:rsidP="00DA5254">
            <w:pPr>
              <w:pStyle w:val="NoSpacing"/>
            </w:pPr>
            <w:r>
              <w:t>Power</w:t>
            </w:r>
          </w:p>
          <w:p w14:paraId="1FCFB680" w14:textId="77777777" w:rsidR="00CC13C6" w:rsidRPr="00087FA1" w:rsidRDefault="00CC13C6" w:rsidP="00DA5254">
            <w:pPr>
              <w:pStyle w:val="NoSpacing"/>
            </w:pPr>
            <w:r>
              <w:t>Failure</w:t>
            </w:r>
          </w:p>
        </w:tc>
        <w:tc>
          <w:tcPr>
            <w:tcW w:w="0" w:type="auto"/>
            <w:shd w:val="clear" w:color="auto" w:fill="F2F2F2" w:themeFill="background1" w:themeFillShade="F2"/>
          </w:tcPr>
          <w:p w14:paraId="7E9905D1" w14:textId="77777777" w:rsidR="00CC13C6" w:rsidRDefault="00CC13C6" w:rsidP="00DA5254">
            <w:pPr>
              <w:pStyle w:val="NoSpacing"/>
            </w:pPr>
            <w:r>
              <w:t>Data</w:t>
            </w:r>
          </w:p>
          <w:p w14:paraId="4F812167" w14:textId="77777777" w:rsidR="00CC13C6" w:rsidRPr="00087FA1" w:rsidRDefault="00CC13C6" w:rsidP="00DA5254">
            <w:pPr>
              <w:pStyle w:val="NoSpacing"/>
            </w:pPr>
            <w:r>
              <w:t>Breach</w:t>
            </w:r>
          </w:p>
        </w:tc>
        <w:tc>
          <w:tcPr>
            <w:tcW w:w="0" w:type="auto"/>
            <w:shd w:val="clear" w:color="auto" w:fill="F2F2F2" w:themeFill="background1" w:themeFillShade="F2"/>
            <w:hideMark/>
          </w:tcPr>
          <w:p w14:paraId="27EB5DA3" w14:textId="77777777" w:rsidR="00CC13C6" w:rsidRPr="00087FA1" w:rsidRDefault="00CC13C6" w:rsidP="00DA5254">
            <w:pPr>
              <w:pStyle w:val="NoSpacing"/>
            </w:pPr>
            <w:r w:rsidRPr="00087FA1">
              <w:t>Fraud</w:t>
            </w:r>
          </w:p>
        </w:tc>
        <w:tc>
          <w:tcPr>
            <w:tcW w:w="0" w:type="auto"/>
            <w:shd w:val="clear" w:color="auto" w:fill="F2F2F2" w:themeFill="background1" w:themeFillShade="F2"/>
          </w:tcPr>
          <w:p w14:paraId="0B73FB4D" w14:textId="77777777" w:rsidR="00CC13C6" w:rsidRDefault="00CC13C6" w:rsidP="00DA5254">
            <w:pPr>
              <w:pStyle w:val="NoSpacing"/>
            </w:pPr>
            <w:r>
              <w:t>Hack</w:t>
            </w:r>
          </w:p>
        </w:tc>
        <w:tc>
          <w:tcPr>
            <w:tcW w:w="0" w:type="auto"/>
            <w:shd w:val="clear" w:color="auto" w:fill="F2F2F2" w:themeFill="background1" w:themeFillShade="F2"/>
          </w:tcPr>
          <w:p w14:paraId="7B7C7E94" w14:textId="77777777" w:rsidR="00CC13C6" w:rsidRPr="00087FA1" w:rsidRDefault="00CC13C6" w:rsidP="00DA5254">
            <w:pPr>
              <w:pStyle w:val="NoSpacing"/>
            </w:pPr>
            <w:r>
              <w:t>Malware</w:t>
            </w:r>
          </w:p>
        </w:tc>
        <w:tc>
          <w:tcPr>
            <w:tcW w:w="0" w:type="auto"/>
            <w:shd w:val="clear" w:color="auto" w:fill="F2F2F2" w:themeFill="background1" w:themeFillShade="F2"/>
            <w:hideMark/>
          </w:tcPr>
          <w:p w14:paraId="7210EA26" w14:textId="77777777" w:rsidR="00CC13C6" w:rsidRPr="00087FA1" w:rsidRDefault="00CC13C6" w:rsidP="00DA5254">
            <w:pPr>
              <w:pStyle w:val="NoSpacing"/>
            </w:pPr>
            <w:r w:rsidRPr="00087FA1">
              <w:t>Social</w:t>
            </w:r>
          </w:p>
          <w:p w14:paraId="0DF3B3B6" w14:textId="23D03154" w:rsidR="00CC13C6" w:rsidRPr="00087FA1" w:rsidRDefault="00CC13C6" w:rsidP="00DA5254">
            <w:pPr>
              <w:pStyle w:val="NoSpacing"/>
            </w:pPr>
            <w:r w:rsidRPr="00087FA1">
              <w:t>Eng</w:t>
            </w:r>
            <w:r w:rsidR="00166A2F">
              <w:t>.</w:t>
            </w:r>
          </w:p>
        </w:tc>
        <w:tc>
          <w:tcPr>
            <w:tcW w:w="0" w:type="auto"/>
            <w:shd w:val="clear" w:color="auto" w:fill="F2F2F2" w:themeFill="background1" w:themeFillShade="F2"/>
          </w:tcPr>
          <w:p w14:paraId="2C9502FD" w14:textId="77777777" w:rsidR="00166A2F" w:rsidRDefault="00CC13C6" w:rsidP="00DA5254">
            <w:pPr>
              <w:pStyle w:val="NoSpacing"/>
            </w:pPr>
            <w:r>
              <w:t>Stolen/</w:t>
            </w:r>
          </w:p>
          <w:p w14:paraId="594202FD" w14:textId="675E6D53" w:rsidR="00CC13C6" w:rsidRDefault="00CC13C6" w:rsidP="00DA5254">
            <w:pPr>
              <w:pStyle w:val="NoSpacing"/>
            </w:pPr>
            <w:r>
              <w:t>Lost</w:t>
            </w:r>
          </w:p>
          <w:p w14:paraId="547994C0" w14:textId="05E6CC8D" w:rsidR="00CC13C6" w:rsidRPr="00087FA1" w:rsidRDefault="00CC13C6" w:rsidP="00DA5254">
            <w:pPr>
              <w:pStyle w:val="NoSpacing"/>
            </w:pPr>
            <w:r>
              <w:t>Equip</w:t>
            </w:r>
            <w:r w:rsidR="00166A2F">
              <w:t>.</w:t>
            </w:r>
          </w:p>
        </w:tc>
      </w:tr>
      <w:tr w:rsidR="00CC13C6" w:rsidRPr="00087FA1" w14:paraId="759581E9" w14:textId="77777777" w:rsidTr="00CC13C6">
        <w:trPr>
          <w:trHeight w:val="440"/>
        </w:trPr>
        <w:tc>
          <w:tcPr>
            <w:tcW w:w="0" w:type="auto"/>
            <w:shd w:val="clear" w:color="auto" w:fill="F2F2F2" w:themeFill="background1" w:themeFillShade="F2"/>
            <w:hideMark/>
          </w:tcPr>
          <w:p w14:paraId="2BC0050F" w14:textId="77777777" w:rsidR="00CC13C6" w:rsidRPr="00087FA1" w:rsidRDefault="00CC13C6" w:rsidP="00DA5254">
            <w:pPr>
              <w:pStyle w:val="NoSpacing"/>
            </w:pPr>
            <w:r w:rsidRPr="00087FA1">
              <w:t>Access Control</w:t>
            </w:r>
          </w:p>
        </w:tc>
        <w:tc>
          <w:tcPr>
            <w:tcW w:w="0" w:type="auto"/>
            <w:hideMark/>
          </w:tcPr>
          <w:p w14:paraId="008EDE9B" w14:textId="77777777" w:rsidR="00CC13C6" w:rsidRPr="00087FA1" w:rsidRDefault="00CC13C6" w:rsidP="00DA5254">
            <w:pPr>
              <w:pStyle w:val="NoSpacing"/>
              <w:rPr>
                <w:rFonts w:ascii="Tempus Sans ITC" w:hAnsi="Tempus Sans ITC"/>
              </w:rPr>
            </w:pPr>
          </w:p>
        </w:tc>
        <w:tc>
          <w:tcPr>
            <w:tcW w:w="0" w:type="auto"/>
          </w:tcPr>
          <w:p w14:paraId="03FE7EBC" w14:textId="77777777" w:rsidR="00CC13C6" w:rsidRPr="00087FA1" w:rsidRDefault="00CC13C6" w:rsidP="00DA5254">
            <w:pPr>
              <w:pStyle w:val="NoSpacing"/>
              <w:rPr>
                <w:rFonts w:ascii="Tempus Sans ITC" w:hAnsi="Tempus Sans ITC"/>
              </w:rPr>
            </w:pPr>
          </w:p>
        </w:tc>
        <w:tc>
          <w:tcPr>
            <w:tcW w:w="0" w:type="auto"/>
          </w:tcPr>
          <w:p w14:paraId="55509C08" w14:textId="77777777" w:rsidR="00CC13C6" w:rsidRPr="00087FA1" w:rsidRDefault="00CC13C6" w:rsidP="00DA5254">
            <w:pPr>
              <w:pStyle w:val="NoSpacing"/>
              <w:rPr>
                <w:rFonts w:ascii="Tempus Sans ITC" w:hAnsi="Tempus Sans ITC"/>
              </w:rPr>
            </w:pPr>
            <w:r>
              <w:rPr>
                <w:rFonts w:ascii="Tempus Sans ITC" w:hAnsi="Tempus Sans ITC"/>
              </w:rPr>
              <w:t>P</w:t>
            </w:r>
          </w:p>
        </w:tc>
        <w:tc>
          <w:tcPr>
            <w:tcW w:w="0" w:type="auto"/>
            <w:hideMark/>
          </w:tcPr>
          <w:p w14:paraId="107ECAEA" w14:textId="77777777" w:rsidR="00CC13C6" w:rsidRPr="00087FA1" w:rsidRDefault="00CC13C6" w:rsidP="00DA5254">
            <w:pPr>
              <w:pStyle w:val="NoSpacing"/>
              <w:rPr>
                <w:rFonts w:ascii="Tempus Sans ITC" w:hAnsi="Tempus Sans ITC"/>
              </w:rPr>
            </w:pPr>
            <w:r w:rsidRPr="00087FA1">
              <w:rPr>
                <w:rFonts w:ascii="Tempus Sans ITC" w:hAnsi="Tempus Sans ITC"/>
              </w:rPr>
              <w:t>p</w:t>
            </w:r>
          </w:p>
        </w:tc>
        <w:tc>
          <w:tcPr>
            <w:tcW w:w="0" w:type="auto"/>
          </w:tcPr>
          <w:p w14:paraId="6B3B2BBA" w14:textId="77777777" w:rsidR="00CC13C6" w:rsidRPr="00087FA1" w:rsidRDefault="00CC13C6" w:rsidP="00DA5254">
            <w:pPr>
              <w:pStyle w:val="NoSpacing"/>
              <w:rPr>
                <w:rFonts w:ascii="Tempus Sans ITC" w:hAnsi="Tempus Sans ITC"/>
              </w:rPr>
            </w:pPr>
            <w:r>
              <w:rPr>
                <w:rFonts w:ascii="Tempus Sans ITC" w:hAnsi="Tempus Sans ITC"/>
              </w:rPr>
              <w:t>p</w:t>
            </w:r>
          </w:p>
        </w:tc>
        <w:tc>
          <w:tcPr>
            <w:tcW w:w="0" w:type="auto"/>
          </w:tcPr>
          <w:p w14:paraId="58096BAA" w14:textId="77777777" w:rsidR="00CC13C6" w:rsidRPr="00087FA1" w:rsidRDefault="00CC13C6" w:rsidP="00DA5254">
            <w:pPr>
              <w:pStyle w:val="NoSpacing"/>
              <w:rPr>
                <w:rFonts w:ascii="Tempus Sans ITC" w:hAnsi="Tempus Sans ITC"/>
              </w:rPr>
            </w:pPr>
            <w:r>
              <w:rPr>
                <w:rFonts w:ascii="Tempus Sans ITC" w:hAnsi="Tempus Sans ITC"/>
              </w:rPr>
              <w:t>p</w:t>
            </w:r>
          </w:p>
        </w:tc>
        <w:tc>
          <w:tcPr>
            <w:tcW w:w="0" w:type="auto"/>
            <w:hideMark/>
          </w:tcPr>
          <w:p w14:paraId="7C744494" w14:textId="77777777" w:rsidR="00CC13C6" w:rsidRPr="00087FA1" w:rsidRDefault="00CC13C6" w:rsidP="00DA5254">
            <w:pPr>
              <w:pStyle w:val="NoSpacing"/>
              <w:rPr>
                <w:rFonts w:ascii="Tempus Sans ITC" w:hAnsi="Tempus Sans ITC"/>
              </w:rPr>
            </w:pPr>
          </w:p>
        </w:tc>
        <w:tc>
          <w:tcPr>
            <w:tcW w:w="0" w:type="auto"/>
          </w:tcPr>
          <w:p w14:paraId="1377CA38" w14:textId="77777777" w:rsidR="00CC13C6" w:rsidRPr="00087FA1" w:rsidRDefault="00CC13C6" w:rsidP="00DA5254">
            <w:pPr>
              <w:pStyle w:val="NoSpacing"/>
              <w:rPr>
                <w:rFonts w:ascii="Tempus Sans ITC" w:hAnsi="Tempus Sans ITC"/>
              </w:rPr>
            </w:pPr>
            <w:r>
              <w:rPr>
                <w:rFonts w:ascii="Tempus Sans ITC" w:hAnsi="Tempus Sans ITC"/>
              </w:rPr>
              <w:t>d</w:t>
            </w:r>
          </w:p>
        </w:tc>
      </w:tr>
      <w:tr w:rsidR="00CC13C6" w:rsidRPr="00087FA1" w14:paraId="26A7F03B" w14:textId="77777777" w:rsidTr="00CC13C6">
        <w:trPr>
          <w:trHeight w:val="440"/>
        </w:trPr>
        <w:tc>
          <w:tcPr>
            <w:tcW w:w="0" w:type="auto"/>
            <w:shd w:val="clear" w:color="auto" w:fill="F2F2F2" w:themeFill="background1" w:themeFillShade="F2"/>
            <w:hideMark/>
          </w:tcPr>
          <w:p w14:paraId="03A5B0FF" w14:textId="77777777" w:rsidR="00CC13C6" w:rsidRPr="00087FA1" w:rsidRDefault="00CC13C6" w:rsidP="00DA5254">
            <w:pPr>
              <w:pStyle w:val="NoSpacing"/>
            </w:pPr>
            <w:r w:rsidRPr="00087FA1">
              <w:t>Authentication</w:t>
            </w:r>
          </w:p>
        </w:tc>
        <w:tc>
          <w:tcPr>
            <w:tcW w:w="0" w:type="auto"/>
            <w:hideMark/>
          </w:tcPr>
          <w:p w14:paraId="0683E91A" w14:textId="77777777" w:rsidR="00CC13C6" w:rsidRPr="00087FA1" w:rsidRDefault="00CC13C6" w:rsidP="00DA5254">
            <w:pPr>
              <w:pStyle w:val="NoSpacing"/>
              <w:rPr>
                <w:rFonts w:ascii="Tempus Sans ITC" w:hAnsi="Tempus Sans ITC"/>
              </w:rPr>
            </w:pPr>
          </w:p>
        </w:tc>
        <w:tc>
          <w:tcPr>
            <w:tcW w:w="0" w:type="auto"/>
          </w:tcPr>
          <w:p w14:paraId="0D924258" w14:textId="77777777" w:rsidR="00CC13C6" w:rsidRPr="00087FA1" w:rsidRDefault="00CC13C6" w:rsidP="00DA5254">
            <w:pPr>
              <w:pStyle w:val="NoSpacing"/>
              <w:rPr>
                <w:rFonts w:ascii="Tempus Sans ITC" w:hAnsi="Tempus Sans ITC"/>
              </w:rPr>
            </w:pPr>
          </w:p>
        </w:tc>
        <w:tc>
          <w:tcPr>
            <w:tcW w:w="0" w:type="auto"/>
          </w:tcPr>
          <w:p w14:paraId="3F07F0C7" w14:textId="77777777" w:rsidR="00CC13C6" w:rsidRPr="00087FA1" w:rsidRDefault="00CC13C6" w:rsidP="00DA5254">
            <w:pPr>
              <w:pStyle w:val="NoSpacing"/>
              <w:rPr>
                <w:rFonts w:ascii="Tempus Sans ITC" w:hAnsi="Tempus Sans ITC"/>
              </w:rPr>
            </w:pPr>
            <w:r>
              <w:rPr>
                <w:rFonts w:ascii="Tempus Sans ITC" w:hAnsi="Tempus Sans ITC"/>
              </w:rPr>
              <w:t>pp</w:t>
            </w:r>
          </w:p>
        </w:tc>
        <w:tc>
          <w:tcPr>
            <w:tcW w:w="0" w:type="auto"/>
            <w:hideMark/>
          </w:tcPr>
          <w:p w14:paraId="2EACCEB9" w14:textId="77777777" w:rsidR="00CC13C6" w:rsidRPr="00087FA1" w:rsidRDefault="00CC13C6" w:rsidP="00DA5254">
            <w:pPr>
              <w:pStyle w:val="NoSpacing"/>
              <w:rPr>
                <w:rFonts w:ascii="Tempus Sans ITC" w:hAnsi="Tempus Sans ITC"/>
              </w:rPr>
            </w:pPr>
          </w:p>
        </w:tc>
        <w:tc>
          <w:tcPr>
            <w:tcW w:w="0" w:type="auto"/>
          </w:tcPr>
          <w:p w14:paraId="36834D2C" w14:textId="77777777" w:rsidR="00CC13C6" w:rsidRPr="00087FA1" w:rsidRDefault="00CC13C6" w:rsidP="00DA5254">
            <w:pPr>
              <w:pStyle w:val="NoSpacing"/>
              <w:rPr>
                <w:rFonts w:ascii="Tempus Sans ITC" w:hAnsi="Tempus Sans ITC"/>
              </w:rPr>
            </w:pPr>
            <w:r w:rsidRPr="00087FA1">
              <w:rPr>
                <w:rFonts w:ascii="Tempus Sans ITC" w:hAnsi="Tempus Sans ITC"/>
              </w:rPr>
              <w:t>pp</w:t>
            </w:r>
          </w:p>
        </w:tc>
        <w:tc>
          <w:tcPr>
            <w:tcW w:w="0" w:type="auto"/>
          </w:tcPr>
          <w:p w14:paraId="66347323" w14:textId="77777777" w:rsidR="00CC13C6" w:rsidRPr="00087FA1" w:rsidRDefault="00CC13C6" w:rsidP="00DA5254">
            <w:pPr>
              <w:pStyle w:val="NoSpacing"/>
              <w:rPr>
                <w:rFonts w:ascii="Tempus Sans ITC" w:hAnsi="Tempus Sans ITC"/>
              </w:rPr>
            </w:pPr>
            <w:r>
              <w:rPr>
                <w:rFonts w:ascii="Tempus Sans ITC" w:hAnsi="Tempus Sans ITC"/>
              </w:rPr>
              <w:t>p</w:t>
            </w:r>
          </w:p>
        </w:tc>
        <w:tc>
          <w:tcPr>
            <w:tcW w:w="0" w:type="auto"/>
            <w:hideMark/>
          </w:tcPr>
          <w:p w14:paraId="053203F9" w14:textId="77777777" w:rsidR="00CC13C6" w:rsidRPr="00087FA1" w:rsidRDefault="00CC13C6" w:rsidP="00DA5254">
            <w:pPr>
              <w:pStyle w:val="NoSpacing"/>
              <w:rPr>
                <w:rFonts w:ascii="Tempus Sans ITC" w:hAnsi="Tempus Sans ITC"/>
              </w:rPr>
            </w:pPr>
          </w:p>
        </w:tc>
        <w:tc>
          <w:tcPr>
            <w:tcW w:w="0" w:type="auto"/>
          </w:tcPr>
          <w:p w14:paraId="6ACF1D67" w14:textId="77777777" w:rsidR="00CC13C6" w:rsidRPr="00087FA1" w:rsidRDefault="00CC13C6" w:rsidP="00DA5254">
            <w:pPr>
              <w:pStyle w:val="NoSpacing"/>
              <w:rPr>
                <w:rFonts w:ascii="Tempus Sans ITC" w:hAnsi="Tempus Sans ITC"/>
              </w:rPr>
            </w:pPr>
          </w:p>
        </w:tc>
      </w:tr>
      <w:tr w:rsidR="00CC13C6" w:rsidRPr="00087FA1" w14:paraId="6D540CD6" w14:textId="77777777" w:rsidTr="00CC13C6">
        <w:trPr>
          <w:trHeight w:val="440"/>
        </w:trPr>
        <w:tc>
          <w:tcPr>
            <w:tcW w:w="0" w:type="auto"/>
            <w:shd w:val="clear" w:color="auto" w:fill="F2F2F2" w:themeFill="background1" w:themeFillShade="F2"/>
          </w:tcPr>
          <w:p w14:paraId="13B7CBFF" w14:textId="77777777" w:rsidR="00CC13C6" w:rsidRPr="00087FA1" w:rsidRDefault="00CC13C6" w:rsidP="00DA5254">
            <w:pPr>
              <w:pStyle w:val="NoSpacing"/>
            </w:pPr>
            <w:r>
              <w:t>Antivirus</w:t>
            </w:r>
          </w:p>
        </w:tc>
        <w:tc>
          <w:tcPr>
            <w:tcW w:w="0" w:type="auto"/>
          </w:tcPr>
          <w:p w14:paraId="0D19B0D5" w14:textId="77777777" w:rsidR="00CC13C6" w:rsidRPr="00087FA1" w:rsidRDefault="00CC13C6" w:rsidP="00DA5254">
            <w:pPr>
              <w:pStyle w:val="NoSpacing"/>
              <w:rPr>
                <w:rFonts w:ascii="Tempus Sans ITC" w:hAnsi="Tempus Sans ITC"/>
              </w:rPr>
            </w:pPr>
          </w:p>
        </w:tc>
        <w:tc>
          <w:tcPr>
            <w:tcW w:w="0" w:type="auto"/>
          </w:tcPr>
          <w:p w14:paraId="2DA1A1E3" w14:textId="77777777" w:rsidR="00CC13C6" w:rsidRPr="00087FA1" w:rsidRDefault="00CC13C6" w:rsidP="00DA5254">
            <w:pPr>
              <w:pStyle w:val="NoSpacing"/>
              <w:rPr>
                <w:rFonts w:ascii="Tempus Sans ITC" w:hAnsi="Tempus Sans ITC"/>
              </w:rPr>
            </w:pPr>
          </w:p>
        </w:tc>
        <w:tc>
          <w:tcPr>
            <w:tcW w:w="0" w:type="auto"/>
          </w:tcPr>
          <w:p w14:paraId="2CCC5862" w14:textId="77777777" w:rsidR="00CC13C6" w:rsidRPr="00087FA1" w:rsidRDefault="00CC13C6" w:rsidP="00DA5254">
            <w:pPr>
              <w:pStyle w:val="NoSpacing"/>
              <w:rPr>
                <w:rFonts w:ascii="Tempus Sans ITC" w:hAnsi="Tempus Sans ITC"/>
              </w:rPr>
            </w:pPr>
            <w:r>
              <w:rPr>
                <w:rFonts w:ascii="Tempus Sans ITC" w:hAnsi="Tempus Sans ITC"/>
              </w:rPr>
              <w:t>pp</w:t>
            </w:r>
          </w:p>
        </w:tc>
        <w:tc>
          <w:tcPr>
            <w:tcW w:w="0" w:type="auto"/>
          </w:tcPr>
          <w:p w14:paraId="3667760D" w14:textId="77777777" w:rsidR="00CC13C6" w:rsidRPr="00087FA1" w:rsidRDefault="00CC13C6" w:rsidP="00DA5254">
            <w:pPr>
              <w:pStyle w:val="NoSpacing"/>
              <w:rPr>
                <w:rFonts w:ascii="Tempus Sans ITC" w:hAnsi="Tempus Sans ITC"/>
              </w:rPr>
            </w:pPr>
          </w:p>
        </w:tc>
        <w:tc>
          <w:tcPr>
            <w:tcW w:w="0" w:type="auto"/>
          </w:tcPr>
          <w:p w14:paraId="3A28B161" w14:textId="77777777" w:rsidR="00CC13C6" w:rsidRPr="00087FA1" w:rsidRDefault="00CC13C6" w:rsidP="00DA5254">
            <w:pPr>
              <w:pStyle w:val="NoSpacing"/>
              <w:rPr>
                <w:rFonts w:ascii="Tempus Sans ITC" w:hAnsi="Tempus Sans ITC"/>
              </w:rPr>
            </w:pPr>
          </w:p>
        </w:tc>
        <w:tc>
          <w:tcPr>
            <w:tcW w:w="0" w:type="auto"/>
          </w:tcPr>
          <w:p w14:paraId="4629BC37" w14:textId="77777777" w:rsidR="00CC13C6" w:rsidRPr="00087FA1" w:rsidRDefault="00CC13C6" w:rsidP="00DA5254">
            <w:pPr>
              <w:pStyle w:val="NoSpacing"/>
              <w:rPr>
                <w:rFonts w:ascii="Tempus Sans ITC" w:hAnsi="Tempus Sans ITC"/>
              </w:rPr>
            </w:pPr>
            <w:r>
              <w:rPr>
                <w:rFonts w:ascii="Tempus Sans ITC" w:hAnsi="Tempus Sans ITC"/>
              </w:rPr>
              <w:t>pd</w:t>
            </w:r>
          </w:p>
        </w:tc>
        <w:tc>
          <w:tcPr>
            <w:tcW w:w="0" w:type="auto"/>
          </w:tcPr>
          <w:p w14:paraId="4A266BFD" w14:textId="77777777" w:rsidR="00CC13C6" w:rsidRPr="00087FA1" w:rsidRDefault="00CC13C6" w:rsidP="00DA5254">
            <w:pPr>
              <w:pStyle w:val="NoSpacing"/>
              <w:rPr>
                <w:rFonts w:ascii="Tempus Sans ITC" w:hAnsi="Tempus Sans ITC"/>
              </w:rPr>
            </w:pPr>
          </w:p>
        </w:tc>
        <w:tc>
          <w:tcPr>
            <w:tcW w:w="0" w:type="auto"/>
          </w:tcPr>
          <w:p w14:paraId="3F0992DD" w14:textId="77777777" w:rsidR="00CC13C6" w:rsidRPr="00087FA1" w:rsidRDefault="00CC13C6" w:rsidP="00DA5254">
            <w:pPr>
              <w:pStyle w:val="NoSpacing"/>
              <w:rPr>
                <w:rFonts w:ascii="Tempus Sans ITC" w:hAnsi="Tempus Sans ITC"/>
              </w:rPr>
            </w:pPr>
          </w:p>
        </w:tc>
      </w:tr>
      <w:tr w:rsidR="00CC13C6" w:rsidRPr="00087FA1" w14:paraId="1AAC41AA" w14:textId="77777777" w:rsidTr="00CC13C6">
        <w:trPr>
          <w:trHeight w:val="440"/>
        </w:trPr>
        <w:tc>
          <w:tcPr>
            <w:tcW w:w="0" w:type="auto"/>
            <w:shd w:val="clear" w:color="auto" w:fill="F2F2F2" w:themeFill="background1" w:themeFillShade="F2"/>
            <w:hideMark/>
          </w:tcPr>
          <w:p w14:paraId="4C7D64CE" w14:textId="77777777" w:rsidR="00CC13C6" w:rsidRPr="00087FA1" w:rsidRDefault="00CC13C6" w:rsidP="00DA5254">
            <w:pPr>
              <w:pStyle w:val="NoSpacing"/>
            </w:pPr>
            <w:r w:rsidRPr="00087FA1">
              <w:t>Firewall</w:t>
            </w:r>
          </w:p>
        </w:tc>
        <w:tc>
          <w:tcPr>
            <w:tcW w:w="0" w:type="auto"/>
            <w:hideMark/>
          </w:tcPr>
          <w:p w14:paraId="0190FE71" w14:textId="77777777" w:rsidR="00CC13C6" w:rsidRPr="00087FA1" w:rsidRDefault="00CC13C6" w:rsidP="00DA5254">
            <w:pPr>
              <w:pStyle w:val="NoSpacing"/>
              <w:rPr>
                <w:rFonts w:ascii="Tempus Sans ITC" w:hAnsi="Tempus Sans ITC"/>
              </w:rPr>
            </w:pPr>
          </w:p>
        </w:tc>
        <w:tc>
          <w:tcPr>
            <w:tcW w:w="0" w:type="auto"/>
          </w:tcPr>
          <w:p w14:paraId="327DF318" w14:textId="77777777" w:rsidR="00CC13C6" w:rsidRPr="00087FA1" w:rsidRDefault="00CC13C6" w:rsidP="00DA5254">
            <w:pPr>
              <w:pStyle w:val="NoSpacing"/>
              <w:rPr>
                <w:rFonts w:ascii="Tempus Sans ITC" w:hAnsi="Tempus Sans ITC"/>
              </w:rPr>
            </w:pPr>
          </w:p>
        </w:tc>
        <w:tc>
          <w:tcPr>
            <w:tcW w:w="0" w:type="auto"/>
          </w:tcPr>
          <w:p w14:paraId="24E3A27C" w14:textId="77777777" w:rsidR="00CC13C6" w:rsidRPr="00087FA1" w:rsidRDefault="00CC13C6" w:rsidP="00DA5254">
            <w:pPr>
              <w:pStyle w:val="NoSpacing"/>
              <w:rPr>
                <w:rFonts w:ascii="Tempus Sans ITC" w:hAnsi="Tempus Sans ITC"/>
              </w:rPr>
            </w:pPr>
            <w:r>
              <w:rPr>
                <w:rFonts w:ascii="Tempus Sans ITC" w:hAnsi="Tempus Sans ITC"/>
              </w:rPr>
              <w:t>d</w:t>
            </w:r>
          </w:p>
        </w:tc>
        <w:tc>
          <w:tcPr>
            <w:tcW w:w="0" w:type="auto"/>
            <w:hideMark/>
          </w:tcPr>
          <w:p w14:paraId="4BDD27F4" w14:textId="77777777" w:rsidR="00CC13C6" w:rsidRPr="00087FA1" w:rsidRDefault="00CC13C6" w:rsidP="00DA5254">
            <w:pPr>
              <w:pStyle w:val="NoSpacing"/>
              <w:rPr>
                <w:rFonts w:ascii="Tempus Sans ITC" w:hAnsi="Tempus Sans ITC"/>
              </w:rPr>
            </w:pPr>
          </w:p>
        </w:tc>
        <w:tc>
          <w:tcPr>
            <w:tcW w:w="0" w:type="auto"/>
          </w:tcPr>
          <w:p w14:paraId="7E52A6F9" w14:textId="77777777" w:rsidR="00CC13C6" w:rsidRPr="00087FA1" w:rsidRDefault="00CC13C6" w:rsidP="00DA5254">
            <w:pPr>
              <w:pStyle w:val="NoSpacing"/>
              <w:rPr>
                <w:rFonts w:ascii="Tempus Sans ITC" w:hAnsi="Tempus Sans ITC"/>
              </w:rPr>
            </w:pPr>
            <w:r w:rsidRPr="00087FA1">
              <w:rPr>
                <w:rFonts w:ascii="Tempus Sans ITC" w:hAnsi="Tempus Sans ITC"/>
              </w:rPr>
              <w:t>pp</w:t>
            </w:r>
          </w:p>
        </w:tc>
        <w:tc>
          <w:tcPr>
            <w:tcW w:w="0" w:type="auto"/>
          </w:tcPr>
          <w:p w14:paraId="43DC9332" w14:textId="77777777" w:rsidR="00CC13C6" w:rsidRPr="00087FA1" w:rsidRDefault="00CC13C6" w:rsidP="00DA5254">
            <w:pPr>
              <w:pStyle w:val="NoSpacing"/>
              <w:rPr>
                <w:rFonts w:ascii="Tempus Sans ITC" w:hAnsi="Tempus Sans ITC"/>
              </w:rPr>
            </w:pPr>
            <w:r w:rsidRPr="00087FA1">
              <w:rPr>
                <w:rFonts w:ascii="Tempus Sans ITC" w:hAnsi="Tempus Sans ITC"/>
              </w:rPr>
              <w:t>p</w:t>
            </w:r>
          </w:p>
        </w:tc>
        <w:tc>
          <w:tcPr>
            <w:tcW w:w="0" w:type="auto"/>
            <w:hideMark/>
          </w:tcPr>
          <w:p w14:paraId="0007BF02" w14:textId="77777777" w:rsidR="00CC13C6" w:rsidRPr="00087FA1" w:rsidRDefault="00CC13C6" w:rsidP="00DA5254">
            <w:pPr>
              <w:pStyle w:val="NoSpacing"/>
              <w:rPr>
                <w:rFonts w:ascii="Tempus Sans ITC" w:hAnsi="Tempus Sans ITC"/>
              </w:rPr>
            </w:pPr>
          </w:p>
        </w:tc>
        <w:tc>
          <w:tcPr>
            <w:tcW w:w="0" w:type="auto"/>
          </w:tcPr>
          <w:p w14:paraId="44375B09" w14:textId="77777777" w:rsidR="00CC13C6" w:rsidRPr="00087FA1" w:rsidRDefault="00CC13C6" w:rsidP="00DA5254">
            <w:pPr>
              <w:pStyle w:val="NoSpacing"/>
              <w:rPr>
                <w:rFonts w:ascii="Tempus Sans ITC" w:hAnsi="Tempus Sans ITC"/>
              </w:rPr>
            </w:pPr>
          </w:p>
        </w:tc>
      </w:tr>
      <w:tr w:rsidR="00CC13C6" w:rsidRPr="00087FA1" w14:paraId="27BD24AE" w14:textId="77777777" w:rsidTr="00CC13C6">
        <w:trPr>
          <w:trHeight w:val="440"/>
        </w:trPr>
        <w:tc>
          <w:tcPr>
            <w:tcW w:w="0" w:type="auto"/>
            <w:shd w:val="clear" w:color="auto" w:fill="F2F2F2" w:themeFill="background1" w:themeFillShade="F2"/>
          </w:tcPr>
          <w:p w14:paraId="5D5FCC41" w14:textId="77777777" w:rsidR="00CC13C6" w:rsidRPr="00087FA1" w:rsidRDefault="00CC13C6" w:rsidP="00DA5254">
            <w:pPr>
              <w:pStyle w:val="NoSpacing"/>
            </w:pPr>
            <w:r>
              <w:t>Logs/Alarms/SIEM</w:t>
            </w:r>
          </w:p>
        </w:tc>
        <w:tc>
          <w:tcPr>
            <w:tcW w:w="0" w:type="auto"/>
          </w:tcPr>
          <w:p w14:paraId="3F2BCDFA" w14:textId="77777777" w:rsidR="00CC13C6" w:rsidRPr="00087FA1" w:rsidRDefault="00CC13C6" w:rsidP="00DA5254">
            <w:pPr>
              <w:pStyle w:val="NoSpacing"/>
              <w:rPr>
                <w:rFonts w:ascii="Tempus Sans ITC" w:hAnsi="Tempus Sans ITC"/>
              </w:rPr>
            </w:pPr>
            <w:r>
              <w:rPr>
                <w:rFonts w:ascii="Tempus Sans ITC" w:hAnsi="Tempus Sans ITC"/>
              </w:rPr>
              <w:t>d</w:t>
            </w:r>
          </w:p>
        </w:tc>
        <w:tc>
          <w:tcPr>
            <w:tcW w:w="0" w:type="auto"/>
          </w:tcPr>
          <w:p w14:paraId="0E89CD09" w14:textId="77777777" w:rsidR="00CC13C6" w:rsidRPr="00087FA1" w:rsidRDefault="00CC13C6" w:rsidP="00DA5254">
            <w:pPr>
              <w:pStyle w:val="NoSpacing"/>
              <w:rPr>
                <w:rFonts w:ascii="Tempus Sans ITC" w:hAnsi="Tempus Sans ITC"/>
              </w:rPr>
            </w:pPr>
            <w:r>
              <w:rPr>
                <w:rFonts w:ascii="Tempus Sans ITC" w:hAnsi="Tempus Sans ITC"/>
              </w:rPr>
              <w:t>d</w:t>
            </w:r>
          </w:p>
        </w:tc>
        <w:tc>
          <w:tcPr>
            <w:tcW w:w="0" w:type="auto"/>
          </w:tcPr>
          <w:p w14:paraId="578B843F" w14:textId="77777777" w:rsidR="00CC13C6" w:rsidRPr="00087FA1" w:rsidRDefault="00CC13C6" w:rsidP="00DA5254">
            <w:pPr>
              <w:pStyle w:val="NoSpacing"/>
              <w:rPr>
                <w:rFonts w:ascii="Tempus Sans ITC" w:hAnsi="Tempus Sans ITC"/>
              </w:rPr>
            </w:pPr>
            <w:r>
              <w:rPr>
                <w:rFonts w:ascii="Tempus Sans ITC" w:hAnsi="Tempus Sans ITC"/>
              </w:rPr>
              <w:t>pd</w:t>
            </w:r>
          </w:p>
        </w:tc>
        <w:tc>
          <w:tcPr>
            <w:tcW w:w="0" w:type="auto"/>
          </w:tcPr>
          <w:p w14:paraId="1E5D44A6" w14:textId="77777777" w:rsidR="00CC13C6" w:rsidRPr="00087FA1" w:rsidRDefault="00CC13C6" w:rsidP="00DA5254">
            <w:pPr>
              <w:pStyle w:val="NoSpacing"/>
              <w:rPr>
                <w:rFonts w:ascii="Tempus Sans ITC" w:hAnsi="Tempus Sans ITC"/>
              </w:rPr>
            </w:pPr>
            <w:r>
              <w:rPr>
                <w:rFonts w:ascii="Tempus Sans ITC" w:hAnsi="Tempus Sans ITC"/>
              </w:rPr>
              <w:t>c</w:t>
            </w:r>
          </w:p>
        </w:tc>
        <w:tc>
          <w:tcPr>
            <w:tcW w:w="0" w:type="auto"/>
          </w:tcPr>
          <w:p w14:paraId="7B1F4D06" w14:textId="77777777" w:rsidR="00CC13C6" w:rsidRPr="00087FA1" w:rsidRDefault="00CC13C6" w:rsidP="00DA5254">
            <w:pPr>
              <w:pStyle w:val="NoSpacing"/>
              <w:rPr>
                <w:rFonts w:ascii="Tempus Sans ITC" w:hAnsi="Tempus Sans ITC"/>
              </w:rPr>
            </w:pPr>
            <w:r>
              <w:rPr>
                <w:rFonts w:ascii="Tempus Sans ITC" w:hAnsi="Tempus Sans ITC"/>
              </w:rPr>
              <w:t>d</w:t>
            </w:r>
          </w:p>
        </w:tc>
        <w:tc>
          <w:tcPr>
            <w:tcW w:w="0" w:type="auto"/>
          </w:tcPr>
          <w:p w14:paraId="7ADACC46" w14:textId="77777777" w:rsidR="00CC13C6" w:rsidRPr="00087FA1" w:rsidRDefault="00CC13C6" w:rsidP="00DA5254">
            <w:pPr>
              <w:pStyle w:val="NoSpacing"/>
              <w:rPr>
                <w:rFonts w:ascii="Tempus Sans ITC" w:hAnsi="Tempus Sans ITC"/>
              </w:rPr>
            </w:pPr>
            <w:r>
              <w:rPr>
                <w:rFonts w:ascii="Tempus Sans ITC" w:hAnsi="Tempus Sans ITC"/>
              </w:rPr>
              <w:t>d</w:t>
            </w:r>
          </w:p>
        </w:tc>
        <w:tc>
          <w:tcPr>
            <w:tcW w:w="0" w:type="auto"/>
          </w:tcPr>
          <w:p w14:paraId="36DB8541" w14:textId="77777777" w:rsidR="00CC13C6" w:rsidRPr="00087FA1" w:rsidRDefault="00CC13C6" w:rsidP="00DA5254">
            <w:pPr>
              <w:pStyle w:val="NoSpacing"/>
              <w:rPr>
                <w:rFonts w:ascii="Tempus Sans ITC" w:hAnsi="Tempus Sans ITC"/>
              </w:rPr>
            </w:pPr>
          </w:p>
        </w:tc>
        <w:tc>
          <w:tcPr>
            <w:tcW w:w="0" w:type="auto"/>
          </w:tcPr>
          <w:p w14:paraId="1E93D0C7" w14:textId="77777777" w:rsidR="00CC13C6" w:rsidRPr="00087FA1" w:rsidRDefault="00CC13C6" w:rsidP="00DA5254">
            <w:pPr>
              <w:pStyle w:val="NoSpacing"/>
              <w:rPr>
                <w:rFonts w:ascii="Tempus Sans ITC" w:hAnsi="Tempus Sans ITC"/>
              </w:rPr>
            </w:pPr>
          </w:p>
        </w:tc>
      </w:tr>
      <w:tr w:rsidR="00CC13C6" w:rsidRPr="00087FA1" w14:paraId="58D22803" w14:textId="77777777" w:rsidTr="00CC13C6">
        <w:trPr>
          <w:trHeight w:val="494"/>
        </w:trPr>
        <w:tc>
          <w:tcPr>
            <w:tcW w:w="0" w:type="auto"/>
            <w:shd w:val="clear" w:color="auto" w:fill="F2F2F2" w:themeFill="background1" w:themeFillShade="F2"/>
            <w:hideMark/>
          </w:tcPr>
          <w:p w14:paraId="1E34FE81" w14:textId="77777777" w:rsidR="00CC13C6" w:rsidRPr="00087FA1" w:rsidRDefault="00CC13C6" w:rsidP="00DA5254">
            <w:pPr>
              <w:pStyle w:val="NoSpacing"/>
            </w:pPr>
            <w:r>
              <w:t>Physical security</w:t>
            </w:r>
          </w:p>
        </w:tc>
        <w:tc>
          <w:tcPr>
            <w:tcW w:w="0" w:type="auto"/>
            <w:hideMark/>
          </w:tcPr>
          <w:p w14:paraId="721465CA" w14:textId="77777777" w:rsidR="00CC13C6" w:rsidRPr="00087FA1" w:rsidRDefault="00CC13C6" w:rsidP="00DA5254">
            <w:pPr>
              <w:pStyle w:val="NoSpacing"/>
              <w:rPr>
                <w:rFonts w:ascii="Tempus Sans ITC" w:hAnsi="Tempus Sans ITC"/>
              </w:rPr>
            </w:pPr>
          </w:p>
        </w:tc>
        <w:tc>
          <w:tcPr>
            <w:tcW w:w="0" w:type="auto"/>
          </w:tcPr>
          <w:p w14:paraId="1391E8CD" w14:textId="77777777" w:rsidR="00CC13C6" w:rsidRPr="00087FA1" w:rsidRDefault="00CC13C6" w:rsidP="00DA5254">
            <w:pPr>
              <w:pStyle w:val="NoSpacing"/>
              <w:rPr>
                <w:rFonts w:ascii="Tempus Sans ITC" w:hAnsi="Tempus Sans ITC"/>
              </w:rPr>
            </w:pPr>
          </w:p>
        </w:tc>
        <w:tc>
          <w:tcPr>
            <w:tcW w:w="0" w:type="auto"/>
          </w:tcPr>
          <w:p w14:paraId="5F9CC209" w14:textId="77777777" w:rsidR="00CC13C6" w:rsidRPr="00087FA1" w:rsidRDefault="00CC13C6" w:rsidP="00DA5254">
            <w:pPr>
              <w:pStyle w:val="NoSpacing"/>
              <w:rPr>
                <w:rFonts w:ascii="Tempus Sans ITC" w:hAnsi="Tempus Sans ITC"/>
              </w:rPr>
            </w:pPr>
            <w:r>
              <w:rPr>
                <w:rFonts w:ascii="Tempus Sans ITC" w:hAnsi="Tempus Sans ITC"/>
              </w:rPr>
              <w:t>P</w:t>
            </w:r>
          </w:p>
        </w:tc>
        <w:tc>
          <w:tcPr>
            <w:tcW w:w="0" w:type="auto"/>
            <w:hideMark/>
          </w:tcPr>
          <w:p w14:paraId="1BCCAAA3" w14:textId="77777777" w:rsidR="00CC13C6" w:rsidRPr="00087FA1" w:rsidRDefault="00CC13C6" w:rsidP="00DA5254">
            <w:pPr>
              <w:pStyle w:val="NoSpacing"/>
              <w:rPr>
                <w:rFonts w:ascii="Tempus Sans ITC" w:hAnsi="Tempus Sans ITC"/>
              </w:rPr>
            </w:pPr>
            <w:r w:rsidRPr="00087FA1">
              <w:rPr>
                <w:rFonts w:ascii="Tempus Sans ITC" w:hAnsi="Tempus Sans ITC"/>
              </w:rPr>
              <w:t>p</w:t>
            </w:r>
          </w:p>
        </w:tc>
        <w:tc>
          <w:tcPr>
            <w:tcW w:w="0" w:type="auto"/>
          </w:tcPr>
          <w:p w14:paraId="15BB011D" w14:textId="77777777" w:rsidR="00CC13C6" w:rsidRPr="00087FA1" w:rsidRDefault="00CC13C6" w:rsidP="00DA5254">
            <w:pPr>
              <w:pStyle w:val="NoSpacing"/>
              <w:rPr>
                <w:rFonts w:ascii="Tempus Sans ITC" w:hAnsi="Tempus Sans ITC"/>
              </w:rPr>
            </w:pPr>
          </w:p>
        </w:tc>
        <w:tc>
          <w:tcPr>
            <w:tcW w:w="0" w:type="auto"/>
          </w:tcPr>
          <w:p w14:paraId="42267D77" w14:textId="77777777" w:rsidR="00CC13C6" w:rsidRPr="00087FA1" w:rsidRDefault="00CC13C6" w:rsidP="00DA5254">
            <w:pPr>
              <w:pStyle w:val="NoSpacing"/>
              <w:rPr>
                <w:rFonts w:ascii="Tempus Sans ITC" w:hAnsi="Tempus Sans ITC"/>
              </w:rPr>
            </w:pPr>
          </w:p>
        </w:tc>
        <w:tc>
          <w:tcPr>
            <w:tcW w:w="0" w:type="auto"/>
            <w:hideMark/>
          </w:tcPr>
          <w:p w14:paraId="59A82674" w14:textId="77777777" w:rsidR="00CC13C6" w:rsidRPr="00087FA1" w:rsidRDefault="00CC13C6" w:rsidP="00DA5254">
            <w:pPr>
              <w:pStyle w:val="NoSpacing"/>
              <w:rPr>
                <w:rFonts w:ascii="Tempus Sans ITC" w:hAnsi="Tempus Sans ITC"/>
              </w:rPr>
            </w:pPr>
          </w:p>
        </w:tc>
        <w:tc>
          <w:tcPr>
            <w:tcW w:w="0" w:type="auto"/>
          </w:tcPr>
          <w:p w14:paraId="22D82362" w14:textId="77777777" w:rsidR="00CC13C6" w:rsidRPr="00087FA1" w:rsidRDefault="00CC13C6" w:rsidP="00DA5254">
            <w:pPr>
              <w:pStyle w:val="NoSpacing"/>
              <w:rPr>
                <w:rFonts w:ascii="Tempus Sans ITC" w:hAnsi="Tempus Sans ITC"/>
              </w:rPr>
            </w:pPr>
            <w:r w:rsidRPr="00087FA1">
              <w:rPr>
                <w:rFonts w:ascii="Tempus Sans ITC" w:hAnsi="Tempus Sans ITC"/>
              </w:rPr>
              <w:t>pp</w:t>
            </w:r>
          </w:p>
        </w:tc>
      </w:tr>
      <w:tr w:rsidR="00CC13C6" w:rsidRPr="00087FA1" w14:paraId="594C77F6" w14:textId="77777777" w:rsidTr="00CC13C6">
        <w:trPr>
          <w:trHeight w:val="494"/>
        </w:trPr>
        <w:tc>
          <w:tcPr>
            <w:tcW w:w="0" w:type="auto"/>
            <w:shd w:val="clear" w:color="auto" w:fill="F2F2F2" w:themeFill="background1" w:themeFillShade="F2"/>
          </w:tcPr>
          <w:p w14:paraId="1155EAE3" w14:textId="77777777" w:rsidR="00CC13C6" w:rsidRPr="00087FA1" w:rsidRDefault="00CC13C6" w:rsidP="00DA5254">
            <w:pPr>
              <w:pStyle w:val="NoSpacing"/>
            </w:pPr>
            <w:r>
              <w:t>Strong policies, standards, guidelines, procedures</w:t>
            </w:r>
          </w:p>
        </w:tc>
        <w:tc>
          <w:tcPr>
            <w:tcW w:w="0" w:type="auto"/>
          </w:tcPr>
          <w:p w14:paraId="2820BA3E" w14:textId="77777777" w:rsidR="00CC13C6" w:rsidRPr="00087FA1" w:rsidRDefault="00CC13C6" w:rsidP="00DA5254">
            <w:pPr>
              <w:pStyle w:val="NoSpacing"/>
              <w:rPr>
                <w:rFonts w:ascii="Tempus Sans ITC" w:hAnsi="Tempus Sans ITC"/>
              </w:rPr>
            </w:pPr>
            <w:r>
              <w:rPr>
                <w:rFonts w:ascii="Tempus Sans ITC" w:hAnsi="Tempus Sans ITC"/>
              </w:rPr>
              <w:t>c</w:t>
            </w:r>
            <w:r w:rsidRPr="00087FA1">
              <w:rPr>
                <w:rFonts w:ascii="Tempus Sans ITC" w:hAnsi="Tempus Sans ITC"/>
              </w:rPr>
              <w:t>c</w:t>
            </w:r>
          </w:p>
        </w:tc>
        <w:tc>
          <w:tcPr>
            <w:tcW w:w="0" w:type="auto"/>
          </w:tcPr>
          <w:p w14:paraId="0A95A3B5" w14:textId="77777777" w:rsidR="00CC13C6" w:rsidRPr="00087FA1" w:rsidRDefault="00CC13C6" w:rsidP="00DA5254">
            <w:pPr>
              <w:pStyle w:val="NoSpacing"/>
              <w:rPr>
                <w:rFonts w:ascii="Tempus Sans ITC" w:hAnsi="Tempus Sans ITC"/>
              </w:rPr>
            </w:pPr>
            <w:r w:rsidRPr="00087FA1">
              <w:rPr>
                <w:rFonts w:ascii="Tempus Sans ITC" w:hAnsi="Tempus Sans ITC"/>
              </w:rPr>
              <w:t>cc</w:t>
            </w:r>
          </w:p>
        </w:tc>
        <w:tc>
          <w:tcPr>
            <w:tcW w:w="0" w:type="auto"/>
          </w:tcPr>
          <w:p w14:paraId="29B61FA9" w14:textId="77777777" w:rsidR="00CC13C6" w:rsidRPr="00087FA1" w:rsidRDefault="00CC13C6" w:rsidP="00DA5254">
            <w:pPr>
              <w:pStyle w:val="NoSpacing"/>
              <w:rPr>
                <w:rFonts w:ascii="Tempus Sans ITC" w:hAnsi="Tempus Sans ITC"/>
              </w:rPr>
            </w:pPr>
          </w:p>
        </w:tc>
        <w:tc>
          <w:tcPr>
            <w:tcW w:w="0" w:type="auto"/>
          </w:tcPr>
          <w:p w14:paraId="4AE9661E" w14:textId="77777777" w:rsidR="00CC13C6" w:rsidRPr="00087FA1" w:rsidRDefault="00CC13C6" w:rsidP="00DA5254">
            <w:pPr>
              <w:pStyle w:val="NoSpacing"/>
              <w:rPr>
                <w:rFonts w:ascii="Tempus Sans ITC" w:hAnsi="Tempus Sans ITC"/>
              </w:rPr>
            </w:pPr>
          </w:p>
        </w:tc>
        <w:tc>
          <w:tcPr>
            <w:tcW w:w="0" w:type="auto"/>
          </w:tcPr>
          <w:p w14:paraId="76FF70ED" w14:textId="77777777" w:rsidR="00CC13C6" w:rsidRPr="00087FA1" w:rsidRDefault="00CC13C6" w:rsidP="00DA5254">
            <w:pPr>
              <w:pStyle w:val="NoSpacing"/>
              <w:rPr>
                <w:rFonts w:ascii="Tempus Sans ITC" w:hAnsi="Tempus Sans ITC"/>
              </w:rPr>
            </w:pPr>
          </w:p>
        </w:tc>
        <w:tc>
          <w:tcPr>
            <w:tcW w:w="0" w:type="auto"/>
          </w:tcPr>
          <w:p w14:paraId="409C20BE" w14:textId="77777777" w:rsidR="00CC13C6" w:rsidRPr="00087FA1" w:rsidRDefault="00CC13C6" w:rsidP="00DA5254">
            <w:pPr>
              <w:pStyle w:val="NoSpacing"/>
              <w:rPr>
                <w:rFonts w:ascii="Tempus Sans ITC" w:hAnsi="Tempus Sans ITC"/>
              </w:rPr>
            </w:pPr>
          </w:p>
        </w:tc>
        <w:tc>
          <w:tcPr>
            <w:tcW w:w="0" w:type="auto"/>
          </w:tcPr>
          <w:p w14:paraId="40A1018C" w14:textId="77777777" w:rsidR="00CC13C6" w:rsidRPr="00087FA1" w:rsidRDefault="00CC13C6" w:rsidP="00DA5254">
            <w:pPr>
              <w:pStyle w:val="NoSpacing"/>
              <w:rPr>
                <w:rFonts w:ascii="Tempus Sans ITC" w:hAnsi="Tempus Sans ITC"/>
              </w:rPr>
            </w:pPr>
            <w:r w:rsidRPr="00087FA1">
              <w:rPr>
                <w:rFonts w:ascii="Tempus Sans ITC" w:hAnsi="Tempus Sans ITC"/>
              </w:rPr>
              <w:t>p</w:t>
            </w:r>
          </w:p>
        </w:tc>
        <w:tc>
          <w:tcPr>
            <w:tcW w:w="0" w:type="auto"/>
          </w:tcPr>
          <w:p w14:paraId="7BC5409B" w14:textId="77777777" w:rsidR="00CC13C6" w:rsidRPr="00087FA1" w:rsidRDefault="00CC13C6" w:rsidP="00DA5254">
            <w:pPr>
              <w:pStyle w:val="NoSpacing"/>
              <w:rPr>
                <w:rFonts w:ascii="Tempus Sans ITC" w:hAnsi="Tempus Sans ITC"/>
              </w:rPr>
            </w:pPr>
          </w:p>
        </w:tc>
      </w:tr>
      <w:tr w:rsidR="00CC13C6" w:rsidRPr="00087FA1" w14:paraId="79A22FDB" w14:textId="77777777" w:rsidTr="00CC13C6">
        <w:trPr>
          <w:trHeight w:val="494"/>
        </w:trPr>
        <w:tc>
          <w:tcPr>
            <w:tcW w:w="0" w:type="auto"/>
            <w:shd w:val="clear" w:color="auto" w:fill="F2F2F2" w:themeFill="background1" w:themeFillShade="F2"/>
          </w:tcPr>
          <w:p w14:paraId="65A309BB" w14:textId="77777777" w:rsidR="00CC13C6" w:rsidRPr="00087FA1" w:rsidRDefault="00CC13C6" w:rsidP="00DA5254">
            <w:pPr>
              <w:pStyle w:val="NoSpacing"/>
            </w:pPr>
            <w:r>
              <w:t>Security awareness training</w:t>
            </w:r>
          </w:p>
        </w:tc>
        <w:tc>
          <w:tcPr>
            <w:tcW w:w="0" w:type="auto"/>
          </w:tcPr>
          <w:p w14:paraId="3AB94451" w14:textId="77777777" w:rsidR="00CC13C6" w:rsidRPr="00087FA1" w:rsidRDefault="00CC13C6" w:rsidP="00DA5254">
            <w:pPr>
              <w:pStyle w:val="NoSpacing"/>
              <w:rPr>
                <w:rFonts w:ascii="Tempus Sans ITC" w:hAnsi="Tempus Sans ITC"/>
              </w:rPr>
            </w:pPr>
          </w:p>
        </w:tc>
        <w:tc>
          <w:tcPr>
            <w:tcW w:w="0" w:type="auto"/>
          </w:tcPr>
          <w:p w14:paraId="707EBB27" w14:textId="77777777" w:rsidR="00CC13C6" w:rsidRPr="00087FA1" w:rsidRDefault="00CC13C6" w:rsidP="00DA5254">
            <w:pPr>
              <w:pStyle w:val="NoSpacing"/>
              <w:rPr>
                <w:rFonts w:ascii="Tempus Sans ITC" w:hAnsi="Tempus Sans ITC"/>
              </w:rPr>
            </w:pPr>
          </w:p>
        </w:tc>
        <w:tc>
          <w:tcPr>
            <w:tcW w:w="0" w:type="auto"/>
          </w:tcPr>
          <w:p w14:paraId="48DEBE4E" w14:textId="77777777" w:rsidR="00CC13C6" w:rsidRPr="00087FA1" w:rsidRDefault="00CC13C6" w:rsidP="00DA5254">
            <w:pPr>
              <w:pStyle w:val="NoSpacing"/>
              <w:rPr>
                <w:rFonts w:ascii="Tempus Sans ITC" w:hAnsi="Tempus Sans ITC"/>
              </w:rPr>
            </w:pPr>
          </w:p>
        </w:tc>
        <w:tc>
          <w:tcPr>
            <w:tcW w:w="0" w:type="auto"/>
          </w:tcPr>
          <w:p w14:paraId="243788FC" w14:textId="77777777" w:rsidR="00CC13C6" w:rsidRPr="00087FA1" w:rsidRDefault="00CC13C6" w:rsidP="00DA5254">
            <w:pPr>
              <w:pStyle w:val="NoSpacing"/>
              <w:rPr>
                <w:rFonts w:ascii="Tempus Sans ITC" w:hAnsi="Tempus Sans ITC"/>
              </w:rPr>
            </w:pPr>
            <w:r>
              <w:rPr>
                <w:rFonts w:ascii="Tempus Sans ITC" w:hAnsi="Tempus Sans ITC"/>
              </w:rPr>
              <w:t>d</w:t>
            </w:r>
          </w:p>
        </w:tc>
        <w:tc>
          <w:tcPr>
            <w:tcW w:w="0" w:type="auto"/>
          </w:tcPr>
          <w:p w14:paraId="018EEC70" w14:textId="77777777" w:rsidR="00CC13C6" w:rsidRPr="00087FA1" w:rsidRDefault="00CC13C6" w:rsidP="00DA5254">
            <w:pPr>
              <w:pStyle w:val="NoSpacing"/>
              <w:rPr>
                <w:rFonts w:ascii="Tempus Sans ITC" w:hAnsi="Tempus Sans ITC"/>
              </w:rPr>
            </w:pPr>
          </w:p>
        </w:tc>
        <w:tc>
          <w:tcPr>
            <w:tcW w:w="0" w:type="auto"/>
          </w:tcPr>
          <w:p w14:paraId="631143B3" w14:textId="77777777" w:rsidR="00CC13C6" w:rsidRPr="00087FA1" w:rsidRDefault="00CC13C6" w:rsidP="00DA5254">
            <w:pPr>
              <w:pStyle w:val="NoSpacing"/>
              <w:rPr>
                <w:rFonts w:ascii="Tempus Sans ITC" w:hAnsi="Tempus Sans ITC"/>
              </w:rPr>
            </w:pPr>
            <w:r>
              <w:rPr>
                <w:rFonts w:ascii="Tempus Sans ITC" w:hAnsi="Tempus Sans ITC"/>
              </w:rPr>
              <w:t>p</w:t>
            </w:r>
          </w:p>
        </w:tc>
        <w:tc>
          <w:tcPr>
            <w:tcW w:w="0" w:type="auto"/>
          </w:tcPr>
          <w:p w14:paraId="285F2104" w14:textId="77777777" w:rsidR="00CC13C6" w:rsidRPr="00087FA1" w:rsidRDefault="00CC13C6" w:rsidP="00DA5254">
            <w:pPr>
              <w:pStyle w:val="NoSpacing"/>
              <w:rPr>
                <w:rFonts w:ascii="Tempus Sans ITC" w:hAnsi="Tempus Sans ITC"/>
              </w:rPr>
            </w:pPr>
            <w:r w:rsidRPr="00087FA1">
              <w:rPr>
                <w:rFonts w:ascii="Tempus Sans ITC" w:hAnsi="Tempus Sans ITC"/>
              </w:rPr>
              <w:t>ppd</w:t>
            </w:r>
          </w:p>
        </w:tc>
        <w:tc>
          <w:tcPr>
            <w:tcW w:w="0" w:type="auto"/>
          </w:tcPr>
          <w:p w14:paraId="6482667A" w14:textId="77777777" w:rsidR="00CC13C6" w:rsidRPr="00087FA1" w:rsidRDefault="00CC13C6" w:rsidP="00DA5254">
            <w:pPr>
              <w:pStyle w:val="NoSpacing"/>
              <w:rPr>
                <w:rFonts w:ascii="Tempus Sans ITC" w:hAnsi="Tempus Sans ITC"/>
              </w:rPr>
            </w:pPr>
            <w:r>
              <w:rPr>
                <w:rFonts w:ascii="Tempus Sans ITC" w:hAnsi="Tempus Sans ITC"/>
              </w:rPr>
              <w:t>p</w:t>
            </w:r>
          </w:p>
        </w:tc>
      </w:tr>
      <w:tr w:rsidR="00CC13C6" w:rsidRPr="00087FA1" w14:paraId="778AA121" w14:textId="77777777" w:rsidTr="00CC13C6">
        <w:trPr>
          <w:trHeight w:val="494"/>
        </w:trPr>
        <w:tc>
          <w:tcPr>
            <w:tcW w:w="0" w:type="auto"/>
            <w:shd w:val="clear" w:color="auto" w:fill="F2F2F2" w:themeFill="background1" w:themeFillShade="F2"/>
          </w:tcPr>
          <w:p w14:paraId="5E12E715" w14:textId="77777777" w:rsidR="00CC13C6" w:rsidRDefault="00CC13C6" w:rsidP="00DA5254">
            <w:pPr>
              <w:pStyle w:val="NoSpacing"/>
            </w:pPr>
            <w:r>
              <w:t>Vulnerability mgmt.</w:t>
            </w:r>
          </w:p>
        </w:tc>
        <w:tc>
          <w:tcPr>
            <w:tcW w:w="0" w:type="auto"/>
          </w:tcPr>
          <w:p w14:paraId="1637FAA8" w14:textId="77777777" w:rsidR="00CC13C6" w:rsidRPr="00087FA1" w:rsidRDefault="00CC13C6" w:rsidP="00DA5254">
            <w:pPr>
              <w:pStyle w:val="NoSpacing"/>
              <w:rPr>
                <w:rFonts w:ascii="Tempus Sans ITC" w:hAnsi="Tempus Sans ITC"/>
              </w:rPr>
            </w:pPr>
          </w:p>
        </w:tc>
        <w:tc>
          <w:tcPr>
            <w:tcW w:w="0" w:type="auto"/>
          </w:tcPr>
          <w:p w14:paraId="7C97B354" w14:textId="77777777" w:rsidR="00CC13C6" w:rsidRPr="00087FA1" w:rsidRDefault="00CC13C6" w:rsidP="00DA5254">
            <w:pPr>
              <w:pStyle w:val="NoSpacing"/>
              <w:rPr>
                <w:rFonts w:ascii="Tempus Sans ITC" w:hAnsi="Tempus Sans ITC"/>
              </w:rPr>
            </w:pPr>
            <w:r>
              <w:rPr>
                <w:rFonts w:ascii="Tempus Sans ITC" w:hAnsi="Tempus Sans ITC"/>
              </w:rPr>
              <w:t>pp</w:t>
            </w:r>
          </w:p>
        </w:tc>
        <w:tc>
          <w:tcPr>
            <w:tcW w:w="0" w:type="auto"/>
          </w:tcPr>
          <w:p w14:paraId="62C79579" w14:textId="77777777" w:rsidR="00CC13C6" w:rsidRPr="00087FA1" w:rsidRDefault="00CC13C6" w:rsidP="00DA5254">
            <w:pPr>
              <w:pStyle w:val="NoSpacing"/>
              <w:rPr>
                <w:rFonts w:ascii="Tempus Sans ITC" w:hAnsi="Tempus Sans ITC"/>
              </w:rPr>
            </w:pPr>
            <w:r>
              <w:rPr>
                <w:rFonts w:ascii="Tempus Sans ITC" w:hAnsi="Tempus Sans ITC"/>
              </w:rPr>
              <w:t>pp</w:t>
            </w:r>
          </w:p>
        </w:tc>
        <w:tc>
          <w:tcPr>
            <w:tcW w:w="0" w:type="auto"/>
          </w:tcPr>
          <w:p w14:paraId="1DBE3BD2" w14:textId="77777777" w:rsidR="00CC13C6" w:rsidRPr="00087FA1" w:rsidRDefault="00CC13C6" w:rsidP="00DA5254">
            <w:pPr>
              <w:pStyle w:val="NoSpacing"/>
              <w:rPr>
                <w:rFonts w:ascii="Tempus Sans ITC" w:hAnsi="Tempus Sans ITC"/>
              </w:rPr>
            </w:pPr>
            <w:r>
              <w:rPr>
                <w:rFonts w:ascii="Tempus Sans ITC" w:hAnsi="Tempus Sans ITC"/>
              </w:rPr>
              <w:t>p</w:t>
            </w:r>
          </w:p>
        </w:tc>
        <w:tc>
          <w:tcPr>
            <w:tcW w:w="0" w:type="auto"/>
          </w:tcPr>
          <w:p w14:paraId="26099A3E" w14:textId="77777777" w:rsidR="00CC13C6" w:rsidRPr="00087FA1" w:rsidRDefault="00CC13C6" w:rsidP="00DA5254">
            <w:pPr>
              <w:pStyle w:val="NoSpacing"/>
              <w:rPr>
                <w:rFonts w:ascii="Tempus Sans ITC" w:hAnsi="Tempus Sans ITC"/>
              </w:rPr>
            </w:pPr>
            <w:r>
              <w:rPr>
                <w:rFonts w:ascii="Tempus Sans ITC" w:hAnsi="Tempus Sans ITC"/>
              </w:rPr>
              <w:t>d</w:t>
            </w:r>
          </w:p>
        </w:tc>
        <w:tc>
          <w:tcPr>
            <w:tcW w:w="0" w:type="auto"/>
          </w:tcPr>
          <w:p w14:paraId="596F03C7" w14:textId="77777777" w:rsidR="00CC13C6" w:rsidRPr="00087FA1" w:rsidRDefault="00CC13C6" w:rsidP="00DA5254">
            <w:pPr>
              <w:pStyle w:val="NoSpacing"/>
              <w:rPr>
                <w:rFonts w:ascii="Tempus Sans ITC" w:hAnsi="Tempus Sans ITC"/>
              </w:rPr>
            </w:pPr>
          </w:p>
        </w:tc>
        <w:tc>
          <w:tcPr>
            <w:tcW w:w="0" w:type="auto"/>
          </w:tcPr>
          <w:p w14:paraId="12F0DF88" w14:textId="77777777" w:rsidR="00CC13C6" w:rsidRPr="00087FA1" w:rsidRDefault="00CC13C6" w:rsidP="00DA5254">
            <w:pPr>
              <w:pStyle w:val="NoSpacing"/>
              <w:rPr>
                <w:rFonts w:ascii="Tempus Sans ITC" w:hAnsi="Tempus Sans ITC"/>
              </w:rPr>
            </w:pPr>
          </w:p>
        </w:tc>
        <w:tc>
          <w:tcPr>
            <w:tcW w:w="0" w:type="auto"/>
          </w:tcPr>
          <w:p w14:paraId="3DBC3002" w14:textId="77777777" w:rsidR="00CC13C6" w:rsidRPr="00087FA1" w:rsidRDefault="00CC13C6" w:rsidP="00DA5254">
            <w:pPr>
              <w:pStyle w:val="NoSpacing"/>
              <w:rPr>
                <w:rFonts w:ascii="Tempus Sans ITC" w:hAnsi="Tempus Sans ITC"/>
              </w:rPr>
            </w:pPr>
          </w:p>
        </w:tc>
      </w:tr>
      <w:tr w:rsidR="00CC13C6" w:rsidRPr="00087FA1" w14:paraId="244D1B49" w14:textId="77777777" w:rsidTr="00CC13C6">
        <w:trPr>
          <w:trHeight w:val="494"/>
        </w:trPr>
        <w:tc>
          <w:tcPr>
            <w:tcW w:w="0" w:type="auto"/>
            <w:shd w:val="clear" w:color="auto" w:fill="F2F2F2" w:themeFill="background1" w:themeFillShade="F2"/>
          </w:tcPr>
          <w:p w14:paraId="1C54581D" w14:textId="77777777" w:rsidR="00CC13C6" w:rsidRDefault="00CC13C6" w:rsidP="00DA5254">
            <w:pPr>
              <w:pStyle w:val="NoSpacing"/>
            </w:pPr>
            <w:r>
              <w:t>Email security mgmt.</w:t>
            </w:r>
          </w:p>
        </w:tc>
        <w:tc>
          <w:tcPr>
            <w:tcW w:w="0" w:type="auto"/>
          </w:tcPr>
          <w:p w14:paraId="6AC52461" w14:textId="77777777" w:rsidR="00CC13C6" w:rsidRPr="00087FA1" w:rsidRDefault="00CC13C6" w:rsidP="00DA5254">
            <w:pPr>
              <w:pStyle w:val="NoSpacing"/>
              <w:rPr>
                <w:rFonts w:ascii="Tempus Sans ITC" w:hAnsi="Tempus Sans ITC"/>
              </w:rPr>
            </w:pPr>
          </w:p>
        </w:tc>
        <w:tc>
          <w:tcPr>
            <w:tcW w:w="0" w:type="auto"/>
          </w:tcPr>
          <w:p w14:paraId="281180E5" w14:textId="77777777" w:rsidR="00CC13C6" w:rsidRDefault="00CC13C6" w:rsidP="00DA5254">
            <w:pPr>
              <w:pStyle w:val="NoSpacing"/>
              <w:rPr>
                <w:rFonts w:ascii="Tempus Sans ITC" w:hAnsi="Tempus Sans ITC"/>
              </w:rPr>
            </w:pPr>
          </w:p>
        </w:tc>
        <w:tc>
          <w:tcPr>
            <w:tcW w:w="0" w:type="auto"/>
          </w:tcPr>
          <w:p w14:paraId="428A9B25" w14:textId="77777777" w:rsidR="00CC13C6" w:rsidRDefault="00CC13C6" w:rsidP="00DA5254">
            <w:pPr>
              <w:pStyle w:val="NoSpacing"/>
              <w:rPr>
                <w:rFonts w:ascii="Tempus Sans ITC" w:hAnsi="Tempus Sans ITC"/>
              </w:rPr>
            </w:pPr>
          </w:p>
        </w:tc>
        <w:tc>
          <w:tcPr>
            <w:tcW w:w="0" w:type="auto"/>
          </w:tcPr>
          <w:p w14:paraId="5A6EBEFE" w14:textId="77777777" w:rsidR="00CC13C6" w:rsidRDefault="00CC13C6" w:rsidP="00DA5254">
            <w:pPr>
              <w:pStyle w:val="NoSpacing"/>
              <w:rPr>
                <w:rFonts w:ascii="Tempus Sans ITC" w:hAnsi="Tempus Sans ITC"/>
              </w:rPr>
            </w:pPr>
          </w:p>
        </w:tc>
        <w:tc>
          <w:tcPr>
            <w:tcW w:w="0" w:type="auto"/>
          </w:tcPr>
          <w:p w14:paraId="65A20D55" w14:textId="77777777" w:rsidR="00CC13C6" w:rsidRDefault="00CC13C6" w:rsidP="00DA5254">
            <w:pPr>
              <w:pStyle w:val="NoSpacing"/>
              <w:rPr>
                <w:rFonts w:ascii="Tempus Sans ITC" w:hAnsi="Tempus Sans ITC"/>
              </w:rPr>
            </w:pPr>
          </w:p>
        </w:tc>
        <w:tc>
          <w:tcPr>
            <w:tcW w:w="0" w:type="auto"/>
          </w:tcPr>
          <w:p w14:paraId="14E667C6" w14:textId="77777777" w:rsidR="00CC13C6" w:rsidRPr="00087FA1" w:rsidRDefault="00CC13C6" w:rsidP="00DA5254">
            <w:pPr>
              <w:pStyle w:val="NoSpacing"/>
              <w:rPr>
                <w:rFonts w:ascii="Tempus Sans ITC" w:hAnsi="Tempus Sans ITC"/>
              </w:rPr>
            </w:pPr>
            <w:r>
              <w:rPr>
                <w:rFonts w:ascii="Tempus Sans ITC" w:hAnsi="Tempus Sans ITC"/>
              </w:rPr>
              <w:t>pd</w:t>
            </w:r>
          </w:p>
        </w:tc>
        <w:tc>
          <w:tcPr>
            <w:tcW w:w="0" w:type="auto"/>
          </w:tcPr>
          <w:p w14:paraId="6627CE00" w14:textId="77777777" w:rsidR="00CC13C6" w:rsidRPr="00087FA1" w:rsidRDefault="00CC13C6" w:rsidP="00DA5254">
            <w:pPr>
              <w:pStyle w:val="NoSpacing"/>
              <w:rPr>
                <w:rFonts w:ascii="Tempus Sans ITC" w:hAnsi="Tempus Sans ITC"/>
              </w:rPr>
            </w:pPr>
            <w:r>
              <w:rPr>
                <w:rFonts w:ascii="Tempus Sans ITC" w:hAnsi="Tempus Sans ITC"/>
              </w:rPr>
              <w:t>p</w:t>
            </w:r>
          </w:p>
        </w:tc>
        <w:tc>
          <w:tcPr>
            <w:tcW w:w="0" w:type="auto"/>
          </w:tcPr>
          <w:p w14:paraId="2016C33F" w14:textId="77777777" w:rsidR="00CC13C6" w:rsidRPr="00087FA1" w:rsidRDefault="00CC13C6" w:rsidP="00DA5254">
            <w:pPr>
              <w:pStyle w:val="NoSpacing"/>
              <w:rPr>
                <w:rFonts w:ascii="Tempus Sans ITC" w:hAnsi="Tempus Sans ITC"/>
              </w:rPr>
            </w:pPr>
          </w:p>
        </w:tc>
      </w:tr>
      <w:tr w:rsidR="00CC13C6" w:rsidRPr="00087FA1" w14:paraId="4BC617CD" w14:textId="77777777" w:rsidTr="00CC13C6">
        <w:trPr>
          <w:trHeight w:val="494"/>
        </w:trPr>
        <w:tc>
          <w:tcPr>
            <w:tcW w:w="0" w:type="auto"/>
            <w:shd w:val="clear" w:color="auto" w:fill="F2F2F2" w:themeFill="background1" w:themeFillShade="F2"/>
          </w:tcPr>
          <w:p w14:paraId="3D1C795D" w14:textId="77777777" w:rsidR="00CC13C6" w:rsidRDefault="00CC13C6" w:rsidP="00DA5254">
            <w:pPr>
              <w:pStyle w:val="NoSpacing"/>
            </w:pPr>
            <w:r>
              <w:t>Application firewall</w:t>
            </w:r>
          </w:p>
        </w:tc>
        <w:tc>
          <w:tcPr>
            <w:tcW w:w="0" w:type="auto"/>
          </w:tcPr>
          <w:p w14:paraId="0868C752" w14:textId="77777777" w:rsidR="00CC13C6" w:rsidRPr="00087FA1" w:rsidRDefault="00CC13C6" w:rsidP="00DA5254">
            <w:pPr>
              <w:pStyle w:val="NoSpacing"/>
              <w:rPr>
                <w:rFonts w:ascii="Tempus Sans ITC" w:hAnsi="Tempus Sans ITC"/>
              </w:rPr>
            </w:pPr>
          </w:p>
        </w:tc>
        <w:tc>
          <w:tcPr>
            <w:tcW w:w="0" w:type="auto"/>
          </w:tcPr>
          <w:p w14:paraId="36B342CC" w14:textId="77777777" w:rsidR="00CC13C6" w:rsidRDefault="00CC13C6" w:rsidP="00DA5254">
            <w:pPr>
              <w:pStyle w:val="NoSpacing"/>
              <w:rPr>
                <w:rFonts w:ascii="Tempus Sans ITC" w:hAnsi="Tempus Sans ITC"/>
              </w:rPr>
            </w:pPr>
          </w:p>
        </w:tc>
        <w:tc>
          <w:tcPr>
            <w:tcW w:w="0" w:type="auto"/>
          </w:tcPr>
          <w:p w14:paraId="161653D2" w14:textId="77777777" w:rsidR="00CC13C6" w:rsidRDefault="00CC13C6" w:rsidP="00DA5254">
            <w:pPr>
              <w:pStyle w:val="NoSpacing"/>
              <w:rPr>
                <w:rFonts w:ascii="Tempus Sans ITC" w:hAnsi="Tempus Sans ITC"/>
              </w:rPr>
            </w:pPr>
            <w:r>
              <w:rPr>
                <w:rFonts w:ascii="Tempus Sans ITC" w:hAnsi="Tempus Sans ITC"/>
              </w:rPr>
              <w:t>dd</w:t>
            </w:r>
          </w:p>
        </w:tc>
        <w:tc>
          <w:tcPr>
            <w:tcW w:w="0" w:type="auto"/>
          </w:tcPr>
          <w:p w14:paraId="719A4C3E" w14:textId="77777777" w:rsidR="00CC13C6" w:rsidRDefault="00CC13C6" w:rsidP="00DA5254">
            <w:pPr>
              <w:pStyle w:val="NoSpacing"/>
              <w:rPr>
                <w:rFonts w:ascii="Tempus Sans ITC" w:hAnsi="Tempus Sans ITC"/>
              </w:rPr>
            </w:pPr>
          </w:p>
        </w:tc>
        <w:tc>
          <w:tcPr>
            <w:tcW w:w="0" w:type="auto"/>
          </w:tcPr>
          <w:p w14:paraId="476BE620" w14:textId="77777777" w:rsidR="00CC13C6" w:rsidRDefault="00CC13C6" w:rsidP="00DA5254">
            <w:pPr>
              <w:pStyle w:val="NoSpacing"/>
              <w:rPr>
                <w:rFonts w:ascii="Tempus Sans ITC" w:hAnsi="Tempus Sans ITC"/>
              </w:rPr>
            </w:pPr>
            <w:r>
              <w:rPr>
                <w:rFonts w:ascii="Tempus Sans ITC" w:hAnsi="Tempus Sans ITC"/>
              </w:rPr>
              <w:t>pd</w:t>
            </w:r>
          </w:p>
        </w:tc>
        <w:tc>
          <w:tcPr>
            <w:tcW w:w="0" w:type="auto"/>
          </w:tcPr>
          <w:p w14:paraId="1168405B" w14:textId="77777777" w:rsidR="00CC13C6" w:rsidRDefault="00CC13C6" w:rsidP="00DA5254">
            <w:pPr>
              <w:pStyle w:val="NoSpacing"/>
              <w:rPr>
                <w:rFonts w:ascii="Tempus Sans ITC" w:hAnsi="Tempus Sans ITC"/>
              </w:rPr>
            </w:pPr>
          </w:p>
        </w:tc>
        <w:tc>
          <w:tcPr>
            <w:tcW w:w="0" w:type="auto"/>
          </w:tcPr>
          <w:p w14:paraId="677997A8" w14:textId="77777777" w:rsidR="00CC13C6" w:rsidRDefault="00CC13C6" w:rsidP="00DA5254">
            <w:pPr>
              <w:pStyle w:val="NoSpacing"/>
              <w:rPr>
                <w:rFonts w:ascii="Tempus Sans ITC" w:hAnsi="Tempus Sans ITC"/>
              </w:rPr>
            </w:pPr>
          </w:p>
        </w:tc>
        <w:tc>
          <w:tcPr>
            <w:tcW w:w="0" w:type="auto"/>
          </w:tcPr>
          <w:p w14:paraId="3EBBF580" w14:textId="77777777" w:rsidR="00CC13C6" w:rsidRPr="00087FA1" w:rsidRDefault="00CC13C6" w:rsidP="00DA5254">
            <w:pPr>
              <w:pStyle w:val="NoSpacing"/>
              <w:rPr>
                <w:rFonts w:ascii="Tempus Sans ITC" w:hAnsi="Tempus Sans ITC"/>
              </w:rPr>
            </w:pPr>
          </w:p>
        </w:tc>
      </w:tr>
    </w:tbl>
    <w:p w14:paraId="093B21FF" w14:textId="77777777" w:rsidR="001F72DF" w:rsidRPr="001F72DF" w:rsidRDefault="001F72DF" w:rsidP="001F72DF"/>
    <w:p w14:paraId="3C93F161" w14:textId="77777777" w:rsidR="001F72DF" w:rsidRPr="001F72DF" w:rsidRDefault="001F72DF" w:rsidP="00ED7933">
      <w:pPr>
        <w:pStyle w:val="Heading2"/>
      </w:pPr>
      <w:bookmarkStart w:id="215" w:name="_Toc155712370"/>
      <w:r w:rsidRPr="001F72DF">
        <w:t>Audit Report Standard</w:t>
      </w:r>
      <w:bookmarkEnd w:id="215"/>
    </w:p>
    <w:p w14:paraId="129FE37E" w14:textId="77777777" w:rsidR="001F72DF" w:rsidRDefault="001F72DF" w:rsidP="001F72DF">
      <w:pPr>
        <w:spacing w:after="160" w:line="259" w:lineRule="auto"/>
        <w:jc w:val="left"/>
        <w:rPr>
          <w:rFonts w:asciiTheme="minorHAnsi" w:eastAsiaTheme="minorHAnsi" w:hAnsiTheme="minorHAnsi" w:cstheme="minorBidi"/>
          <w:sz w:val="22"/>
          <w:szCs w:val="22"/>
        </w:rPr>
      </w:pPr>
      <w:r w:rsidRPr="001F72DF">
        <w:rPr>
          <w:rFonts w:asciiTheme="minorHAnsi" w:eastAsiaTheme="minorHAnsi" w:hAnsiTheme="minorHAnsi" w:cstheme="minorBidi"/>
          <w:sz w:val="22"/>
          <w:szCs w:val="22"/>
        </w:rPr>
        <w:t>The Audit Report is not part of the audit planning process; it is used to provide results after a completed audit.</w:t>
      </w:r>
    </w:p>
    <w:p w14:paraId="7E7431ED" w14:textId="25E3CC34" w:rsidR="00166A2F" w:rsidRDefault="00166A2F" w:rsidP="001F72DF">
      <w:pPr>
        <w:spacing w:after="160" w:line="259" w:lineRule="auto"/>
        <w:jc w:val="left"/>
        <w:rPr>
          <w:rFonts w:asciiTheme="minorHAnsi" w:eastAsiaTheme="minorHAnsi" w:hAnsiTheme="minorHAnsi" w:cstheme="minorBidi"/>
          <w:sz w:val="22"/>
          <w:szCs w:val="22"/>
        </w:rPr>
      </w:pPr>
      <w:r w:rsidRPr="00166A2F">
        <w:rPr>
          <w:rFonts w:asciiTheme="minorHAnsi" w:eastAsiaTheme="minorHAnsi" w:hAnsiTheme="minorHAnsi" w:cstheme="minorBidi"/>
          <w:b/>
          <w:bCs/>
          <w:sz w:val="22"/>
          <w:szCs w:val="22"/>
        </w:rPr>
        <w:t>Action</w:t>
      </w:r>
      <w:r>
        <w:rPr>
          <w:rFonts w:asciiTheme="minorHAnsi" w:eastAsiaTheme="minorHAnsi" w:hAnsiTheme="minorHAnsi" w:cstheme="minorBidi"/>
          <w:sz w:val="22"/>
          <w:szCs w:val="22"/>
        </w:rPr>
        <w:t>: After completing an audit, complete the Audit Report.</w:t>
      </w:r>
    </w:p>
    <w:p w14:paraId="1AE716AB" w14:textId="77777777" w:rsidR="001F72DF" w:rsidRPr="001F72DF" w:rsidRDefault="001F72DF" w:rsidP="001F72DF">
      <w:pPr>
        <w:pStyle w:val="Label"/>
        <w:rPr>
          <w:rFonts w:eastAsiaTheme="minorHAnsi"/>
        </w:rPr>
      </w:pPr>
      <w:r>
        <w:rPr>
          <w:rFonts w:eastAsiaTheme="minorHAnsi"/>
        </w:rPr>
        <w:t>Table 4.3.4 Completing an Audit Report</w:t>
      </w:r>
    </w:p>
    <w:tbl>
      <w:tblPr>
        <w:tblStyle w:val="TableGrid6"/>
        <w:tblW w:w="0" w:type="auto"/>
        <w:tblLook w:val="04A0" w:firstRow="1" w:lastRow="0" w:firstColumn="1" w:lastColumn="0" w:noHBand="0" w:noVBand="1"/>
      </w:tblPr>
      <w:tblGrid>
        <w:gridCol w:w="8990"/>
      </w:tblGrid>
      <w:tr w:rsidR="001F72DF" w:rsidRPr="001F72DF" w14:paraId="4D43E9ED" w14:textId="77777777" w:rsidTr="001F72DF">
        <w:tc>
          <w:tcPr>
            <w:tcW w:w="9350" w:type="dxa"/>
          </w:tcPr>
          <w:p w14:paraId="2E5D52F2" w14:textId="77777777" w:rsidR="001F72DF" w:rsidRPr="001F72DF" w:rsidRDefault="001F72DF" w:rsidP="001F72DF">
            <w:r w:rsidRPr="001F72DF">
              <w:rPr>
                <w:b/>
              </w:rPr>
              <w:t xml:space="preserve">Objective:  </w:t>
            </w:r>
            <w:r w:rsidRPr="001F72DF">
              <w:t>(Same as Audit Engagement Plan)</w:t>
            </w:r>
          </w:p>
        </w:tc>
      </w:tr>
      <w:tr w:rsidR="001F72DF" w:rsidRPr="001F72DF" w14:paraId="4E37FF3D" w14:textId="77777777" w:rsidTr="001F72DF">
        <w:tc>
          <w:tcPr>
            <w:tcW w:w="9350" w:type="dxa"/>
          </w:tcPr>
          <w:p w14:paraId="41720509" w14:textId="77777777" w:rsidR="001F72DF" w:rsidRPr="001F72DF" w:rsidRDefault="001F72DF" w:rsidP="001F72DF">
            <w:r w:rsidRPr="001F72DF">
              <w:rPr>
                <w:b/>
              </w:rPr>
              <w:t>Scope</w:t>
            </w:r>
            <w:r w:rsidRPr="001F72DF">
              <w:t>: (Same as Audit Engagement Plan)</w:t>
            </w:r>
          </w:p>
        </w:tc>
      </w:tr>
      <w:tr w:rsidR="001F72DF" w:rsidRPr="001F72DF" w14:paraId="37DB8FF7" w14:textId="77777777" w:rsidTr="001F72DF">
        <w:tc>
          <w:tcPr>
            <w:tcW w:w="9350" w:type="dxa"/>
          </w:tcPr>
          <w:p w14:paraId="5547A040" w14:textId="77777777" w:rsidR="001F72DF" w:rsidRPr="001F72DF" w:rsidRDefault="001F72DF" w:rsidP="001F72DF">
            <w:pPr>
              <w:rPr>
                <w:b/>
              </w:rPr>
            </w:pPr>
            <w:r w:rsidRPr="001F72DF">
              <w:rPr>
                <w:b/>
              </w:rPr>
              <w:t>Period of Audit:</w:t>
            </w:r>
          </w:p>
        </w:tc>
      </w:tr>
      <w:tr w:rsidR="001F72DF" w:rsidRPr="001F72DF" w14:paraId="08603E94" w14:textId="77777777" w:rsidTr="001F72DF">
        <w:tc>
          <w:tcPr>
            <w:tcW w:w="9350" w:type="dxa"/>
          </w:tcPr>
          <w:p w14:paraId="7D2ED2F7" w14:textId="77777777" w:rsidR="001F72DF" w:rsidRPr="001F72DF" w:rsidRDefault="001F72DF" w:rsidP="001F72DF">
            <w:r w:rsidRPr="001F72DF">
              <w:rPr>
                <w:b/>
              </w:rPr>
              <w:t xml:space="preserve">Compliance and Criteria: </w:t>
            </w:r>
            <w:r w:rsidRPr="001F72DF">
              <w:t>(Same as Audit Engagement Plan)</w:t>
            </w:r>
          </w:p>
        </w:tc>
      </w:tr>
      <w:tr w:rsidR="001F72DF" w:rsidRPr="001F72DF" w14:paraId="04EF24AF" w14:textId="77777777" w:rsidTr="001F72DF">
        <w:tc>
          <w:tcPr>
            <w:tcW w:w="9350" w:type="dxa"/>
          </w:tcPr>
          <w:p w14:paraId="6F4D5628" w14:textId="77777777" w:rsidR="001F72DF" w:rsidRPr="001F72DF" w:rsidRDefault="001F72DF" w:rsidP="001F72DF">
            <w:pPr>
              <w:rPr>
                <w:b/>
              </w:rPr>
            </w:pPr>
            <w:r w:rsidRPr="001F72DF">
              <w:rPr>
                <w:b/>
              </w:rPr>
              <w:lastRenderedPageBreak/>
              <w:t>Assertions: &lt;</w:t>
            </w:r>
            <w:r w:rsidRPr="001F72DF">
              <w:t>Management statements as per Engagement Letter or Audit Engagement Plan&gt;</w:t>
            </w:r>
          </w:p>
        </w:tc>
      </w:tr>
      <w:tr w:rsidR="001F72DF" w:rsidRPr="001F72DF" w14:paraId="0B810153" w14:textId="77777777" w:rsidTr="001F72DF">
        <w:tc>
          <w:tcPr>
            <w:tcW w:w="9350" w:type="dxa"/>
          </w:tcPr>
          <w:p w14:paraId="655F13A1" w14:textId="77777777" w:rsidR="001F72DF" w:rsidRPr="001F72DF" w:rsidRDefault="001F72DF" w:rsidP="001F72DF">
            <w:r w:rsidRPr="001F72DF">
              <w:rPr>
                <w:b/>
              </w:rPr>
              <w:t>Executive Summary</w:t>
            </w:r>
            <w:r w:rsidRPr="001F72DF">
              <w:t>:  &lt;Overall findings, opinion and reservations or qualifications.&gt;</w:t>
            </w:r>
          </w:p>
        </w:tc>
      </w:tr>
      <w:tr w:rsidR="001F72DF" w:rsidRPr="001F72DF" w14:paraId="66CFD8D2" w14:textId="77777777" w:rsidTr="001F72DF">
        <w:tc>
          <w:tcPr>
            <w:tcW w:w="9350" w:type="dxa"/>
          </w:tcPr>
          <w:p w14:paraId="6F1C8DF6" w14:textId="77777777" w:rsidR="001F72DF" w:rsidRPr="001F72DF" w:rsidRDefault="001F72DF" w:rsidP="001F72DF">
            <w:r w:rsidRPr="001F72DF">
              <w:rPr>
                <w:b/>
              </w:rPr>
              <w:t>Detailed Findings and Recommendations</w:t>
            </w:r>
            <w:r w:rsidRPr="001F72DF">
              <w:t>: &lt;A detailed description of what was found.</w:t>
            </w:r>
          </w:p>
          <w:p w14:paraId="357F1B24" w14:textId="77777777" w:rsidR="001F72DF" w:rsidRPr="001F72DF" w:rsidRDefault="001F72DF" w:rsidP="001F72DF">
            <w:pPr>
              <w:tabs>
                <w:tab w:val="num" w:pos="360"/>
              </w:tabs>
              <w:ind w:left="360" w:hanging="360"/>
            </w:pPr>
            <w:r w:rsidRPr="001F72DF">
              <w:t>Group by materiality or intended recipient</w:t>
            </w:r>
          </w:p>
          <w:p w14:paraId="684108D2" w14:textId="77777777" w:rsidR="001F72DF" w:rsidRPr="001F72DF" w:rsidRDefault="001F72DF" w:rsidP="001F72DF">
            <w:pPr>
              <w:tabs>
                <w:tab w:val="num" w:pos="360"/>
              </w:tabs>
              <w:ind w:left="360" w:hanging="360"/>
            </w:pPr>
            <w:r w:rsidRPr="001F72DF">
              <w:t>Mention things done well, faults and constructive corrections</w:t>
            </w:r>
          </w:p>
          <w:p w14:paraId="21FC4AD7" w14:textId="77777777" w:rsidR="001F72DF" w:rsidRPr="001F72DF" w:rsidRDefault="001F72DF" w:rsidP="001F72DF">
            <w:pPr>
              <w:tabs>
                <w:tab w:val="num" w:pos="360"/>
              </w:tabs>
              <w:ind w:left="360" w:hanging="360"/>
            </w:pPr>
            <w:r w:rsidRPr="001F72DF">
              <w:t>Include expected follow up&gt;</w:t>
            </w:r>
          </w:p>
        </w:tc>
      </w:tr>
      <w:tr w:rsidR="001F72DF" w:rsidRPr="001F72DF" w14:paraId="62310376" w14:textId="77777777" w:rsidTr="001F72DF">
        <w:tc>
          <w:tcPr>
            <w:tcW w:w="9350" w:type="dxa"/>
          </w:tcPr>
          <w:p w14:paraId="4EBDCB67" w14:textId="77777777" w:rsidR="001F72DF" w:rsidRPr="001F72DF" w:rsidRDefault="001F72DF" w:rsidP="001F72DF">
            <w:r w:rsidRPr="001F72DF">
              <w:rPr>
                <w:b/>
              </w:rPr>
              <w:t>Evidence</w:t>
            </w:r>
            <w:r w:rsidRPr="001F72DF">
              <w:t>: &lt;Where are support results (may be separate)?&gt;</w:t>
            </w:r>
          </w:p>
        </w:tc>
      </w:tr>
      <w:tr w:rsidR="001F72DF" w:rsidRPr="001F72DF" w14:paraId="031049B2" w14:textId="77777777" w:rsidTr="001F72DF">
        <w:tc>
          <w:tcPr>
            <w:tcW w:w="9350" w:type="dxa"/>
          </w:tcPr>
          <w:p w14:paraId="0D5EA5EE" w14:textId="77777777" w:rsidR="001F72DF" w:rsidRPr="001F72DF" w:rsidRDefault="001F72DF" w:rsidP="001F72DF">
            <w:pPr>
              <w:rPr>
                <w:b/>
              </w:rPr>
            </w:pPr>
            <w:r w:rsidRPr="001F72DF">
              <w:rPr>
                <w:b/>
              </w:rPr>
              <w:t xml:space="preserve">Signed &amp; dated: </w:t>
            </w:r>
            <w:r w:rsidRPr="001F72DF">
              <w:t>&lt;Signed by auditors&gt;</w:t>
            </w:r>
          </w:p>
        </w:tc>
      </w:tr>
    </w:tbl>
    <w:p w14:paraId="22E7E7EA" w14:textId="77777777" w:rsidR="002D03C0" w:rsidRDefault="002D03C0" w:rsidP="002D03C0">
      <w:pPr>
        <w:pStyle w:val="Heading2"/>
      </w:pPr>
      <w:bookmarkStart w:id="216" w:name="_Toc250133944"/>
      <w:bookmarkStart w:id="217" w:name="_Toc268693152"/>
      <w:r>
        <w:br w:type="page"/>
      </w:r>
      <w:bookmarkStart w:id="218" w:name="_Toc250133945"/>
      <w:bookmarkStart w:id="219" w:name="_Toc268693153"/>
      <w:bookmarkStart w:id="220" w:name="_Toc155712371"/>
      <w:r>
        <w:lastRenderedPageBreak/>
        <w:t>Audit Help Guides</w:t>
      </w:r>
      <w:bookmarkEnd w:id="218"/>
      <w:bookmarkEnd w:id="219"/>
      <w:bookmarkEnd w:id="220"/>
    </w:p>
    <w:p w14:paraId="35B8C2F8" w14:textId="77777777" w:rsidR="002D03C0" w:rsidRPr="00590117" w:rsidRDefault="002D03C0" w:rsidP="002D03C0">
      <w:r>
        <w:t>This section includes some recommended audit plan questions and tools.</w:t>
      </w:r>
    </w:p>
    <w:p w14:paraId="0C1C6F1A" w14:textId="77777777" w:rsidR="002D03C0" w:rsidRDefault="002D03C0" w:rsidP="009A04DA">
      <w:pPr>
        <w:pStyle w:val="Heading3"/>
      </w:pPr>
      <w:bookmarkStart w:id="221" w:name="_Toc155712372"/>
      <w:r>
        <w:t>Equipment Baseline Audit</w:t>
      </w:r>
      <w:bookmarkEnd w:id="216"/>
      <w:bookmarkEnd w:id="217"/>
      <w:bookmarkEnd w:id="221"/>
    </w:p>
    <w:p w14:paraId="39DEE51A" w14:textId="77777777" w:rsidR="002D03C0" w:rsidRDefault="002D03C0" w:rsidP="002D03C0">
      <w:pPr>
        <w:ind w:left="360"/>
      </w:pPr>
    </w:p>
    <w:p w14:paraId="3707FA2D" w14:textId="77777777" w:rsidR="002D03C0" w:rsidRDefault="002D03C0" w:rsidP="002D03C0">
      <w:pPr>
        <w:ind w:left="360"/>
      </w:pPr>
      <w:r>
        <w:t>Equipment audited:________________________________________________________</w:t>
      </w:r>
    </w:p>
    <w:p w14:paraId="4815611F" w14:textId="77777777" w:rsidR="002D03C0" w:rsidRDefault="002D03C0" w:rsidP="002D03C0">
      <w:pPr>
        <w:ind w:left="360"/>
      </w:pPr>
    </w:p>
    <w:p w14:paraId="773BB4C1" w14:textId="77777777" w:rsidR="002D03C0" w:rsidRDefault="002D03C0" w:rsidP="002D03C0">
      <w:pPr>
        <w:ind w:left="360"/>
      </w:pPr>
      <w:r>
        <w:t>Auditor:____________________________ Signature:____________________________</w:t>
      </w:r>
      <w:r>
        <w:tab/>
      </w:r>
    </w:p>
    <w:p w14:paraId="48924FCA" w14:textId="77777777" w:rsidR="002D03C0" w:rsidRDefault="002D03C0" w:rsidP="002D03C0">
      <w:pPr>
        <w:ind w:left="360"/>
      </w:pPr>
      <w:r>
        <w:t>Also present:________________________  Signature:____________________________</w:t>
      </w:r>
    </w:p>
    <w:p w14:paraId="300BE601" w14:textId="77777777" w:rsidR="002D03C0" w:rsidRDefault="002D03C0" w:rsidP="002D03C0">
      <w:pPr>
        <w:ind w:left="360"/>
      </w:pPr>
    </w:p>
    <w:p w14:paraId="5383843C" w14:textId="77777777" w:rsidR="002D03C0" w:rsidRDefault="002D03C0" w:rsidP="002D03C0">
      <w:pPr>
        <w:ind w:left="360"/>
      </w:pPr>
      <w:r>
        <w:t>Date:___________________________________________________________________</w:t>
      </w:r>
    </w:p>
    <w:p w14:paraId="7774E3C2" w14:textId="77777777" w:rsidR="002D03C0" w:rsidRDefault="002D03C0" w:rsidP="002D03C0">
      <w:pPr>
        <w:ind w:left="360"/>
      </w:pPr>
    </w:p>
    <w:p w14:paraId="5A52943E" w14:textId="77777777" w:rsidR="002D03C0" w:rsidRDefault="002D03C0" w:rsidP="002D03C0">
      <w:pPr>
        <w:pStyle w:val="Label"/>
      </w:pPr>
      <w:r>
        <w:t>Table 5.5.1 Equipment Baseline Audit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7"/>
        <w:gridCol w:w="2729"/>
        <w:gridCol w:w="4594"/>
      </w:tblGrid>
      <w:tr w:rsidR="002D03C0" w14:paraId="167256C9" w14:textId="77777777" w:rsidTr="009C0400">
        <w:tc>
          <w:tcPr>
            <w:tcW w:w="1668" w:type="dxa"/>
            <w:shd w:val="clear" w:color="auto" w:fill="F2F2F2"/>
          </w:tcPr>
          <w:p w14:paraId="2D0DF7A6" w14:textId="77777777" w:rsidR="002D03C0" w:rsidRPr="00DB7BA9" w:rsidRDefault="002D03C0" w:rsidP="009C0400">
            <w:pPr>
              <w:jc w:val="center"/>
              <w:rPr>
                <w:b/>
              </w:rPr>
            </w:pPr>
            <w:r w:rsidRPr="00DB7BA9">
              <w:rPr>
                <w:b/>
              </w:rPr>
              <w:t>Topic</w:t>
            </w:r>
          </w:p>
        </w:tc>
        <w:tc>
          <w:tcPr>
            <w:tcW w:w="2760" w:type="dxa"/>
            <w:shd w:val="clear" w:color="auto" w:fill="F2F2F2"/>
          </w:tcPr>
          <w:p w14:paraId="0BE26F14" w14:textId="77777777" w:rsidR="002D03C0" w:rsidRPr="00DB7BA9" w:rsidRDefault="002D03C0" w:rsidP="009C0400">
            <w:pPr>
              <w:jc w:val="center"/>
              <w:rPr>
                <w:b/>
              </w:rPr>
            </w:pPr>
            <w:r w:rsidRPr="00DB7BA9">
              <w:rPr>
                <w:b/>
              </w:rPr>
              <w:t>Standard</w:t>
            </w:r>
          </w:p>
        </w:tc>
        <w:tc>
          <w:tcPr>
            <w:tcW w:w="4788" w:type="dxa"/>
            <w:shd w:val="clear" w:color="auto" w:fill="F2F2F2"/>
          </w:tcPr>
          <w:p w14:paraId="08CC0898" w14:textId="77777777" w:rsidR="002D03C0" w:rsidRPr="00DB7BA9" w:rsidRDefault="002D03C0" w:rsidP="009C0400">
            <w:pPr>
              <w:jc w:val="center"/>
              <w:rPr>
                <w:b/>
              </w:rPr>
            </w:pPr>
            <w:r w:rsidRPr="00DB7BA9">
              <w:rPr>
                <w:b/>
              </w:rPr>
              <w:t>Finding</w:t>
            </w:r>
          </w:p>
        </w:tc>
      </w:tr>
      <w:tr w:rsidR="002D03C0" w14:paraId="3AC6BC59" w14:textId="77777777" w:rsidTr="009C0400">
        <w:tc>
          <w:tcPr>
            <w:tcW w:w="1668" w:type="dxa"/>
          </w:tcPr>
          <w:p w14:paraId="3B780CE6" w14:textId="77777777" w:rsidR="002D03C0" w:rsidRDefault="002D03C0" w:rsidP="009C0400">
            <w:r>
              <w:t>Inventory</w:t>
            </w:r>
          </w:p>
        </w:tc>
        <w:tc>
          <w:tcPr>
            <w:tcW w:w="2760" w:type="dxa"/>
          </w:tcPr>
          <w:p w14:paraId="0793B005" w14:textId="77777777" w:rsidR="002D03C0" w:rsidRDefault="002D03C0" w:rsidP="009C0400">
            <w:r>
              <w:t>Does equipment tag, H/W, S/W match inventory record?</w:t>
            </w:r>
          </w:p>
        </w:tc>
        <w:tc>
          <w:tcPr>
            <w:tcW w:w="4788" w:type="dxa"/>
          </w:tcPr>
          <w:p w14:paraId="47D468D6" w14:textId="77777777" w:rsidR="002D03C0" w:rsidRDefault="002D03C0" w:rsidP="009C0400"/>
        </w:tc>
      </w:tr>
      <w:tr w:rsidR="002D03C0" w14:paraId="4B760C55" w14:textId="77777777" w:rsidTr="009C0400">
        <w:tc>
          <w:tcPr>
            <w:tcW w:w="1668" w:type="dxa"/>
            <w:vMerge w:val="restart"/>
          </w:tcPr>
          <w:p w14:paraId="75347DAB" w14:textId="77777777" w:rsidR="002D03C0" w:rsidRDefault="002D03C0" w:rsidP="009C0400">
            <w:r>
              <w:t>Antivirus</w:t>
            </w:r>
          </w:p>
        </w:tc>
        <w:tc>
          <w:tcPr>
            <w:tcW w:w="2760" w:type="dxa"/>
          </w:tcPr>
          <w:p w14:paraId="79C5F311" w14:textId="77777777" w:rsidR="002D03C0" w:rsidRDefault="002D03C0" w:rsidP="009C0400">
            <w:r>
              <w:t>Last date updated</w:t>
            </w:r>
          </w:p>
        </w:tc>
        <w:tc>
          <w:tcPr>
            <w:tcW w:w="4788" w:type="dxa"/>
          </w:tcPr>
          <w:p w14:paraId="3A0ACD62" w14:textId="77777777" w:rsidR="002D03C0" w:rsidRDefault="002D03C0" w:rsidP="009C0400"/>
        </w:tc>
      </w:tr>
      <w:tr w:rsidR="002D03C0" w14:paraId="4036D0A9" w14:textId="77777777" w:rsidTr="009C0400">
        <w:tc>
          <w:tcPr>
            <w:tcW w:w="1668" w:type="dxa"/>
            <w:vMerge/>
          </w:tcPr>
          <w:p w14:paraId="0AC3E9A8" w14:textId="77777777" w:rsidR="002D03C0" w:rsidRDefault="002D03C0" w:rsidP="009C0400"/>
        </w:tc>
        <w:tc>
          <w:tcPr>
            <w:tcW w:w="2760" w:type="dxa"/>
          </w:tcPr>
          <w:p w14:paraId="18E77E2B" w14:textId="77777777" w:rsidR="002D03C0" w:rsidRDefault="002D03C0" w:rsidP="009C0400">
            <w:r>
              <w:t>Automatically updated</w:t>
            </w:r>
          </w:p>
        </w:tc>
        <w:tc>
          <w:tcPr>
            <w:tcW w:w="4788" w:type="dxa"/>
          </w:tcPr>
          <w:p w14:paraId="03DFEA94" w14:textId="77777777" w:rsidR="002D03C0" w:rsidRDefault="002D03C0" w:rsidP="009C0400"/>
        </w:tc>
      </w:tr>
      <w:tr w:rsidR="002D03C0" w14:paraId="0D8122CF" w14:textId="77777777" w:rsidTr="009C0400">
        <w:tc>
          <w:tcPr>
            <w:tcW w:w="1668" w:type="dxa"/>
            <w:vMerge/>
          </w:tcPr>
          <w:p w14:paraId="11EFB345" w14:textId="77777777" w:rsidR="002D03C0" w:rsidRDefault="002D03C0" w:rsidP="009C0400"/>
        </w:tc>
        <w:tc>
          <w:tcPr>
            <w:tcW w:w="2760" w:type="dxa"/>
          </w:tcPr>
          <w:p w14:paraId="33BD29AC" w14:textId="77777777" w:rsidR="002D03C0" w:rsidRDefault="002D03C0" w:rsidP="009C0400">
            <w:r>
              <w:t>Result when run</w:t>
            </w:r>
          </w:p>
        </w:tc>
        <w:tc>
          <w:tcPr>
            <w:tcW w:w="4788" w:type="dxa"/>
          </w:tcPr>
          <w:p w14:paraId="7AF46986" w14:textId="77777777" w:rsidR="002D03C0" w:rsidRDefault="002D03C0" w:rsidP="009C0400"/>
        </w:tc>
      </w:tr>
      <w:tr w:rsidR="002D03C0" w14:paraId="0C27B0C3" w14:textId="77777777" w:rsidTr="009C0400">
        <w:tc>
          <w:tcPr>
            <w:tcW w:w="1668" w:type="dxa"/>
          </w:tcPr>
          <w:p w14:paraId="2E210CAF" w14:textId="77777777" w:rsidR="002D03C0" w:rsidRDefault="002D03C0" w:rsidP="009C0400">
            <w:r>
              <w:t>Password</w:t>
            </w:r>
          </w:p>
        </w:tc>
        <w:tc>
          <w:tcPr>
            <w:tcW w:w="2760" w:type="dxa"/>
          </w:tcPr>
          <w:p w14:paraId="44F052DE" w14:textId="77777777" w:rsidR="002D03C0" w:rsidRDefault="002D03C0" w:rsidP="009C0400">
            <w:r>
              <w:t>Password complexity meets standard</w:t>
            </w:r>
          </w:p>
        </w:tc>
        <w:tc>
          <w:tcPr>
            <w:tcW w:w="4788" w:type="dxa"/>
          </w:tcPr>
          <w:p w14:paraId="52A7D874" w14:textId="77777777" w:rsidR="002D03C0" w:rsidRDefault="002D03C0" w:rsidP="009C0400"/>
        </w:tc>
      </w:tr>
      <w:tr w:rsidR="002D03C0" w14:paraId="6E040EBF" w14:textId="77777777" w:rsidTr="009C0400">
        <w:tc>
          <w:tcPr>
            <w:tcW w:w="1668" w:type="dxa"/>
            <w:vMerge w:val="restart"/>
          </w:tcPr>
          <w:p w14:paraId="69B4DB6A" w14:textId="77777777" w:rsidR="002D03C0" w:rsidRDefault="002D03C0" w:rsidP="009C0400">
            <w:r>
              <w:t>Patching</w:t>
            </w:r>
          </w:p>
        </w:tc>
        <w:tc>
          <w:tcPr>
            <w:tcW w:w="2760" w:type="dxa"/>
          </w:tcPr>
          <w:p w14:paraId="5A5262A6" w14:textId="77777777" w:rsidR="002D03C0" w:rsidRDefault="002D03C0" w:rsidP="009C0400">
            <w:r>
              <w:t>Automatic patching enabled</w:t>
            </w:r>
          </w:p>
        </w:tc>
        <w:tc>
          <w:tcPr>
            <w:tcW w:w="4788" w:type="dxa"/>
          </w:tcPr>
          <w:p w14:paraId="259F5EC9" w14:textId="77777777" w:rsidR="002D03C0" w:rsidRDefault="002D03C0" w:rsidP="009C0400"/>
        </w:tc>
      </w:tr>
      <w:tr w:rsidR="002D03C0" w14:paraId="60CD8E03" w14:textId="77777777" w:rsidTr="009C0400">
        <w:tc>
          <w:tcPr>
            <w:tcW w:w="1668" w:type="dxa"/>
            <w:vMerge/>
          </w:tcPr>
          <w:p w14:paraId="2CB6AB66" w14:textId="77777777" w:rsidR="002D03C0" w:rsidRDefault="002D03C0" w:rsidP="009C0400"/>
        </w:tc>
        <w:tc>
          <w:tcPr>
            <w:tcW w:w="2760" w:type="dxa"/>
          </w:tcPr>
          <w:p w14:paraId="76DA4530" w14:textId="77777777" w:rsidR="002D03C0" w:rsidRDefault="002D03C0" w:rsidP="009C0400">
            <w:r>
              <w:t>Last date patched</w:t>
            </w:r>
          </w:p>
        </w:tc>
        <w:tc>
          <w:tcPr>
            <w:tcW w:w="4788" w:type="dxa"/>
          </w:tcPr>
          <w:p w14:paraId="2E9D3A2D" w14:textId="77777777" w:rsidR="002D03C0" w:rsidRDefault="002D03C0" w:rsidP="009C0400"/>
        </w:tc>
      </w:tr>
      <w:tr w:rsidR="002D03C0" w14:paraId="09793D26" w14:textId="77777777" w:rsidTr="009C0400">
        <w:tc>
          <w:tcPr>
            <w:tcW w:w="1668" w:type="dxa"/>
            <w:vMerge w:val="restart"/>
          </w:tcPr>
          <w:p w14:paraId="48CDF5BC" w14:textId="77777777" w:rsidR="002D03C0" w:rsidRDefault="002D03C0" w:rsidP="009C0400">
            <w:r>
              <w:t>Minimized Services</w:t>
            </w:r>
          </w:p>
        </w:tc>
        <w:tc>
          <w:tcPr>
            <w:tcW w:w="2760" w:type="dxa"/>
          </w:tcPr>
          <w:p w14:paraId="205915AD" w14:textId="77777777" w:rsidR="002D03C0" w:rsidRDefault="002D03C0" w:rsidP="009C0400">
            <w:r>
              <w:t xml:space="preserve">Last date internal services were checked/minimized.  </w:t>
            </w:r>
          </w:p>
        </w:tc>
        <w:tc>
          <w:tcPr>
            <w:tcW w:w="4788" w:type="dxa"/>
          </w:tcPr>
          <w:p w14:paraId="14A1424D" w14:textId="77777777" w:rsidR="002D03C0" w:rsidRDefault="002D03C0" w:rsidP="009C0400"/>
        </w:tc>
      </w:tr>
      <w:tr w:rsidR="002D03C0" w14:paraId="0939C8A2" w14:textId="77777777" w:rsidTr="009C0400">
        <w:tc>
          <w:tcPr>
            <w:tcW w:w="1668" w:type="dxa"/>
            <w:vMerge/>
          </w:tcPr>
          <w:p w14:paraId="0B2B7EA0" w14:textId="77777777" w:rsidR="002D03C0" w:rsidRDefault="002D03C0" w:rsidP="009C0400"/>
        </w:tc>
        <w:tc>
          <w:tcPr>
            <w:tcW w:w="2760" w:type="dxa"/>
          </w:tcPr>
          <w:p w14:paraId="1EA56CDC" w14:textId="77777777" w:rsidR="002D03C0" w:rsidRDefault="002D03C0" w:rsidP="009C0400">
            <w:r>
              <w:t>Vulnerability scanner results &amp; date checked</w:t>
            </w:r>
          </w:p>
        </w:tc>
        <w:tc>
          <w:tcPr>
            <w:tcW w:w="4788" w:type="dxa"/>
          </w:tcPr>
          <w:p w14:paraId="4B4DF842" w14:textId="77777777" w:rsidR="002D03C0" w:rsidRDefault="002D03C0" w:rsidP="009C0400"/>
        </w:tc>
      </w:tr>
      <w:tr w:rsidR="002D03C0" w14:paraId="199EE463" w14:textId="77777777" w:rsidTr="009C0400">
        <w:tc>
          <w:tcPr>
            <w:tcW w:w="1668" w:type="dxa"/>
            <w:vMerge w:val="restart"/>
          </w:tcPr>
          <w:p w14:paraId="08D29B5D" w14:textId="77777777" w:rsidR="002D03C0" w:rsidRDefault="002D03C0" w:rsidP="009C0400">
            <w:r>
              <w:t>Minimized Vulnerabilities</w:t>
            </w:r>
          </w:p>
        </w:tc>
        <w:tc>
          <w:tcPr>
            <w:tcW w:w="2760" w:type="dxa"/>
          </w:tcPr>
          <w:p w14:paraId="129EEE38" w14:textId="77777777" w:rsidR="002D03C0" w:rsidRDefault="002D03C0" w:rsidP="009C0400">
            <w:r>
              <w:t>Network ports observed by scanner include</w:t>
            </w:r>
          </w:p>
        </w:tc>
        <w:tc>
          <w:tcPr>
            <w:tcW w:w="4788" w:type="dxa"/>
          </w:tcPr>
          <w:p w14:paraId="76258CFE" w14:textId="77777777" w:rsidR="002D03C0" w:rsidRDefault="002D03C0" w:rsidP="009C0400"/>
        </w:tc>
      </w:tr>
      <w:tr w:rsidR="002D03C0" w14:paraId="6FEFA864" w14:textId="77777777" w:rsidTr="009C0400">
        <w:tc>
          <w:tcPr>
            <w:tcW w:w="1668" w:type="dxa"/>
            <w:vMerge/>
          </w:tcPr>
          <w:p w14:paraId="7FAC6408" w14:textId="77777777" w:rsidR="002D03C0" w:rsidRDefault="002D03C0" w:rsidP="009C0400"/>
        </w:tc>
        <w:tc>
          <w:tcPr>
            <w:tcW w:w="2760" w:type="dxa"/>
          </w:tcPr>
          <w:p w14:paraId="13867E58" w14:textId="77777777" w:rsidR="002D03C0" w:rsidRDefault="002D03C0" w:rsidP="009C0400">
            <w:r>
              <w:t>Date of last scan</w:t>
            </w:r>
          </w:p>
        </w:tc>
        <w:tc>
          <w:tcPr>
            <w:tcW w:w="4788" w:type="dxa"/>
          </w:tcPr>
          <w:p w14:paraId="29A9BE20" w14:textId="77777777" w:rsidR="002D03C0" w:rsidRDefault="002D03C0" w:rsidP="009C0400"/>
        </w:tc>
      </w:tr>
      <w:tr w:rsidR="002D03C0" w14:paraId="21E0179D" w14:textId="77777777" w:rsidTr="009C0400">
        <w:tc>
          <w:tcPr>
            <w:tcW w:w="1668" w:type="dxa"/>
            <w:vMerge w:val="restart"/>
          </w:tcPr>
          <w:p w14:paraId="581BEB34" w14:textId="77777777" w:rsidR="002D03C0" w:rsidRDefault="002D03C0" w:rsidP="009C0400">
            <w:r>
              <w:t>Backups</w:t>
            </w:r>
          </w:p>
        </w:tc>
        <w:tc>
          <w:tcPr>
            <w:tcW w:w="2760" w:type="dxa"/>
          </w:tcPr>
          <w:p w14:paraId="421B12DE" w14:textId="77777777" w:rsidR="002D03C0" w:rsidRDefault="002D03C0" w:rsidP="009C0400">
            <w:r>
              <w:t>Last full backup taken</w:t>
            </w:r>
          </w:p>
        </w:tc>
        <w:tc>
          <w:tcPr>
            <w:tcW w:w="4788" w:type="dxa"/>
          </w:tcPr>
          <w:p w14:paraId="23AF947C" w14:textId="77777777" w:rsidR="002D03C0" w:rsidRDefault="002D03C0" w:rsidP="009C0400"/>
        </w:tc>
      </w:tr>
      <w:tr w:rsidR="002D03C0" w14:paraId="2604F4B6" w14:textId="77777777" w:rsidTr="009C0400">
        <w:tc>
          <w:tcPr>
            <w:tcW w:w="1668" w:type="dxa"/>
            <w:vMerge/>
          </w:tcPr>
          <w:p w14:paraId="2CF6AF36" w14:textId="77777777" w:rsidR="002D03C0" w:rsidRDefault="002D03C0" w:rsidP="009C0400"/>
        </w:tc>
        <w:tc>
          <w:tcPr>
            <w:tcW w:w="2760" w:type="dxa"/>
          </w:tcPr>
          <w:p w14:paraId="0EAC87E8" w14:textId="77777777" w:rsidR="002D03C0" w:rsidRDefault="002D03C0" w:rsidP="009C0400">
            <w:r>
              <w:t>Location backup saved offsite</w:t>
            </w:r>
          </w:p>
        </w:tc>
        <w:tc>
          <w:tcPr>
            <w:tcW w:w="4788" w:type="dxa"/>
          </w:tcPr>
          <w:p w14:paraId="0BE6883B" w14:textId="77777777" w:rsidR="002D03C0" w:rsidRDefault="002D03C0" w:rsidP="009C0400"/>
        </w:tc>
      </w:tr>
    </w:tbl>
    <w:p w14:paraId="272CA337" w14:textId="77777777" w:rsidR="002D03C0" w:rsidRDefault="002D03C0" w:rsidP="002D03C0">
      <w:pPr>
        <w:ind w:left="360"/>
      </w:pPr>
      <w:r>
        <w:lastRenderedPageBreak/>
        <w:t>Some portion of equipment should be monitored annually – servers should be monitored more regularly than employee terminals.</w:t>
      </w:r>
    </w:p>
    <w:p w14:paraId="767E3830" w14:textId="77777777" w:rsidR="002D03C0" w:rsidRDefault="002D03C0" w:rsidP="009A04DA">
      <w:pPr>
        <w:pStyle w:val="Heading3"/>
      </w:pPr>
      <w:bookmarkStart w:id="222" w:name="_Toc265942545"/>
      <w:bookmarkStart w:id="223" w:name="_Toc268693155"/>
      <w:bookmarkStart w:id="224" w:name="_Toc329269735"/>
      <w:bookmarkStart w:id="225" w:name="_Toc155712373"/>
      <w:r>
        <w:t>Audit Questions for Employee Policy Adherence</w:t>
      </w:r>
      <w:bookmarkEnd w:id="222"/>
      <w:bookmarkEnd w:id="223"/>
      <w:bookmarkEnd w:id="224"/>
      <w:bookmarkEnd w:id="225"/>
    </w:p>
    <w:p w14:paraId="633E8704" w14:textId="77777777" w:rsidR="002D03C0" w:rsidRPr="000772F3" w:rsidRDefault="002D03C0" w:rsidP="002D03C0">
      <w:r>
        <w:t>This section offers some good checks to ensure that employees are aware of policy and their actions adhere to policy.</w:t>
      </w:r>
    </w:p>
    <w:p w14:paraId="70CE8EC6" w14:textId="77777777" w:rsidR="002D03C0" w:rsidRDefault="002D03C0" w:rsidP="002D03C0">
      <w:r>
        <w:t>Audit questions for employees:</w:t>
      </w:r>
    </w:p>
    <w:p w14:paraId="3F483877" w14:textId="77777777" w:rsidR="002D03C0" w:rsidRDefault="002D03C0" w:rsidP="002D03C0">
      <w:pPr>
        <w:pStyle w:val="ListBullet"/>
      </w:pPr>
      <w:r>
        <w:t>Who do you contact when a virus</w:t>
      </w:r>
      <w:r w:rsidR="00271A7F">
        <w:t xml:space="preserve"> or other malware</w:t>
      </w:r>
      <w:r>
        <w:t xml:space="preserve"> is found?</w:t>
      </w:r>
    </w:p>
    <w:p w14:paraId="50AB14DB" w14:textId="77777777" w:rsidR="002D03C0" w:rsidRDefault="002D03C0" w:rsidP="002D03C0">
      <w:pPr>
        <w:pStyle w:val="ListBullet"/>
      </w:pPr>
      <w:r>
        <w:t>Who would you contact if you suspected fraud?</w:t>
      </w:r>
    </w:p>
    <w:p w14:paraId="4E4BF76A" w14:textId="77777777" w:rsidR="002D03C0" w:rsidRDefault="002D03C0" w:rsidP="002D03C0">
      <w:pPr>
        <w:pStyle w:val="ListBullet"/>
      </w:pPr>
      <w:r>
        <w:t>Has anyone ever used your login/password?</w:t>
      </w:r>
    </w:p>
    <w:p w14:paraId="535F7FE3" w14:textId="77777777" w:rsidR="002D03C0" w:rsidRDefault="002D03C0" w:rsidP="002D03C0">
      <w:pPr>
        <w:pStyle w:val="ListBullet"/>
      </w:pPr>
      <w:r>
        <w:t>Do you have a written job description?</w:t>
      </w:r>
    </w:p>
    <w:p w14:paraId="11BA1444" w14:textId="77777777" w:rsidR="002D03C0" w:rsidRDefault="002D03C0" w:rsidP="002D03C0">
      <w:pPr>
        <w:pStyle w:val="ListBullet"/>
      </w:pPr>
      <w:r>
        <w:t xml:space="preserve">What </w:t>
      </w:r>
      <w:r w:rsidR="002A7D3C">
        <w:t xml:space="preserve">security and privacy </w:t>
      </w:r>
      <w:r>
        <w:t>functions do you do as part of your job description?</w:t>
      </w:r>
    </w:p>
    <w:p w14:paraId="2AA81E4A" w14:textId="77777777" w:rsidR="002D03C0" w:rsidRDefault="002D03C0" w:rsidP="002D03C0">
      <w:pPr>
        <w:pStyle w:val="ListBullet"/>
      </w:pPr>
      <w:r>
        <w:t xml:space="preserve">Is there sufficient training or documentation for you to do </w:t>
      </w:r>
      <w:r w:rsidR="00271A7F">
        <w:t>your</w:t>
      </w:r>
      <w:r>
        <w:t xml:space="preserve"> job?</w:t>
      </w:r>
    </w:p>
    <w:p w14:paraId="0E9ECF75" w14:textId="77777777" w:rsidR="002D03C0" w:rsidRDefault="002D03C0" w:rsidP="002D03C0">
      <w:pPr>
        <w:pStyle w:val="ListBullet"/>
      </w:pPr>
      <w:r>
        <w:t>What legislation do you adhere to and how?</w:t>
      </w:r>
    </w:p>
    <w:p w14:paraId="7D89756C" w14:textId="77777777" w:rsidR="002D03C0" w:rsidRDefault="002D03C0" w:rsidP="002D03C0">
      <w:pPr>
        <w:pStyle w:val="ListBullet"/>
      </w:pPr>
      <w:r>
        <w:t>Are you happy with your job?</w:t>
      </w:r>
    </w:p>
    <w:p w14:paraId="1D6A99BC" w14:textId="77777777" w:rsidR="002D03C0" w:rsidRDefault="00803C36" w:rsidP="002D03C0">
      <w:pPr>
        <w:pStyle w:val="ListBullet"/>
      </w:pPr>
      <w:r>
        <w:t xml:space="preserve">Do you use your work password to login to any other location?  </w:t>
      </w:r>
      <w:r w:rsidR="002D03C0">
        <w:t xml:space="preserve">What is </w:t>
      </w:r>
      <w:r>
        <w:t>that</w:t>
      </w:r>
      <w:r w:rsidR="002D03C0">
        <w:t xml:space="preserve"> password?  (They should not provide and if they do, the password should be changed)</w:t>
      </w:r>
    </w:p>
    <w:p w14:paraId="1D98918C" w14:textId="77777777" w:rsidR="002D03C0" w:rsidRDefault="002D03C0" w:rsidP="002D03C0">
      <w:r>
        <w:t>Auditor checklist:</w:t>
      </w:r>
    </w:p>
    <w:p w14:paraId="01146FF2" w14:textId="77777777" w:rsidR="002D03C0" w:rsidRDefault="002D03C0" w:rsidP="002D03C0">
      <w:pPr>
        <w:pStyle w:val="ListBullet"/>
      </w:pPr>
      <w:r>
        <w:t>Are login/passwords taped to terminal or nearby?</w:t>
      </w:r>
    </w:p>
    <w:p w14:paraId="0817405A" w14:textId="77777777" w:rsidR="002D03C0" w:rsidRDefault="002D03C0" w:rsidP="002D03C0">
      <w:pPr>
        <w:pStyle w:val="ListBullet"/>
      </w:pPr>
      <w:r>
        <w:t>Can the password be guessed based on interests?</w:t>
      </w:r>
    </w:p>
    <w:p w14:paraId="7F0C8154" w14:textId="77777777" w:rsidR="002D03C0" w:rsidRDefault="002D03C0" w:rsidP="002D03C0">
      <w:pPr>
        <w:pStyle w:val="ListBullet"/>
      </w:pPr>
      <w:r>
        <w:t>Is any confidential information in the office wastebasket?</w:t>
      </w:r>
    </w:p>
    <w:p w14:paraId="1DCA678B" w14:textId="77777777" w:rsidR="002D03C0" w:rsidRDefault="002D03C0" w:rsidP="002D03C0">
      <w:pPr>
        <w:pStyle w:val="ListBullet"/>
      </w:pPr>
      <w:r>
        <w:t xml:space="preserve">Do access permissions adhere to authorization records? </w:t>
      </w:r>
    </w:p>
    <w:p w14:paraId="78F310A4" w14:textId="77777777" w:rsidR="00776E75" w:rsidRDefault="002D03C0" w:rsidP="00722A5F">
      <w:pPr>
        <w:pStyle w:val="Heading1"/>
      </w:pPr>
      <w:r>
        <w:br w:type="page"/>
      </w:r>
      <w:bookmarkStart w:id="226" w:name="_Toc155712374"/>
      <w:r w:rsidR="00692CBA">
        <w:lastRenderedPageBreak/>
        <w:t>Operational</w:t>
      </w:r>
      <w:r w:rsidR="00776E75">
        <w:t xml:space="preserve"> Security Plans</w:t>
      </w:r>
      <w:bookmarkEnd w:id="206"/>
      <w:bookmarkEnd w:id="207"/>
      <w:bookmarkEnd w:id="226"/>
      <w:r w:rsidR="00776E75">
        <w:t xml:space="preserve"> </w:t>
      </w:r>
    </w:p>
    <w:p w14:paraId="1FD258EB" w14:textId="77777777" w:rsidR="00107F17" w:rsidRDefault="003D39C8" w:rsidP="00E47B48">
      <w:pPr>
        <w:pStyle w:val="BodyText"/>
      </w:pPr>
      <w:r>
        <w:t>This</w:t>
      </w:r>
      <w:r w:rsidR="00106110">
        <w:t xml:space="preserve"> Operat</w:t>
      </w:r>
      <w:r>
        <w:t xml:space="preserve">ional section </w:t>
      </w:r>
      <w:r w:rsidR="00CC50E2">
        <w:t>is meant to document</w:t>
      </w:r>
      <w:r>
        <w:t xml:space="preserve"> the required configurations of the security or secured devices, and the procedures to carry out security policies.  These are at the lowest level of security detail.</w:t>
      </w:r>
      <w:r w:rsidR="00D70AF3">
        <w:t xml:space="preserve">  </w:t>
      </w:r>
    </w:p>
    <w:p w14:paraId="63A9F43A" w14:textId="77777777" w:rsidR="000573DE" w:rsidRDefault="000573DE" w:rsidP="00E47B48">
      <w:pPr>
        <w:pStyle w:val="BodyText"/>
      </w:pPr>
      <w:bookmarkStart w:id="227" w:name="_Toc250133927"/>
      <w:r>
        <w:rPr>
          <w:b/>
          <w:i/>
        </w:rPr>
        <w:t xml:space="preserve">This section </w:t>
      </w:r>
      <w:r w:rsidR="00CC50E2" w:rsidRPr="00CC50E2">
        <w:rPr>
          <w:b/>
          <w:i/>
        </w:rPr>
        <w:t>contain</w:t>
      </w:r>
      <w:r>
        <w:rPr>
          <w:b/>
          <w:i/>
        </w:rPr>
        <w:t>s</w:t>
      </w:r>
      <w:r w:rsidR="00CC50E2" w:rsidRPr="00CC50E2">
        <w:rPr>
          <w:b/>
          <w:i/>
        </w:rPr>
        <w:t xml:space="preserve"> a bare-bones mi</w:t>
      </w:r>
      <w:r w:rsidR="00CC50E2">
        <w:rPr>
          <w:b/>
          <w:i/>
        </w:rPr>
        <w:t>nimum security implementation as a</w:t>
      </w:r>
      <w:r w:rsidR="00CC50E2" w:rsidRPr="00CC50E2">
        <w:rPr>
          <w:b/>
          <w:i/>
        </w:rPr>
        <w:t xml:space="preserve"> start</w:t>
      </w:r>
      <w:r w:rsidR="00CC50E2">
        <w:rPr>
          <w:b/>
          <w:i/>
        </w:rPr>
        <w:t xml:space="preserve"> point</w:t>
      </w:r>
      <w:r w:rsidR="00CC50E2" w:rsidRPr="00DC4A79">
        <w:rPr>
          <w:b/>
          <w:i/>
        </w:rPr>
        <w:t xml:space="preserve">. </w:t>
      </w:r>
      <w:r w:rsidR="004C053B">
        <w:rPr>
          <w:b/>
          <w:i/>
        </w:rPr>
        <w:t>Section 5</w:t>
      </w:r>
      <w:r w:rsidR="00DC4A79" w:rsidRPr="00DC4A79">
        <w:rPr>
          <w:b/>
          <w:i/>
        </w:rPr>
        <w:t xml:space="preserve"> is beyond the scope of th</w:t>
      </w:r>
      <w:r w:rsidR="00DC4A79">
        <w:rPr>
          <w:b/>
          <w:i/>
        </w:rPr>
        <w:t xml:space="preserve">e </w:t>
      </w:r>
      <w:r w:rsidR="00DC4A79" w:rsidRPr="00DC4A79">
        <w:rPr>
          <w:b/>
          <w:i/>
          <w:u w:val="single"/>
        </w:rPr>
        <w:t>Security Planning: An Applied Approach</w:t>
      </w:r>
      <w:r w:rsidR="00DC4A79">
        <w:rPr>
          <w:b/>
          <w:i/>
        </w:rPr>
        <w:t xml:space="preserve"> </w:t>
      </w:r>
      <w:r w:rsidR="00DC4A79" w:rsidRPr="00DC4A79">
        <w:rPr>
          <w:b/>
          <w:i/>
        </w:rPr>
        <w:t>book.</w:t>
      </w:r>
      <w:r w:rsidR="00DC4A79">
        <w:t xml:space="preserve"> </w:t>
      </w:r>
      <w:r w:rsidR="0084703D">
        <w:rPr>
          <w:b/>
          <w:i/>
        </w:rPr>
        <w:t>Note that both</w:t>
      </w:r>
      <w:r w:rsidRPr="000573DE">
        <w:rPr>
          <w:b/>
          <w:i/>
        </w:rPr>
        <w:t xml:space="preserve"> NISTIR 7621 and partial PCI DSS documents that this section was taken from have newer editions and this section is not up-to-date.  The material is provided in</w:t>
      </w:r>
      <w:r>
        <w:rPr>
          <w:b/>
          <w:i/>
        </w:rPr>
        <w:t xml:space="preserve"> as-is condition, assuming that a partial implementation may save you time.  Please use with extreme care and update according to your own needs.</w:t>
      </w:r>
    </w:p>
    <w:p w14:paraId="0A0B5281" w14:textId="77777777" w:rsidR="00CC50E2" w:rsidRDefault="00CC50E2" w:rsidP="00E47B48">
      <w:pPr>
        <w:pStyle w:val="BodyText"/>
      </w:pPr>
      <w:r>
        <w:t xml:space="preserve"> </w:t>
      </w:r>
      <w:r w:rsidR="00107F17">
        <w:t>The first section of each subsection (</w:t>
      </w:r>
      <w:r>
        <w:t>6</w:t>
      </w:r>
      <w:r w:rsidR="00E47B48">
        <w:t xml:space="preserve">.1 </w:t>
      </w:r>
      <w:r w:rsidR="00107F17">
        <w:t xml:space="preserve">Information Security, </w:t>
      </w:r>
      <w:r>
        <w:t>6</w:t>
      </w:r>
      <w:r w:rsidR="00E47B48">
        <w:t xml:space="preserve">.3 </w:t>
      </w:r>
      <w:r w:rsidR="00107F17">
        <w:t>Network Security, etc</w:t>
      </w:r>
      <w:r>
        <w:t>.) includes a list of detailed s</w:t>
      </w:r>
      <w:r w:rsidR="00107F17">
        <w:t xml:space="preserve">tandards for security implementation.  The two top priority standards are indicated with a * and **, and </w:t>
      </w:r>
      <w:r w:rsidR="00E47B48">
        <w:t>they are considered Absolutely Necessary and Highly Recommended, respectively.  T</w:t>
      </w:r>
      <w:r w:rsidR="00107F17">
        <w:t xml:space="preserve">hey </w:t>
      </w:r>
      <w:r w:rsidR="00E47B48">
        <w:t xml:space="preserve">originate from </w:t>
      </w:r>
      <w:r w:rsidR="009F5C24" w:rsidRPr="00EC3F1B">
        <w:t>the Nat</w:t>
      </w:r>
      <w:r w:rsidR="00AC091B" w:rsidRPr="00EC3F1B">
        <w:t>ional Institute of Standards and</w:t>
      </w:r>
      <w:r w:rsidR="009F5C24" w:rsidRPr="00EC3F1B">
        <w:t xml:space="preserve"> Technology (NIST) </w:t>
      </w:r>
      <w:r w:rsidR="00AC091B" w:rsidRPr="00EC3F1B">
        <w:t>recommendation: Small B</w:t>
      </w:r>
      <w:r w:rsidR="009F5C24" w:rsidRPr="00EC3F1B">
        <w:t xml:space="preserve">usiness </w:t>
      </w:r>
      <w:r w:rsidR="00AC091B" w:rsidRPr="00EC3F1B">
        <w:t>Information S</w:t>
      </w:r>
      <w:r w:rsidR="009F5C24" w:rsidRPr="00EC3F1B">
        <w:t>ecurity:</w:t>
      </w:r>
      <w:r w:rsidR="00AC091B" w:rsidRPr="00EC3F1B">
        <w:t xml:space="preserve"> The Fundamentals.</w:t>
      </w:r>
      <w:r w:rsidR="009F5C24" w:rsidRPr="00EC3F1B">
        <w:t xml:space="preserve"> </w:t>
      </w:r>
      <w:r w:rsidR="00AC091B" w:rsidRPr="00EC3F1B">
        <w:t>(</w:t>
      </w:r>
      <w:r w:rsidR="009F5C24" w:rsidRPr="00EC3F1B">
        <w:t>Ref:</w:t>
      </w:r>
      <w:r w:rsidRPr="00CC50E2">
        <w:t xml:space="preserve"> </w:t>
      </w:r>
      <w:hyperlink r:id="rId26" w:anchor="NIST-IR-7621-Rev.1" w:history="1">
        <w:r w:rsidRPr="00F63F11">
          <w:rPr>
            <w:rStyle w:val="Hyperlink"/>
          </w:rPr>
          <w:t>http://csrc.nist.gov/publications/PubsDrafts.html#NIST-IR-7621-Rev.1</w:t>
        </w:r>
      </w:hyperlink>
      <w:r>
        <w:t>.</w:t>
      </w:r>
      <w:r w:rsidR="00AC091B" w:rsidRPr="00EC3F1B">
        <w:t>)</w:t>
      </w:r>
      <w:r w:rsidR="00E47B48">
        <w:t xml:space="preserve">  A</w:t>
      </w:r>
      <w:r w:rsidR="009F5C24" w:rsidRPr="00EC3F1B">
        <w:t>dditional information on these recomme</w:t>
      </w:r>
      <w:r w:rsidR="008028A6">
        <w:t>ndations is available at this W</w:t>
      </w:r>
      <w:r w:rsidR="00E47B48">
        <w:t>eb</w:t>
      </w:r>
      <w:r w:rsidR="009F5C24" w:rsidRPr="00EC3F1B">
        <w:t xml:space="preserve"> reference.</w:t>
      </w:r>
      <w:r w:rsidR="00AC091B" w:rsidRPr="00EC3F1B">
        <w:t xml:space="preserve"> </w:t>
      </w:r>
      <w:r w:rsidRPr="00CC50E2">
        <w:rPr>
          <w:i/>
        </w:rPr>
        <w:t>This section is bei</w:t>
      </w:r>
      <w:r w:rsidR="000573DE">
        <w:rPr>
          <w:i/>
        </w:rPr>
        <w:t xml:space="preserve">ng updated currently for Rev. 1.  </w:t>
      </w:r>
      <w:r w:rsidR="000573DE">
        <w:t xml:space="preserve">A partial implementation for PCI DSS is provided.  </w:t>
      </w:r>
    </w:p>
    <w:p w14:paraId="6F68D4E2" w14:textId="77777777" w:rsidR="007954EF" w:rsidRDefault="00036719" w:rsidP="00E47B48">
      <w:pPr>
        <w:pStyle w:val="BodyText"/>
      </w:pPr>
      <w:r>
        <w:t>Following the Standards</w:t>
      </w:r>
      <w:r w:rsidR="002B515C">
        <w:t xml:space="preserve"> are sections for detailed Procedures.  </w:t>
      </w:r>
      <w:r w:rsidR="007954EF">
        <w:t>Most of t</w:t>
      </w:r>
      <w:r w:rsidR="008B46C4">
        <w:t xml:space="preserve">hese procedures are for more </w:t>
      </w:r>
      <w:r w:rsidR="007954EF">
        <w:t>‘</w:t>
      </w:r>
      <w:r w:rsidR="008B46C4">
        <w:t>mature</w:t>
      </w:r>
      <w:r w:rsidR="007954EF">
        <w:t>’</w:t>
      </w:r>
      <w:r w:rsidR="008B46C4">
        <w:t xml:space="preserve"> organizations to complete after</w:t>
      </w:r>
      <w:r w:rsidR="007954EF">
        <w:t xml:space="preserve"> performing</w:t>
      </w:r>
      <w:r>
        <w:t xml:space="preserve"> S</w:t>
      </w:r>
      <w:r w:rsidR="008B46C4">
        <w:t>ections 3 and</w:t>
      </w:r>
      <w:r w:rsidR="007954EF">
        <w:t xml:space="preserve"> 4 of this workbook</w:t>
      </w:r>
      <w:r w:rsidR="008B46C4">
        <w:t xml:space="preserve">.  </w:t>
      </w:r>
      <w:r w:rsidR="007954EF">
        <w:t>These p</w:t>
      </w:r>
      <w:r w:rsidR="002B515C">
        <w:t xml:space="preserve">rocedures describe </w:t>
      </w:r>
      <w:r w:rsidR="007954EF">
        <w:t xml:space="preserve">in detail </w:t>
      </w:r>
      <w:r w:rsidR="002B515C">
        <w:t>how certain tasks are to be accomplished.  These Procedures are necessary to comple</w:t>
      </w:r>
      <w:r>
        <w:t>te the full picture created in S</w:t>
      </w:r>
      <w:r w:rsidR="002B515C">
        <w:t>ections 3 and</w:t>
      </w:r>
      <w:r w:rsidR="007954EF">
        <w:t xml:space="preserve"> 4 of this workbook.  </w:t>
      </w:r>
    </w:p>
    <w:p w14:paraId="23BBE0E2" w14:textId="77777777" w:rsidR="00CC50E2" w:rsidRDefault="007954EF" w:rsidP="007954EF">
      <w:pPr>
        <w:pStyle w:val="BodyText"/>
      </w:pPr>
      <w:r>
        <w:t>Each organization</w:t>
      </w:r>
      <w:r w:rsidR="002B515C">
        <w:t xml:space="preserve"> should</w:t>
      </w:r>
      <w:r>
        <w:t xml:space="preserve"> complete</w:t>
      </w:r>
      <w:r w:rsidR="00CC50E2">
        <w:t xml:space="preserve"> the procedures by priority (which may be mandated</w:t>
      </w:r>
      <w:r w:rsidR="002B515C">
        <w:t xml:space="preserve"> </w:t>
      </w:r>
      <w:r w:rsidR="00CC50E2">
        <w:t>by specific regul</w:t>
      </w:r>
      <w:r>
        <w:t>ation</w:t>
      </w:r>
      <w:r w:rsidR="00CC50E2">
        <w:t>s for</w:t>
      </w:r>
      <w:r>
        <w:t xml:space="preserve"> the</w:t>
      </w:r>
      <w:r w:rsidR="00CC50E2">
        <w:t xml:space="preserve"> organization</w:t>
      </w:r>
      <w:r w:rsidR="002B515C">
        <w:t>.)</w:t>
      </w:r>
      <w:r w:rsidR="00CC50E2">
        <w:t xml:space="preserve">  The organization should continue to add additional security as it matures</w:t>
      </w:r>
      <w:r>
        <w:t>.</w:t>
      </w:r>
      <w:r w:rsidR="00CC50E2">
        <w:t xml:space="preserve">  More advanced security standards include:</w:t>
      </w:r>
    </w:p>
    <w:p w14:paraId="79AEFE76" w14:textId="77777777" w:rsidR="00CC50E2" w:rsidRDefault="00CC50E2" w:rsidP="00125AE4">
      <w:pPr>
        <w:pStyle w:val="BodyText"/>
        <w:numPr>
          <w:ilvl w:val="0"/>
          <w:numId w:val="47"/>
        </w:numPr>
      </w:pPr>
      <w:r>
        <w:t>PCI DSS</w:t>
      </w:r>
      <w:r w:rsidR="000573DE" w:rsidRPr="000573DE">
        <w:t xml:space="preserve"> </w:t>
      </w:r>
      <w:r w:rsidR="000573DE">
        <w:t>(</w:t>
      </w:r>
      <w:hyperlink r:id="rId27" w:history="1">
        <w:r w:rsidR="000573DE" w:rsidRPr="003C628C">
          <w:rPr>
            <w:rStyle w:val="Hyperlink"/>
          </w:rPr>
          <w:t>https://www.pcisecuritystandards.org/security_standards/pcidss_agreement.php?association=pcidss</w:t>
        </w:r>
      </w:hyperlink>
      <w:r w:rsidR="000573DE">
        <w:t>)</w:t>
      </w:r>
      <w:r>
        <w:t>: Full implementation for organizations taking payment cards.</w:t>
      </w:r>
      <w:r w:rsidR="000573DE">
        <w:t xml:space="preserve">  Obtain the document: PCI DSS version 3.1 (at time of writing).</w:t>
      </w:r>
    </w:p>
    <w:p w14:paraId="4964F631" w14:textId="77777777" w:rsidR="00CC50E2" w:rsidRDefault="00CC50E2" w:rsidP="00125AE4">
      <w:pPr>
        <w:pStyle w:val="BodyText"/>
        <w:numPr>
          <w:ilvl w:val="0"/>
          <w:numId w:val="47"/>
        </w:numPr>
      </w:pPr>
      <w:r>
        <w:t>COBIT (</w:t>
      </w:r>
      <w:hyperlink r:id="rId28" w:history="1">
        <w:r w:rsidRPr="00F63F11">
          <w:rPr>
            <w:rStyle w:val="Hyperlink"/>
          </w:rPr>
          <w:t>www.isaca.org</w:t>
        </w:r>
      </w:hyperlink>
      <w:r>
        <w:t>): specifically for corporations</w:t>
      </w:r>
    </w:p>
    <w:p w14:paraId="4145A36C" w14:textId="77777777" w:rsidR="00CC50E2" w:rsidRDefault="00CC50E2" w:rsidP="00125AE4">
      <w:pPr>
        <w:pStyle w:val="BodyText"/>
        <w:numPr>
          <w:ilvl w:val="0"/>
          <w:numId w:val="47"/>
        </w:numPr>
      </w:pPr>
      <w:r w:rsidRPr="00CC50E2">
        <w:t>ISO/IEC 27002:2013</w:t>
      </w:r>
      <w:r>
        <w:t xml:space="preserve">: International Standards Organization’s </w:t>
      </w:r>
      <w:r w:rsidRPr="00CC50E2">
        <w:t>Information technology -- Security techniques -- Code of practice for information security controls</w:t>
      </w:r>
      <w:r>
        <w:t xml:space="preserve"> (</w:t>
      </w:r>
      <w:hyperlink r:id="rId29" w:history="1">
        <w:r w:rsidR="000573DE" w:rsidRPr="003C628C">
          <w:rPr>
            <w:rStyle w:val="Hyperlink"/>
          </w:rPr>
          <w:t>http://www.iso.org/iso/home/store/catalogue_ics/catalogue_detail_ics.htm?csnumber=54533</w:t>
        </w:r>
      </w:hyperlink>
      <w:r>
        <w:t>)</w:t>
      </w:r>
    </w:p>
    <w:p w14:paraId="279B361C" w14:textId="77777777" w:rsidR="000573DE" w:rsidRDefault="000573DE" w:rsidP="00125AE4">
      <w:pPr>
        <w:pStyle w:val="BodyText"/>
        <w:numPr>
          <w:ilvl w:val="0"/>
          <w:numId w:val="47"/>
        </w:numPr>
      </w:pPr>
      <w:r w:rsidRPr="000573DE">
        <w:t>Center for Internet Security</w:t>
      </w:r>
      <w:r>
        <w:t xml:space="preserve">: Has </w:t>
      </w:r>
      <w:r w:rsidRPr="000573DE">
        <w:rPr>
          <w:i/>
        </w:rPr>
        <w:t>technical</w:t>
      </w:r>
      <w:r>
        <w:t xml:space="preserve"> standards for configuration of operating systems, servers, networks and more.  See:</w:t>
      </w:r>
      <w:r w:rsidRPr="000573DE">
        <w:t xml:space="preserve"> </w:t>
      </w:r>
      <w:r>
        <w:t>(</w:t>
      </w:r>
      <w:hyperlink r:id="rId30" w:history="1">
        <w:r w:rsidRPr="003C628C">
          <w:rPr>
            <w:rStyle w:val="Hyperlink"/>
          </w:rPr>
          <w:t>https://benchmarks.cisecurity.org/downloads/benchmarks</w:t>
        </w:r>
      </w:hyperlink>
      <w:r>
        <w:t xml:space="preserve">) </w:t>
      </w:r>
    </w:p>
    <w:p w14:paraId="08779BC7" w14:textId="77777777" w:rsidR="002B515C" w:rsidRPr="00EC3F1B" w:rsidRDefault="00CC50E2" w:rsidP="00125AE4">
      <w:pPr>
        <w:pStyle w:val="BodyText"/>
        <w:numPr>
          <w:ilvl w:val="0"/>
          <w:numId w:val="47"/>
        </w:numPr>
      </w:pPr>
      <w:r>
        <w:t>NIST Security Control Family (</w:t>
      </w:r>
      <w:hyperlink r:id="rId31" w:history="1">
        <w:r w:rsidRPr="00F63F11">
          <w:rPr>
            <w:rStyle w:val="Hyperlink"/>
          </w:rPr>
          <w:t>http://csrc.nist.gov/publications/PubsFL.html</w:t>
        </w:r>
      </w:hyperlink>
      <w:r>
        <w:t>): specifically for organizations dealing with the U.S. government.</w:t>
      </w:r>
    </w:p>
    <w:p w14:paraId="6F9FDF55" w14:textId="77777777" w:rsidR="00D81A6B" w:rsidRDefault="00164094" w:rsidP="009620F1">
      <w:pPr>
        <w:pStyle w:val="Heading2"/>
      </w:pPr>
      <w:bookmarkStart w:id="228" w:name="_Toc250133928"/>
      <w:bookmarkEnd w:id="227"/>
      <w:r>
        <w:br w:type="page"/>
      </w:r>
      <w:bookmarkStart w:id="229" w:name="_Toc268693124"/>
      <w:bookmarkStart w:id="230" w:name="_Toc155712375"/>
      <w:r w:rsidR="00D81A6B">
        <w:lastRenderedPageBreak/>
        <w:t>Information Security</w:t>
      </w:r>
      <w:bookmarkEnd w:id="229"/>
      <w:bookmarkEnd w:id="230"/>
    </w:p>
    <w:p w14:paraId="6347A900" w14:textId="77777777" w:rsidR="006B4607" w:rsidRPr="006B4607" w:rsidRDefault="006B4607" w:rsidP="006B4607">
      <w:r>
        <w:t xml:space="preserve">The Standards section includes recommendations from NIST that all small businesses should adhere to.  </w:t>
      </w:r>
      <w:r w:rsidR="00036719">
        <w:t xml:space="preserve">Many of the </w:t>
      </w:r>
      <w:r w:rsidR="00C8659E">
        <w:t xml:space="preserve">directives can be designed during Tactical security planning, in Section 4.1 </w:t>
      </w:r>
      <w:r w:rsidR="008115CC">
        <w:t xml:space="preserve">Designing </w:t>
      </w:r>
      <w:r w:rsidR="00C8659E">
        <w:t>Information Secu</w:t>
      </w:r>
      <w:r w:rsidR="008115CC">
        <w:t>rity</w:t>
      </w:r>
      <w:r w:rsidR="00C8659E">
        <w:t xml:space="preserve">.  </w:t>
      </w:r>
      <w:r>
        <w:t>Mature organizations shall also define a procedure on how to request and all</w:t>
      </w:r>
      <w:r w:rsidR="00C8659E">
        <w:t>ocate computer application privi</w:t>
      </w:r>
      <w:r>
        <w:t>leges.</w:t>
      </w:r>
    </w:p>
    <w:p w14:paraId="4F2B5F35" w14:textId="77777777" w:rsidR="00164094" w:rsidRPr="00D81A6B" w:rsidRDefault="00164094" w:rsidP="009A04DA">
      <w:pPr>
        <w:pStyle w:val="Heading3"/>
      </w:pPr>
      <w:bookmarkStart w:id="231" w:name="_Toc265942514"/>
      <w:bookmarkStart w:id="232" w:name="_Toc268693125"/>
      <w:bookmarkStart w:id="233" w:name="_Toc329269705"/>
      <w:bookmarkStart w:id="234" w:name="_Toc155712376"/>
      <w:r>
        <w:t>Information Security Standards</w:t>
      </w:r>
      <w:bookmarkEnd w:id="231"/>
      <w:bookmarkEnd w:id="232"/>
      <w:bookmarkEnd w:id="233"/>
      <w:bookmarkEnd w:id="234"/>
    </w:p>
    <w:p w14:paraId="4DF057E8" w14:textId="77777777" w:rsidR="00164094" w:rsidRPr="00280DF6" w:rsidRDefault="00164094" w:rsidP="00164094">
      <w:r>
        <w:t>The following indicates the priority of the recommendations:</w:t>
      </w:r>
    </w:p>
    <w:p w14:paraId="18694F74" w14:textId="77777777" w:rsidR="00164094" w:rsidRDefault="00164094" w:rsidP="00164094">
      <w:pPr>
        <w:pStyle w:val="ListBullet"/>
      </w:pPr>
      <w:r>
        <w:t>Recommendations with 1 asterisk*= NIST</w:t>
      </w:r>
      <w:r w:rsidR="002D03C0">
        <w:t>IR 7621</w:t>
      </w:r>
      <w:r>
        <w:t xml:space="preserve"> Absolutely Necessary</w:t>
      </w:r>
    </w:p>
    <w:p w14:paraId="1B19C566" w14:textId="77777777" w:rsidR="00164094" w:rsidRDefault="00164094" w:rsidP="00C7362C">
      <w:pPr>
        <w:pStyle w:val="ListBullet"/>
      </w:pPr>
      <w:r>
        <w:t>Recommendations with 2 asterisk**= NIST</w:t>
      </w:r>
      <w:r w:rsidR="002D03C0">
        <w:t>IR 7621</w:t>
      </w:r>
      <w:r>
        <w:t xml:space="preserve"> Highly Recommended</w:t>
      </w:r>
    </w:p>
    <w:p w14:paraId="46B68CA2" w14:textId="77777777" w:rsidR="000573DE" w:rsidRDefault="00FE75CD" w:rsidP="000573DE">
      <w:pPr>
        <w:pStyle w:val="ListBullet"/>
      </w:pPr>
      <w:r>
        <w:t xml:space="preserve">Recommendations with </w:t>
      </w:r>
      <w:r w:rsidR="00852191">
        <w:t>superscript</w:t>
      </w:r>
      <w:r w:rsidRPr="004F49CA">
        <w:rPr>
          <w:b/>
          <w:vertAlign w:val="superscript"/>
        </w:rPr>
        <w:t>CC</w:t>
      </w:r>
      <w:r>
        <w:rPr>
          <w:vertAlign w:val="superscript"/>
        </w:rPr>
        <w:t xml:space="preserve"> </w:t>
      </w:r>
      <w:r>
        <w:t xml:space="preserve">= </w:t>
      </w:r>
      <w:r w:rsidR="005174D9">
        <w:t xml:space="preserve">PCI DSS </w:t>
      </w:r>
      <w:r w:rsidR="00CC50E2">
        <w:t xml:space="preserve">partial </w:t>
      </w:r>
      <w:r w:rsidR="000573DE">
        <w:t>recomm</w:t>
      </w:r>
      <w:r w:rsidR="002D03C0">
        <w:t>endation</w:t>
      </w:r>
      <w:r w:rsidR="005174D9">
        <w:t xml:space="preserve"> </w:t>
      </w:r>
    </w:p>
    <w:p w14:paraId="643DEDA1" w14:textId="77777777" w:rsidR="008C383A" w:rsidRPr="00EC3F1B" w:rsidRDefault="008C383A" w:rsidP="008C383A">
      <w:pPr>
        <w:pStyle w:val="List"/>
      </w:pPr>
      <w:r w:rsidRPr="00EC3F1B">
        <w:t>Require individual user accounts for each employee on business computers and for business applications</w:t>
      </w:r>
      <w:r>
        <w:t>*</w:t>
      </w:r>
    </w:p>
    <w:p w14:paraId="36D21DF8" w14:textId="77777777" w:rsidR="008C383A" w:rsidRPr="00EC3F1B" w:rsidRDefault="008C383A" w:rsidP="001F4D13">
      <w:pPr>
        <w:pStyle w:val="Default"/>
        <w:numPr>
          <w:ilvl w:val="0"/>
          <w:numId w:val="15"/>
        </w:numPr>
        <w:rPr>
          <w:color w:val="auto"/>
        </w:rPr>
      </w:pPr>
      <w:r w:rsidRPr="00EC3F1B">
        <w:rPr>
          <w:color w:val="auto"/>
        </w:rPr>
        <w:t>Every employee should have an individual login account.</w:t>
      </w:r>
    </w:p>
    <w:p w14:paraId="35D47CD3" w14:textId="77777777" w:rsidR="008C383A" w:rsidRDefault="008C383A" w:rsidP="001F4D13">
      <w:pPr>
        <w:pStyle w:val="Default"/>
        <w:numPr>
          <w:ilvl w:val="0"/>
          <w:numId w:val="15"/>
        </w:numPr>
        <w:rPr>
          <w:color w:val="auto"/>
        </w:rPr>
      </w:pPr>
      <w:r w:rsidRPr="00EC3F1B">
        <w:rPr>
          <w:color w:val="auto"/>
        </w:rPr>
        <w:t>Employees should not be logged in as administrator, to avoid harmful actions if the computer is compromised.</w:t>
      </w:r>
    </w:p>
    <w:p w14:paraId="33C57A4D" w14:textId="77777777" w:rsidR="008C383A" w:rsidRDefault="008C383A" w:rsidP="001F4D13">
      <w:pPr>
        <w:pStyle w:val="Default"/>
        <w:numPr>
          <w:ilvl w:val="0"/>
          <w:numId w:val="15"/>
        </w:numPr>
        <w:rPr>
          <w:color w:val="auto"/>
        </w:rPr>
      </w:pPr>
      <w:r>
        <w:rPr>
          <w:color w:val="auto"/>
        </w:rPr>
        <w:t>Passwords should be complex, including a combination of upper/lower case, numbers an</w:t>
      </w:r>
      <w:r w:rsidR="000573DE">
        <w:rPr>
          <w:color w:val="auto"/>
        </w:rPr>
        <w:t>d punctuation, and at least 12</w:t>
      </w:r>
      <w:r>
        <w:rPr>
          <w:color w:val="auto"/>
        </w:rPr>
        <w:t xml:space="preserve"> characters long. </w:t>
      </w:r>
      <w:r w:rsidRPr="00EC3F1B">
        <w:rPr>
          <w:color w:val="auto"/>
        </w:rPr>
        <w:t xml:space="preserve"> Passwords should be changed every 3 months.</w:t>
      </w:r>
    </w:p>
    <w:p w14:paraId="39F1B909" w14:textId="77777777" w:rsidR="00DD444F" w:rsidRPr="00352A04" w:rsidRDefault="00DD444F" w:rsidP="00DD444F">
      <w:pPr>
        <w:pStyle w:val="List"/>
        <w:rPr>
          <w:vertAlign w:val="superscript"/>
        </w:rPr>
      </w:pPr>
      <w:r w:rsidRPr="00EC3F1B">
        <w:t>Limit employee access to data and information, and limit authority to install software</w:t>
      </w:r>
      <w:r>
        <w:t>*</w:t>
      </w:r>
      <w:r w:rsidR="00963287">
        <w:rPr>
          <w:vertAlign w:val="superscript"/>
        </w:rPr>
        <w:t>/CC</w:t>
      </w:r>
    </w:p>
    <w:p w14:paraId="095458AD" w14:textId="77777777" w:rsidR="00DD444F" w:rsidRPr="00EC3F1B" w:rsidRDefault="00DD444F" w:rsidP="001F4D13">
      <w:pPr>
        <w:pStyle w:val="Default"/>
        <w:numPr>
          <w:ilvl w:val="0"/>
          <w:numId w:val="26"/>
        </w:numPr>
        <w:rPr>
          <w:bCs/>
          <w:color w:val="auto"/>
        </w:rPr>
      </w:pPr>
      <w:r w:rsidRPr="00EC3F1B">
        <w:rPr>
          <w:bCs/>
          <w:color w:val="auto"/>
        </w:rPr>
        <w:t>When giving access to data, ensure the least privileges are assigned.</w:t>
      </w:r>
    </w:p>
    <w:p w14:paraId="03DAA67D" w14:textId="77777777" w:rsidR="00DD444F" w:rsidRPr="00EC3F1B" w:rsidRDefault="00DD444F" w:rsidP="001F4D13">
      <w:pPr>
        <w:pStyle w:val="Default"/>
        <w:numPr>
          <w:ilvl w:val="0"/>
          <w:numId w:val="26"/>
        </w:numPr>
        <w:rPr>
          <w:bCs/>
          <w:color w:val="auto"/>
        </w:rPr>
      </w:pPr>
      <w:r w:rsidRPr="00EC3F1B">
        <w:rPr>
          <w:bCs/>
          <w:color w:val="auto"/>
        </w:rPr>
        <w:t xml:space="preserve">Provide access to only the system or information required doing a job. This helps to avoid insider abuse. </w:t>
      </w:r>
    </w:p>
    <w:p w14:paraId="7631C161" w14:textId="77777777" w:rsidR="00DD444F" w:rsidRPr="00EC3F1B" w:rsidRDefault="00DD444F" w:rsidP="001F4D13">
      <w:pPr>
        <w:pStyle w:val="Default"/>
        <w:numPr>
          <w:ilvl w:val="0"/>
          <w:numId w:val="26"/>
        </w:numPr>
        <w:rPr>
          <w:bCs/>
          <w:color w:val="auto"/>
        </w:rPr>
      </w:pPr>
      <w:r w:rsidRPr="00EC3F1B">
        <w:rPr>
          <w:bCs/>
          <w:color w:val="auto"/>
        </w:rPr>
        <w:t>Segregation of duties should be followed while assigning roles and responsibilities.  For example, an employee initiating a transaction should not be allowed to approve it as well.</w:t>
      </w:r>
    </w:p>
    <w:p w14:paraId="6DD49A60" w14:textId="77777777" w:rsidR="00001000" w:rsidRPr="004F49CA" w:rsidRDefault="00DD444F" w:rsidP="001F4D13">
      <w:pPr>
        <w:pStyle w:val="Default"/>
        <w:numPr>
          <w:ilvl w:val="0"/>
          <w:numId w:val="26"/>
        </w:numPr>
        <w:rPr>
          <w:bCs/>
          <w:color w:val="auto"/>
        </w:rPr>
      </w:pPr>
      <w:r w:rsidRPr="00EC3F1B">
        <w:t xml:space="preserve">To restrict installation of </w:t>
      </w:r>
      <w:r>
        <w:t>software, ensure employees do not</w:t>
      </w:r>
      <w:r w:rsidRPr="00EC3F1B">
        <w:t xml:space="preserve"> use administrative accounts as normal login.</w:t>
      </w:r>
    </w:p>
    <w:p w14:paraId="103343B2" w14:textId="77777777" w:rsidR="00C31721" w:rsidRPr="00C31721" w:rsidRDefault="00C31721" w:rsidP="001F4D13">
      <w:pPr>
        <w:pStyle w:val="ListNumber2"/>
        <w:numPr>
          <w:ilvl w:val="0"/>
          <w:numId w:val="26"/>
        </w:numPr>
      </w:pPr>
      <w:r>
        <w:t xml:space="preserve"> Access to system components and cardholder data should be limited to those individuals whose job requires access.</w:t>
      </w:r>
      <w:r w:rsidR="00963287">
        <w:rPr>
          <w:b/>
          <w:vertAlign w:val="superscript"/>
        </w:rPr>
        <w:t>CC</w:t>
      </w:r>
    </w:p>
    <w:p w14:paraId="19B8D005" w14:textId="77777777" w:rsidR="005B43E3" w:rsidRPr="004F49CA" w:rsidRDefault="005B43E3" w:rsidP="008C383A">
      <w:pPr>
        <w:pStyle w:val="List"/>
        <w:rPr>
          <w:vertAlign w:val="superscript"/>
        </w:rPr>
      </w:pPr>
      <w:r>
        <w:t>Protect stored cardholder data</w:t>
      </w:r>
      <w:r w:rsidR="00452578">
        <w:rPr>
          <w:vertAlign w:val="superscript"/>
        </w:rPr>
        <w:t>CC</w:t>
      </w:r>
    </w:p>
    <w:p w14:paraId="621106D0" w14:textId="77777777" w:rsidR="005B43E3" w:rsidRPr="004F49CA" w:rsidRDefault="005B43E3" w:rsidP="00125AE4">
      <w:pPr>
        <w:pStyle w:val="List"/>
        <w:numPr>
          <w:ilvl w:val="0"/>
          <w:numId w:val="32"/>
        </w:numPr>
        <w:rPr>
          <w:b w:val="0"/>
        </w:rPr>
      </w:pPr>
      <w:r w:rsidRPr="004F49CA">
        <w:rPr>
          <w:b w:val="0"/>
        </w:rPr>
        <w:t>Do not store sensitive</w:t>
      </w:r>
      <w:r w:rsidR="00852191">
        <w:rPr>
          <w:b w:val="0"/>
        </w:rPr>
        <w:t xml:space="preserve"> data</w:t>
      </w:r>
      <w:r w:rsidRPr="004F49CA">
        <w:rPr>
          <w:b w:val="0"/>
        </w:rPr>
        <w:t xml:space="preserve"> after </w:t>
      </w:r>
      <w:r w:rsidR="00852191">
        <w:rPr>
          <w:b w:val="0"/>
        </w:rPr>
        <w:t>use</w:t>
      </w:r>
      <w:r w:rsidRPr="004F49CA">
        <w:rPr>
          <w:b w:val="0"/>
        </w:rPr>
        <w:t xml:space="preserve"> (even if encrypted)</w:t>
      </w:r>
      <w:r w:rsidR="00731171">
        <w:rPr>
          <w:b w:val="0"/>
        </w:rPr>
        <w:t>.</w:t>
      </w:r>
    </w:p>
    <w:p w14:paraId="423F3FD7" w14:textId="77777777" w:rsidR="005B43E3" w:rsidRPr="004F49CA" w:rsidRDefault="005B43E3" w:rsidP="00125AE4">
      <w:pPr>
        <w:pStyle w:val="List"/>
        <w:numPr>
          <w:ilvl w:val="0"/>
          <w:numId w:val="32"/>
        </w:numPr>
        <w:rPr>
          <w:b w:val="0"/>
        </w:rPr>
      </w:pPr>
      <w:r w:rsidRPr="004F49CA">
        <w:rPr>
          <w:b w:val="0"/>
        </w:rPr>
        <w:t>Do not store the full contents of any track (from magnetic stripe located on the back of card, equivalent data contained on a chip, or elsewhere).</w:t>
      </w:r>
    </w:p>
    <w:p w14:paraId="0F80F2A0" w14:textId="77777777" w:rsidR="005B43E3" w:rsidRDefault="005B43E3" w:rsidP="00125AE4">
      <w:pPr>
        <w:pStyle w:val="List"/>
        <w:numPr>
          <w:ilvl w:val="0"/>
          <w:numId w:val="32"/>
        </w:numPr>
        <w:rPr>
          <w:b w:val="0"/>
        </w:rPr>
      </w:pPr>
      <w:r w:rsidRPr="004F49CA">
        <w:rPr>
          <w:b w:val="0"/>
        </w:rPr>
        <w:t xml:space="preserve">Do not store the card verification code or value (three or four </w:t>
      </w:r>
      <w:r w:rsidR="00731171" w:rsidRPr="00731171">
        <w:rPr>
          <w:b w:val="0"/>
        </w:rPr>
        <w:t>digit</w:t>
      </w:r>
      <w:r w:rsidR="00852191">
        <w:rPr>
          <w:b w:val="0"/>
        </w:rPr>
        <w:t>s,</w:t>
      </w:r>
      <w:r w:rsidRPr="004F49CA">
        <w:rPr>
          <w:b w:val="0"/>
        </w:rPr>
        <w:t xml:space="preserve"> printed on the front or back of a payment card). </w:t>
      </w:r>
    </w:p>
    <w:p w14:paraId="60E89D98" w14:textId="77777777" w:rsidR="000E7FF9" w:rsidRPr="004F49CA" w:rsidRDefault="000E7FF9" w:rsidP="00125AE4">
      <w:pPr>
        <w:pStyle w:val="List"/>
        <w:numPr>
          <w:ilvl w:val="0"/>
          <w:numId w:val="32"/>
        </w:numPr>
        <w:rPr>
          <w:b w:val="0"/>
        </w:rPr>
      </w:pPr>
      <w:r>
        <w:rPr>
          <w:b w:val="0"/>
        </w:rPr>
        <w:t xml:space="preserve">Do not </w:t>
      </w:r>
      <w:r w:rsidR="00A02C36">
        <w:rPr>
          <w:b w:val="0"/>
        </w:rPr>
        <w:t>store the</w:t>
      </w:r>
      <w:r>
        <w:rPr>
          <w:b w:val="0"/>
        </w:rPr>
        <w:t xml:space="preserve"> personal identification number (PIN) or the encrypted PIN block</w:t>
      </w:r>
      <w:r w:rsidR="00527392">
        <w:rPr>
          <w:b w:val="0"/>
        </w:rPr>
        <w:t>.</w:t>
      </w:r>
    </w:p>
    <w:p w14:paraId="56F2B645" w14:textId="77777777" w:rsidR="001F60E2" w:rsidRPr="004F49CA" w:rsidRDefault="00852191" w:rsidP="00125AE4">
      <w:pPr>
        <w:pStyle w:val="List"/>
        <w:numPr>
          <w:ilvl w:val="0"/>
          <w:numId w:val="32"/>
        </w:numPr>
        <w:rPr>
          <w:b w:val="0"/>
        </w:rPr>
      </w:pPr>
      <w:r>
        <w:rPr>
          <w:b w:val="0"/>
        </w:rPr>
        <w:lastRenderedPageBreak/>
        <w:t>Hide the</w:t>
      </w:r>
      <w:r w:rsidR="00A64FE1" w:rsidRPr="004F49CA">
        <w:rPr>
          <w:b w:val="0"/>
        </w:rPr>
        <w:t xml:space="preserve"> primary account number (PAN) when displaying</w:t>
      </w:r>
      <w:r w:rsidR="004F49CA">
        <w:rPr>
          <w:b w:val="0"/>
        </w:rPr>
        <w:t>.  T</w:t>
      </w:r>
      <w:r w:rsidR="00A64FE1" w:rsidRPr="004F49CA">
        <w:rPr>
          <w:b w:val="0"/>
        </w:rPr>
        <w:t xml:space="preserve">he first six </w:t>
      </w:r>
      <w:r>
        <w:rPr>
          <w:b w:val="0"/>
        </w:rPr>
        <w:t>or</w:t>
      </w:r>
      <w:r w:rsidR="00A64FE1" w:rsidRPr="004F49CA">
        <w:rPr>
          <w:b w:val="0"/>
        </w:rPr>
        <w:t xml:space="preserve"> last four digits are the maximum number </w:t>
      </w:r>
      <w:r>
        <w:rPr>
          <w:b w:val="0"/>
        </w:rPr>
        <w:t xml:space="preserve">of </w:t>
      </w:r>
      <w:r w:rsidR="00A64FE1" w:rsidRPr="004F49CA">
        <w:rPr>
          <w:b w:val="0"/>
        </w:rPr>
        <w:t>digits to be displayed</w:t>
      </w:r>
      <w:r w:rsidR="00731171">
        <w:rPr>
          <w:b w:val="0"/>
        </w:rPr>
        <w:t>.</w:t>
      </w:r>
    </w:p>
    <w:p w14:paraId="38475E0B" w14:textId="77777777" w:rsidR="001F60E2" w:rsidRPr="004F49CA" w:rsidRDefault="001F60E2" w:rsidP="00125AE4">
      <w:pPr>
        <w:pStyle w:val="List"/>
        <w:numPr>
          <w:ilvl w:val="0"/>
          <w:numId w:val="32"/>
        </w:numPr>
        <w:rPr>
          <w:b w:val="0"/>
        </w:rPr>
      </w:pPr>
      <w:r w:rsidRPr="004F49CA">
        <w:rPr>
          <w:b w:val="0"/>
        </w:rPr>
        <w:t xml:space="preserve">Never send unprotected primary account numbers (PANs) by end-user message technologies. End-user message technologies include email, instant message, chat, or any other </w:t>
      </w:r>
      <w:r w:rsidR="00852191">
        <w:rPr>
          <w:b w:val="0"/>
        </w:rPr>
        <w:t>electronic</w:t>
      </w:r>
      <w:r w:rsidRPr="004F49CA">
        <w:rPr>
          <w:b w:val="0"/>
        </w:rPr>
        <w:t xml:space="preserve"> methods. </w:t>
      </w:r>
      <w:r w:rsidR="005B43E3" w:rsidRPr="004F49CA">
        <w:rPr>
          <w:b w:val="0"/>
        </w:rPr>
        <w:t xml:space="preserve"> </w:t>
      </w:r>
    </w:p>
    <w:p w14:paraId="24EF91D5" w14:textId="77777777" w:rsidR="00292429" w:rsidRPr="004F49CA" w:rsidRDefault="00292429" w:rsidP="00292429">
      <w:pPr>
        <w:pStyle w:val="List"/>
        <w:rPr>
          <w:vertAlign w:val="superscript"/>
        </w:rPr>
      </w:pPr>
      <w:r>
        <w:t xml:space="preserve">Assign </w:t>
      </w:r>
      <w:r w:rsidR="00852191">
        <w:t xml:space="preserve">a </w:t>
      </w:r>
      <w:r>
        <w:t>unique ID to each person with computer access</w:t>
      </w:r>
      <w:r w:rsidR="007A7FF3">
        <w:rPr>
          <w:vertAlign w:val="superscript"/>
        </w:rPr>
        <w:t>CC</w:t>
      </w:r>
    </w:p>
    <w:p w14:paraId="15BA56F2" w14:textId="77777777" w:rsidR="00292429" w:rsidRDefault="00292429" w:rsidP="00125AE4">
      <w:pPr>
        <w:pStyle w:val="List"/>
        <w:numPr>
          <w:ilvl w:val="0"/>
          <w:numId w:val="34"/>
        </w:numPr>
        <w:rPr>
          <w:b w:val="0"/>
        </w:rPr>
      </w:pPr>
      <w:r w:rsidRPr="004F49CA">
        <w:rPr>
          <w:b w:val="0"/>
        </w:rPr>
        <w:t>There should be two-factor authentication for remote access</w:t>
      </w:r>
      <w:r w:rsidR="00DD3F3F">
        <w:rPr>
          <w:b w:val="0"/>
        </w:rPr>
        <w:t xml:space="preserve"> from outside the </w:t>
      </w:r>
      <w:r w:rsidR="00A44457">
        <w:rPr>
          <w:b w:val="0"/>
        </w:rPr>
        <w:t xml:space="preserve">network </w:t>
      </w:r>
      <w:r w:rsidR="002C4819">
        <w:rPr>
          <w:b w:val="0"/>
        </w:rPr>
        <w:t xml:space="preserve">including </w:t>
      </w:r>
      <w:r w:rsidRPr="004F49CA">
        <w:rPr>
          <w:b w:val="0"/>
        </w:rPr>
        <w:t>by employees, administrators, and third parties</w:t>
      </w:r>
      <w:r w:rsidR="00731171">
        <w:rPr>
          <w:b w:val="0"/>
        </w:rPr>
        <w:t xml:space="preserve">. </w:t>
      </w:r>
    </w:p>
    <w:p w14:paraId="28A64F18" w14:textId="77777777" w:rsidR="001756CD" w:rsidRPr="004F49CA" w:rsidRDefault="002C4819" w:rsidP="00125AE4">
      <w:pPr>
        <w:pStyle w:val="List"/>
        <w:numPr>
          <w:ilvl w:val="0"/>
          <w:numId w:val="34"/>
        </w:numPr>
        <w:rPr>
          <w:b w:val="0"/>
        </w:rPr>
      </w:pPr>
      <w:r>
        <w:rPr>
          <w:b w:val="0"/>
        </w:rPr>
        <w:t>E</w:t>
      </w:r>
      <w:r w:rsidRPr="002C4819">
        <w:rPr>
          <w:b w:val="0"/>
        </w:rPr>
        <w:t>nable remote access accounts for vendor(s)</w:t>
      </w:r>
      <w:r>
        <w:rPr>
          <w:b w:val="0"/>
        </w:rPr>
        <w:t xml:space="preserve"> o</w:t>
      </w:r>
      <w:r w:rsidR="001756CD">
        <w:rPr>
          <w:b w:val="0"/>
        </w:rPr>
        <w:t xml:space="preserve">nly during the time period needed. </w:t>
      </w:r>
      <w:r>
        <w:rPr>
          <w:b w:val="0"/>
        </w:rPr>
        <w:t>M</w:t>
      </w:r>
      <w:r w:rsidR="001756CD">
        <w:rPr>
          <w:b w:val="0"/>
        </w:rPr>
        <w:t>onitor remote access account when in use by vendor(s).</w:t>
      </w:r>
    </w:p>
    <w:p w14:paraId="0F3502A5" w14:textId="77777777" w:rsidR="00D81A6B" w:rsidRDefault="00EE588A" w:rsidP="009A04DA">
      <w:pPr>
        <w:pStyle w:val="Heading3"/>
      </w:pPr>
      <w:bookmarkStart w:id="235" w:name="_Toc265942515"/>
      <w:bookmarkStart w:id="236" w:name="_Toc268693126"/>
      <w:bookmarkStart w:id="237" w:name="_Toc329269706"/>
      <w:bookmarkStart w:id="238" w:name="_Toc155712377"/>
      <w:r>
        <w:t>Procedure</w:t>
      </w:r>
      <w:r w:rsidR="00D81A6B" w:rsidRPr="00823D1E">
        <w:t xml:space="preserve"> for Authentication</w:t>
      </w:r>
      <w:bookmarkEnd w:id="235"/>
      <w:bookmarkEnd w:id="236"/>
      <w:bookmarkEnd w:id="237"/>
      <w:bookmarkEnd w:id="238"/>
      <w:r w:rsidR="00D81A6B">
        <w:t xml:space="preserve">  </w:t>
      </w:r>
    </w:p>
    <w:p w14:paraId="7FB32CE2" w14:textId="77777777" w:rsidR="00D81A6B" w:rsidRDefault="00D81A6B" w:rsidP="00D81A6B">
      <w:pPr>
        <w:pStyle w:val="BodyText"/>
      </w:pPr>
      <w:r>
        <w:t>How are</w:t>
      </w:r>
      <w:r w:rsidR="006B4607">
        <w:t xml:space="preserve"> computer</w:t>
      </w:r>
      <w:r>
        <w:t xml:space="preserve"> system/application permissions requested, approved, and tracked?</w:t>
      </w:r>
      <w:r w:rsidR="002B515C">
        <w:t xml:space="preserve">  </w:t>
      </w:r>
    </w:p>
    <w:p w14:paraId="17CDDC1B" w14:textId="77777777" w:rsidR="00D81A6B" w:rsidRDefault="00164094" w:rsidP="009620F1">
      <w:pPr>
        <w:pStyle w:val="Heading2"/>
      </w:pPr>
      <w:bookmarkStart w:id="239" w:name="_Toc250133935"/>
      <w:r>
        <w:br w:type="page"/>
      </w:r>
      <w:bookmarkStart w:id="240" w:name="_Toc268693127"/>
      <w:bookmarkStart w:id="241" w:name="_Toc155712378"/>
      <w:r w:rsidR="00D81A6B">
        <w:lastRenderedPageBreak/>
        <w:t>Computer &amp; Server Security</w:t>
      </w:r>
      <w:bookmarkEnd w:id="240"/>
      <w:bookmarkEnd w:id="241"/>
    </w:p>
    <w:p w14:paraId="4F81B0FA" w14:textId="77777777" w:rsidR="006B4607" w:rsidRPr="006B4607" w:rsidRDefault="006B4607" w:rsidP="006B4607">
      <w:r>
        <w:t>The Standards section includes recommendations from NIST that all s</w:t>
      </w:r>
      <w:r w:rsidR="00036719">
        <w:t>mall businesses should follow</w:t>
      </w:r>
      <w:r>
        <w:t>.  Mature organizati</w:t>
      </w:r>
      <w:r w:rsidR="00753AFA">
        <w:t>ons shall also define how changes are requested and tracked, how software is requested and tracked, and standard terminal configurations.</w:t>
      </w:r>
    </w:p>
    <w:p w14:paraId="3D6F575D" w14:textId="77777777" w:rsidR="00280DF6" w:rsidRDefault="00D81A6B" w:rsidP="009A04DA">
      <w:pPr>
        <w:pStyle w:val="Heading3"/>
      </w:pPr>
      <w:bookmarkStart w:id="242" w:name="_Toc265942517"/>
      <w:bookmarkStart w:id="243" w:name="_Toc268693128"/>
      <w:bookmarkStart w:id="244" w:name="_Toc329269708"/>
      <w:bookmarkStart w:id="245" w:name="_Toc155712379"/>
      <w:r>
        <w:t xml:space="preserve">Computer/Server </w:t>
      </w:r>
      <w:r w:rsidR="00280DF6">
        <w:t>Security Standard</w:t>
      </w:r>
      <w:bookmarkEnd w:id="242"/>
      <w:bookmarkEnd w:id="243"/>
      <w:bookmarkEnd w:id="244"/>
      <w:bookmarkEnd w:id="245"/>
    </w:p>
    <w:p w14:paraId="73775DE1" w14:textId="77777777" w:rsidR="00280DF6" w:rsidRPr="00280DF6" w:rsidRDefault="00280DF6" w:rsidP="00280DF6">
      <w:r>
        <w:t>The following indicates the priority of the recommendations:</w:t>
      </w:r>
    </w:p>
    <w:p w14:paraId="45596B70" w14:textId="77777777" w:rsidR="00280DF6" w:rsidRDefault="00280DF6" w:rsidP="00280DF6">
      <w:pPr>
        <w:pStyle w:val="ListBullet"/>
      </w:pPr>
      <w:r>
        <w:t>Recommendations with 1 asterisk*= NIST</w:t>
      </w:r>
      <w:r w:rsidR="002D03C0">
        <w:t>IR 7621</w:t>
      </w:r>
      <w:r>
        <w:t xml:space="preserve"> Absolutely Necessary</w:t>
      </w:r>
    </w:p>
    <w:p w14:paraId="127B7458" w14:textId="77777777" w:rsidR="00280DF6" w:rsidRDefault="00280DF6" w:rsidP="00280DF6">
      <w:pPr>
        <w:pStyle w:val="ListBullet"/>
      </w:pPr>
      <w:r>
        <w:t>Recommendations with 2 asterisk**= NIST</w:t>
      </w:r>
      <w:r w:rsidR="002D03C0">
        <w:t>IR 7621</w:t>
      </w:r>
      <w:r>
        <w:t xml:space="preserve"> Highly Recommended</w:t>
      </w:r>
    </w:p>
    <w:p w14:paraId="252B007A" w14:textId="77777777" w:rsidR="003B6CE3" w:rsidRDefault="003B6CE3" w:rsidP="00280DF6">
      <w:pPr>
        <w:pStyle w:val="ListBullet"/>
      </w:pPr>
      <w:r>
        <w:t xml:space="preserve">Recommendation with </w:t>
      </w:r>
      <w:r w:rsidR="002C4819">
        <w:t>superscript</w:t>
      </w:r>
      <w:r w:rsidRPr="004F49CA">
        <w:rPr>
          <w:b/>
          <w:vertAlign w:val="superscript"/>
        </w:rPr>
        <w:t>CC</w:t>
      </w:r>
      <w:r>
        <w:t xml:space="preserve"> = PCI </w:t>
      </w:r>
      <w:r w:rsidR="002D03C0">
        <w:t>DSS Partial Implementation</w:t>
      </w:r>
      <w:r>
        <w:t xml:space="preserve"> </w:t>
      </w:r>
    </w:p>
    <w:p w14:paraId="7DBE1E1C" w14:textId="77777777" w:rsidR="00D81A6B" w:rsidRPr="00352A04" w:rsidRDefault="00D81A6B" w:rsidP="00D81A6B">
      <w:pPr>
        <w:pStyle w:val="List"/>
        <w:rPr>
          <w:vertAlign w:val="superscript"/>
        </w:rPr>
      </w:pPr>
      <w:r w:rsidRPr="00EC3F1B">
        <w:t>Protect information/systems/networks from damage by viruses, spyware, and other malicious code</w:t>
      </w:r>
      <w:r>
        <w:t>*</w:t>
      </w:r>
      <w:r w:rsidR="000E377B">
        <w:rPr>
          <w:vertAlign w:val="superscript"/>
        </w:rPr>
        <w:t>/CC</w:t>
      </w:r>
    </w:p>
    <w:p w14:paraId="0196178E" w14:textId="77777777" w:rsidR="00D81A6B" w:rsidRPr="00EC3F1B" w:rsidRDefault="00D81A6B" w:rsidP="00D81A6B">
      <w:r w:rsidRPr="00EC3F1B">
        <w:t>The recommendations to ensure computers in the office network are protected from virus, spyware</w:t>
      </w:r>
      <w:r w:rsidR="00036719">
        <w:t>,</w:t>
      </w:r>
      <w:r w:rsidRPr="00EC3F1B">
        <w:t xml:space="preserve"> and other malicious code include:</w:t>
      </w:r>
    </w:p>
    <w:p w14:paraId="76124DF7" w14:textId="77777777" w:rsidR="00D81A6B" w:rsidRPr="00EC3F1B" w:rsidRDefault="00D81A6B" w:rsidP="001F4D13">
      <w:pPr>
        <w:numPr>
          <w:ilvl w:val="0"/>
          <w:numId w:val="7"/>
        </w:numPr>
      </w:pPr>
      <w:r w:rsidRPr="00EC3F1B">
        <w:t>Anti-virus and anti-spyware software should be updated on a regular basis.</w:t>
      </w:r>
    </w:p>
    <w:p w14:paraId="37460374" w14:textId="77777777" w:rsidR="00D81A6B" w:rsidRPr="00EC3F1B" w:rsidRDefault="00D81A6B" w:rsidP="001F4D13">
      <w:pPr>
        <w:numPr>
          <w:ilvl w:val="0"/>
          <w:numId w:val="7"/>
        </w:numPr>
      </w:pPr>
      <w:r w:rsidRPr="00EC3F1B">
        <w:t>Anti-virus should be set to auto update</w:t>
      </w:r>
      <w:r w:rsidR="006B4607">
        <w:t xml:space="preserve"> daily, for example</w:t>
      </w:r>
      <w:r w:rsidRPr="00EC3F1B">
        <w:t xml:space="preserve"> at 12 midn</w:t>
      </w:r>
      <w:r w:rsidR="00C8659E">
        <w:t>ight and then do a scan one half hour later</w:t>
      </w:r>
      <w:r w:rsidRPr="00EC3F1B">
        <w:t>.</w:t>
      </w:r>
      <w:r w:rsidR="006B4607">
        <w:t xml:space="preserve"> </w:t>
      </w:r>
    </w:p>
    <w:p w14:paraId="13FF4EC9" w14:textId="77777777" w:rsidR="00D81A6B" w:rsidRPr="00EC3F1B" w:rsidRDefault="00D81A6B" w:rsidP="001F4D13">
      <w:pPr>
        <w:numPr>
          <w:ilvl w:val="0"/>
          <w:numId w:val="7"/>
        </w:numPr>
      </w:pPr>
      <w:r w:rsidRPr="00EC3F1B">
        <w:t xml:space="preserve">Anti-spyware should be set to auto update </w:t>
      </w:r>
      <w:r w:rsidR="006B4607">
        <w:t xml:space="preserve">daily, for example </w:t>
      </w:r>
      <w:r w:rsidR="00036719">
        <w:t>at 2:30 AM</w:t>
      </w:r>
      <w:r w:rsidRPr="00EC3F1B">
        <w:t xml:space="preserve"> and then a full system s</w:t>
      </w:r>
      <w:r w:rsidR="006B4607">
        <w:t xml:space="preserve">can </w:t>
      </w:r>
      <w:r w:rsidR="00C8659E">
        <w:t>one half hour later</w:t>
      </w:r>
      <w:r>
        <w:t>.  T</w:t>
      </w:r>
      <w:r w:rsidRPr="00EC3F1B">
        <w:t>his procedure makes sure that only one activity is performed at a time.</w:t>
      </w:r>
    </w:p>
    <w:p w14:paraId="447E4019" w14:textId="77777777" w:rsidR="00D4515D" w:rsidRDefault="00D81A6B" w:rsidP="001F4D13">
      <w:pPr>
        <w:numPr>
          <w:ilvl w:val="0"/>
          <w:numId w:val="7"/>
        </w:numPr>
      </w:pPr>
      <w:r w:rsidRPr="00EC3F1B">
        <w:t>If the employees work from home, they should also have anti-virus and anti-spyware installed on their home computers.</w:t>
      </w:r>
    </w:p>
    <w:p w14:paraId="3A6DD912" w14:textId="77777777" w:rsidR="00D4515D" w:rsidRDefault="00D4515D" w:rsidP="001F4D13">
      <w:pPr>
        <w:numPr>
          <w:ilvl w:val="0"/>
          <w:numId w:val="7"/>
        </w:numPr>
      </w:pPr>
      <w:r>
        <w:t>Have anti-virus software on all systems commonly affected by malicious software (particularly personal computers and servers)</w:t>
      </w:r>
      <w:r w:rsidR="000448B1">
        <w:t>.</w:t>
      </w:r>
      <w:r w:rsidR="000E377B">
        <w:rPr>
          <w:b/>
          <w:vertAlign w:val="superscript"/>
        </w:rPr>
        <w:t>CC</w:t>
      </w:r>
      <w:r>
        <w:t xml:space="preserve"> </w:t>
      </w:r>
    </w:p>
    <w:p w14:paraId="232D6726" w14:textId="77777777" w:rsidR="00D4515D" w:rsidRDefault="00D4515D" w:rsidP="001F4D13">
      <w:pPr>
        <w:numPr>
          <w:ilvl w:val="0"/>
          <w:numId w:val="7"/>
        </w:numPr>
      </w:pPr>
      <w:r>
        <w:t>Make sure a</w:t>
      </w:r>
      <w:r w:rsidR="000573DE">
        <w:t>ll anti-virus programs are</w:t>
      </w:r>
      <w:r>
        <w:t xml:space="preserve"> able to detect, remove, and protect against all known types of malicious software</w:t>
      </w:r>
      <w:r w:rsidR="000448B1">
        <w:t xml:space="preserve">. </w:t>
      </w:r>
      <w:r w:rsidR="000E377B">
        <w:rPr>
          <w:b/>
          <w:vertAlign w:val="superscript"/>
        </w:rPr>
        <w:t>CC</w:t>
      </w:r>
    </w:p>
    <w:p w14:paraId="1FDAEDF4" w14:textId="77777777" w:rsidR="00D4515D" w:rsidRPr="00EC3F1B" w:rsidRDefault="00D4515D" w:rsidP="001F4D13">
      <w:pPr>
        <w:numPr>
          <w:ilvl w:val="0"/>
          <w:numId w:val="7"/>
        </w:numPr>
      </w:pPr>
      <w:r>
        <w:t>Make sure all anti-virus mechanisms are current, actively running, and generate audit logs</w:t>
      </w:r>
      <w:r w:rsidR="000448B1">
        <w:t xml:space="preserve">. </w:t>
      </w:r>
      <w:r w:rsidR="000E377B">
        <w:rPr>
          <w:b/>
          <w:vertAlign w:val="superscript"/>
        </w:rPr>
        <w:t>CC</w:t>
      </w:r>
      <w:r>
        <w:t xml:space="preserve"> </w:t>
      </w:r>
    </w:p>
    <w:p w14:paraId="2CE7789E" w14:textId="77777777" w:rsidR="00280DF6" w:rsidRPr="00EC3F1B" w:rsidRDefault="00280DF6" w:rsidP="00280DF6">
      <w:pPr>
        <w:pStyle w:val="List"/>
      </w:pPr>
      <w:r w:rsidRPr="00EC3F1B">
        <w:t xml:space="preserve">Install and activate software firewalls on all </w:t>
      </w:r>
      <w:r w:rsidR="00036719">
        <w:t xml:space="preserve">of </w:t>
      </w:r>
      <w:r w:rsidRPr="00EC3F1B">
        <w:t>your business systems</w:t>
      </w:r>
      <w:r>
        <w:t>*</w:t>
      </w:r>
    </w:p>
    <w:p w14:paraId="470B0A1C" w14:textId="77777777" w:rsidR="00280DF6" w:rsidRPr="00EC3F1B" w:rsidRDefault="00280DF6" w:rsidP="001F4D13">
      <w:pPr>
        <w:numPr>
          <w:ilvl w:val="0"/>
          <w:numId w:val="9"/>
        </w:numPr>
      </w:pPr>
      <w:r w:rsidRPr="00EC3F1B">
        <w:t>Every computer in the network should have its own software firewall enabled.</w:t>
      </w:r>
    </w:p>
    <w:p w14:paraId="0D8F9D4E" w14:textId="77777777" w:rsidR="00280DF6" w:rsidRPr="00EC3F1B" w:rsidRDefault="00280DF6" w:rsidP="001F4D13">
      <w:pPr>
        <w:numPr>
          <w:ilvl w:val="0"/>
          <w:numId w:val="9"/>
        </w:numPr>
      </w:pPr>
      <w:r w:rsidRPr="00EC3F1B">
        <w:t>The Micr</w:t>
      </w:r>
      <w:r w:rsidR="00036719">
        <w:t xml:space="preserve">osoft operating system has an </w:t>
      </w:r>
      <w:r w:rsidRPr="00EC3F1B">
        <w:t>built</w:t>
      </w:r>
      <w:r w:rsidR="00036719">
        <w:t>-in</w:t>
      </w:r>
      <w:r w:rsidRPr="00EC3F1B">
        <w:t xml:space="preserve"> firewall, which can be easily located in </w:t>
      </w:r>
      <w:r>
        <w:t>the C</w:t>
      </w:r>
      <w:r w:rsidRPr="00EC3F1B">
        <w:t>ontro</w:t>
      </w:r>
      <w:r>
        <w:t>l P</w:t>
      </w:r>
      <w:r w:rsidRPr="00EC3F1B">
        <w:t xml:space="preserve">anel.  Ensure it is always turned on.     </w:t>
      </w:r>
    </w:p>
    <w:p w14:paraId="5992779A" w14:textId="77777777" w:rsidR="00280DF6" w:rsidRPr="00EC3F1B" w:rsidRDefault="00280DF6" w:rsidP="001F4D13">
      <w:pPr>
        <w:numPr>
          <w:ilvl w:val="0"/>
          <w:numId w:val="9"/>
        </w:numPr>
      </w:pPr>
      <w:r w:rsidRPr="00EC3F1B">
        <w:t>For other commercial operating system, the operations manual should have instructions about the firewall options.</w:t>
      </w:r>
    </w:p>
    <w:p w14:paraId="6303269C" w14:textId="77777777" w:rsidR="00280DF6" w:rsidRPr="00EC3F1B" w:rsidRDefault="00280DF6" w:rsidP="001F4D13">
      <w:pPr>
        <w:numPr>
          <w:ilvl w:val="0"/>
          <w:numId w:val="9"/>
        </w:numPr>
      </w:pPr>
      <w:r w:rsidRPr="00EC3F1B">
        <w:t>For an added layer of security, commercial firewall software can be installed.</w:t>
      </w:r>
    </w:p>
    <w:p w14:paraId="0AED1C72" w14:textId="77777777" w:rsidR="00280DF6" w:rsidRPr="00EC3F1B" w:rsidRDefault="00280DF6" w:rsidP="001F4D13">
      <w:pPr>
        <w:numPr>
          <w:ilvl w:val="0"/>
          <w:numId w:val="9"/>
        </w:numPr>
      </w:pPr>
      <w:r>
        <w:t>Ensure that any employee</w:t>
      </w:r>
      <w:r w:rsidR="00036719">
        <w:t>s</w:t>
      </w:r>
      <w:r>
        <w:t xml:space="preserve"> working with office data at home also adhere to these rules.</w:t>
      </w:r>
    </w:p>
    <w:p w14:paraId="4568F8DC" w14:textId="77777777" w:rsidR="00280DF6" w:rsidRPr="00352A04" w:rsidRDefault="00280DF6" w:rsidP="00280DF6">
      <w:pPr>
        <w:pStyle w:val="List"/>
        <w:rPr>
          <w:vertAlign w:val="superscript"/>
        </w:rPr>
      </w:pPr>
      <w:r w:rsidRPr="00EC3F1B">
        <w:lastRenderedPageBreak/>
        <w:t>Patch your operating systems and applications</w:t>
      </w:r>
      <w:r>
        <w:t>*</w:t>
      </w:r>
      <w:r w:rsidR="00267603">
        <w:rPr>
          <w:vertAlign w:val="superscript"/>
        </w:rPr>
        <w:t>/CC</w:t>
      </w:r>
    </w:p>
    <w:p w14:paraId="671FF9A5" w14:textId="77777777" w:rsidR="00280DF6" w:rsidRPr="00EC3F1B" w:rsidRDefault="00280DF6" w:rsidP="001F4D13">
      <w:pPr>
        <w:numPr>
          <w:ilvl w:val="0"/>
          <w:numId w:val="10"/>
        </w:numPr>
      </w:pPr>
      <w:r w:rsidRPr="00EC3F1B">
        <w:t xml:space="preserve">Operating system should be </w:t>
      </w:r>
      <w:r>
        <w:t xml:space="preserve">automatically </w:t>
      </w:r>
      <w:r w:rsidRPr="00EC3F1B">
        <w:t>regularly updated with the latest patches and updates provided by the vendors.</w:t>
      </w:r>
      <w:r>
        <w:t xml:space="preserve">  With Microsoft, this Automatic Update feature is set in the Control Panel, under Security or System.</w:t>
      </w:r>
    </w:p>
    <w:p w14:paraId="50B91418" w14:textId="77777777" w:rsidR="00280DF6" w:rsidRPr="00EC3F1B" w:rsidRDefault="00280DF6" w:rsidP="001F4D13">
      <w:pPr>
        <w:numPr>
          <w:ilvl w:val="0"/>
          <w:numId w:val="10"/>
        </w:numPr>
      </w:pPr>
      <w:r w:rsidRPr="00EC3F1B">
        <w:t>Major software applications like Microsoft Office</w:t>
      </w:r>
      <w:r w:rsidR="002C4819">
        <w:t xml:space="preserve"> and Point of Sale software</w:t>
      </w:r>
      <w:r w:rsidRPr="00EC3F1B">
        <w:t xml:space="preserve"> should also be regularly updated</w:t>
      </w:r>
      <w:r w:rsidR="002C4819">
        <w:t xml:space="preserve"> with vendor-supplied security patches</w:t>
      </w:r>
      <w:r w:rsidRPr="00EC3F1B">
        <w:t>.</w:t>
      </w:r>
    </w:p>
    <w:p w14:paraId="6744BECC" w14:textId="77777777" w:rsidR="00270874" w:rsidRDefault="00280DF6" w:rsidP="001F4D13">
      <w:pPr>
        <w:numPr>
          <w:ilvl w:val="0"/>
          <w:numId w:val="10"/>
        </w:numPr>
      </w:pPr>
      <w:r w:rsidRPr="00EC3F1B">
        <w:t>Other installed business applications should also be updated on a regular basis.</w:t>
      </w:r>
    </w:p>
    <w:p w14:paraId="53588F65" w14:textId="77777777" w:rsidR="00270874" w:rsidRPr="00EC3F1B" w:rsidRDefault="00270874" w:rsidP="001F4D13">
      <w:pPr>
        <w:numPr>
          <w:ilvl w:val="0"/>
          <w:numId w:val="10"/>
        </w:numPr>
      </w:pPr>
      <w:r>
        <w:t xml:space="preserve">Install critical security patches </w:t>
      </w:r>
      <w:r w:rsidR="00731171">
        <w:t>within o</w:t>
      </w:r>
      <w:r w:rsidR="00985BA6">
        <w:t>ne month of</w:t>
      </w:r>
      <w:r>
        <w:t xml:space="preserve"> release.</w:t>
      </w:r>
      <w:r w:rsidR="00267603">
        <w:rPr>
          <w:b/>
          <w:vertAlign w:val="superscript"/>
        </w:rPr>
        <w:t>CC</w:t>
      </w:r>
      <w:r>
        <w:t xml:space="preserve"> </w:t>
      </w:r>
    </w:p>
    <w:p w14:paraId="0781F621" w14:textId="77777777" w:rsidR="008C383A" w:rsidRPr="00352A04" w:rsidRDefault="008C383A" w:rsidP="008C383A">
      <w:pPr>
        <w:pStyle w:val="List"/>
        <w:rPr>
          <w:vertAlign w:val="superscript"/>
        </w:rPr>
      </w:pPr>
      <w:r w:rsidRPr="00EC3F1B">
        <w:t>How to dispose of old computers and media</w:t>
      </w:r>
      <w:r>
        <w:t>**</w:t>
      </w:r>
      <w:r w:rsidR="00267603">
        <w:rPr>
          <w:vertAlign w:val="superscript"/>
        </w:rPr>
        <w:t>/CC</w:t>
      </w:r>
    </w:p>
    <w:p w14:paraId="1FCBFAB3" w14:textId="77777777" w:rsidR="008C383A" w:rsidRPr="00EC3F1B" w:rsidRDefault="008C383A" w:rsidP="001F4D13">
      <w:pPr>
        <w:numPr>
          <w:ilvl w:val="0"/>
          <w:numId w:val="24"/>
        </w:numPr>
      </w:pPr>
      <w:r w:rsidRPr="00EC3F1B">
        <w:t>Destroy a hard disk by drilling several holes into it and beating the hard disk platter with a hammer to ensure data is unrecoverable.</w:t>
      </w:r>
    </w:p>
    <w:p w14:paraId="6F5D6D08" w14:textId="77777777" w:rsidR="008C383A" w:rsidRPr="00EC3F1B" w:rsidRDefault="00347DA8" w:rsidP="001F4D13">
      <w:pPr>
        <w:numPr>
          <w:ilvl w:val="0"/>
          <w:numId w:val="24"/>
        </w:numPr>
      </w:pPr>
      <w:r w:rsidRPr="00347DA8">
        <w:t>When media is no longer needed for business or legal reasons, it should be destroyed by shredding, incinerating, or pulping hardcopy materials.</w:t>
      </w:r>
      <w:r>
        <w:t xml:space="preserve">  Media includes p</w:t>
      </w:r>
      <w:r w:rsidR="008C383A" w:rsidRPr="00EC3F1B">
        <w:t xml:space="preserve">apers containing sensitive information </w:t>
      </w:r>
      <w:r>
        <w:t>and o</w:t>
      </w:r>
      <w:r w:rsidR="008C383A" w:rsidRPr="00EC3F1B">
        <w:t>ther removable media (like CD, DVD, USB, floppy drives).</w:t>
      </w:r>
    </w:p>
    <w:p w14:paraId="6E2CBB19" w14:textId="77777777" w:rsidR="00FD45ED" w:rsidRDefault="00036719" w:rsidP="001F4D13">
      <w:pPr>
        <w:numPr>
          <w:ilvl w:val="0"/>
          <w:numId w:val="24"/>
        </w:numPr>
      </w:pPr>
      <w:r>
        <w:t>When organizations do not</w:t>
      </w:r>
      <w:r w:rsidR="008C383A" w:rsidRPr="00EC3F1B">
        <w:t xml:space="preserve"> follow the proper procedure to destroy sensitive data, identity theft can result</w:t>
      </w:r>
      <w:r w:rsidR="002C4819">
        <w:t xml:space="preserve">, </w:t>
      </w:r>
      <w:r w:rsidR="00347DA8">
        <w:t>and/or cardholder data may</w:t>
      </w:r>
      <w:r w:rsidR="002C4819">
        <w:t xml:space="preserve"> be reconstructed</w:t>
      </w:r>
      <w:r w:rsidR="004F49CA">
        <w:t>.</w:t>
      </w:r>
    </w:p>
    <w:p w14:paraId="45129D33" w14:textId="77777777" w:rsidR="006A47CF" w:rsidRPr="00EC3F1B" w:rsidRDefault="006A47CF" w:rsidP="006A47CF">
      <w:pPr>
        <w:pStyle w:val="List"/>
      </w:pPr>
      <w:r w:rsidRPr="00EC3F1B">
        <w:t>Issues in downloading software from the Internet</w:t>
      </w:r>
      <w:r>
        <w:t>**</w:t>
      </w:r>
    </w:p>
    <w:p w14:paraId="762595C0" w14:textId="77777777" w:rsidR="006A47CF" w:rsidRPr="00EC3F1B" w:rsidRDefault="006A47CF" w:rsidP="001F4D13">
      <w:pPr>
        <w:numPr>
          <w:ilvl w:val="0"/>
          <w:numId w:val="22"/>
        </w:numPr>
      </w:pPr>
      <w:r w:rsidRPr="00EC3F1B">
        <w:t>Software download should be done only from trusted websites like Microsoft for Windows updates and Office application updates.</w:t>
      </w:r>
    </w:p>
    <w:p w14:paraId="1AEED9FE" w14:textId="77777777" w:rsidR="006A47CF" w:rsidRPr="00EC3F1B" w:rsidRDefault="006A47CF" w:rsidP="001F4D13">
      <w:pPr>
        <w:numPr>
          <w:ilvl w:val="0"/>
          <w:numId w:val="22"/>
        </w:numPr>
      </w:pPr>
      <w:r w:rsidRPr="00EC3F1B">
        <w:t>Avoid downloading and using freeware or shareware, since most of them either</w:t>
      </w:r>
      <w:r w:rsidR="00036719">
        <w:t xml:space="preserve"> do not</w:t>
      </w:r>
      <w:r w:rsidRPr="00EC3F1B">
        <w:t xml:space="preserve"> come with technical support or full functionality.</w:t>
      </w:r>
    </w:p>
    <w:p w14:paraId="582DA6D6" w14:textId="77777777" w:rsidR="006A47CF" w:rsidRPr="00EC3F1B" w:rsidRDefault="006A47CF" w:rsidP="006A47CF">
      <w:pPr>
        <w:pStyle w:val="List"/>
      </w:pPr>
      <w:r w:rsidRPr="00EC3F1B">
        <w:t>How to get help with information security when you need it</w:t>
      </w:r>
      <w:r>
        <w:t>**</w:t>
      </w:r>
    </w:p>
    <w:p w14:paraId="6A66371B" w14:textId="77777777" w:rsidR="003B6CE3" w:rsidRDefault="006A47CF" w:rsidP="001F4D13">
      <w:pPr>
        <w:numPr>
          <w:ilvl w:val="0"/>
          <w:numId w:val="23"/>
        </w:numPr>
      </w:pPr>
      <w:r w:rsidRPr="00EC3F1B">
        <w:t>Help or advice should be obtained from a competent, specialized person, when needed.</w:t>
      </w:r>
      <w:r>
        <w:t xml:space="preserve">  </w:t>
      </w:r>
    </w:p>
    <w:p w14:paraId="6E5CFF11" w14:textId="77777777" w:rsidR="00280DF6" w:rsidRDefault="00280DF6" w:rsidP="009A04DA">
      <w:pPr>
        <w:pStyle w:val="Heading3"/>
      </w:pPr>
      <w:bookmarkStart w:id="246" w:name="_Toc250133929"/>
      <w:bookmarkStart w:id="247" w:name="_Toc265942518"/>
      <w:bookmarkStart w:id="248" w:name="_Toc268693129"/>
      <w:bookmarkStart w:id="249" w:name="_Toc329269709"/>
      <w:bookmarkStart w:id="250" w:name="_Toc155712380"/>
      <w:r>
        <w:t>Workstation/Laptop Security Configurations</w:t>
      </w:r>
      <w:bookmarkEnd w:id="246"/>
      <w:bookmarkEnd w:id="247"/>
      <w:bookmarkEnd w:id="248"/>
      <w:bookmarkEnd w:id="249"/>
      <w:bookmarkEnd w:id="250"/>
    </w:p>
    <w:p w14:paraId="00B21D79" w14:textId="77777777" w:rsidR="00280DF6" w:rsidRDefault="00280DF6" w:rsidP="00280DF6">
      <w:r>
        <w:t xml:space="preserve">The configurations for workstations and laptops shall include </w:t>
      </w:r>
      <w:r w:rsidR="006B4607">
        <w:t>standard software, expected</w:t>
      </w:r>
      <w:r>
        <w:t xml:space="preserve"> logs, required password complexity, antivirus/firewall security settings, encryption settings, etc.</w:t>
      </w:r>
      <w:r w:rsidR="00753AFA">
        <w:t xml:space="preserve">  This configuration describes all standard settings.</w:t>
      </w:r>
    </w:p>
    <w:p w14:paraId="4C216CD2" w14:textId="77777777" w:rsidR="002B515C" w:rsidRDefault="002B515C" w:rsidP="009A04DA">
      <w:pPr>
        <w:pStyle w:val="Heading3"/>
      </w:pPr>
      <w:bookmarkStart w:id="251" w:name="_Toc265942519"/>
      <w:bookmarkStart w:id="252" w:name="_Toc268693130"/>
      <w:bookmarkStart w:id="253" w:name="_Toc329269710"/>
      <w:bookmarkStart w:id="254" w:name="_Toc250133930"/>
      <w:bookmarkStart w:id="255" w:name="_Toc155712381"/>
      <w:r w:rsidRPr="00823D1E">
        <w:t>Procedures for Change Management</w:t>
      </w:r>
      <w:bookmarkEnd w:id="251"/>
      <w:bookmarkEnd w:id="252"/>
      <w:bookmarkEnd w:id="253"/>
      <w:bookmarkEnd w:id="255"/>
      <w:r>
        <w:t xml:space="preserve">  </w:t>
      </w:r>
    </w:p>
    <w:p w14:paraId="3958812B" w14:textId="77777777" w:rsidR="00753AFA" w:rsidRDefault="006B4607" w:rsidP="002B515C">
      <w:pPr>
        <w:pStyle w:val="BodyText"/>
      </w:pPr>
      <w:r>
        <w:t xml:space="preserve">Change Management tracks requests for </w:t>
      </w:r>
      <w:r w:rsidR="00753AFA">
        <w:t xml:space="preserve">hardware or software fixes and changes.  </w:t>
      </w:r>
      <w:r w:rsidR="002B515C">
        <w:t xml:space="preserve">How do people submit requests for changes?  </w:t>
      </w:r>
      <w:r w:rsidR="00753AFA">
        <w:t>It may be useful to create a Change Management e</w:t>
      </w:r>
      <w:r w:rsidR="00036719">
        <w:t>-</w:t>
      </w:r>
      <w:r w:rsidR="00753AFA">
        <w:t xml:space="preserve">mail form, which can be emailed to the system administrator.  The form shall contain requestor name, problem or change text, affected machine, priority (1 hour, 1 day, 1 week, 1 month), operating system, date submitted, date fixed, </w:t>
      </w:r>
      <w:r w:rsidR="008B46C4">
        <w:t xml:space="preserve">and </w:t>
      </w:r>
      <w:r w:rsidR="00753AFA">
        <w:t>problem resolution text.  The system administrator tracks all Change Management forms.</w:t>
      </w:r>
    </w:p>
    <w:p w14:paraId="13601B80" w14:textId="77777777" w:rsidR="00280DF6" w:rsidRDefault="00280DF6" w:rsidP="009A04DA">
      <w:pPr>
        <w:pStyle w:val="Heading3"/>
      </w:pPr>
      <w:bookmarkStart w:id="256" w:name="_Toc265942520"/>
      <w:bookmarkStart w:id="257" w:name="_Toc268693131"/>
      <w:bookmarkStart w:id="258" w:name="_Toc329269711"/>
      <w:bookmarkStart w:id="259" w:name="_Toc155712382"/>
      <w:r w:rsidRPr="00823D1E">
        <w:lastRenderedPageBreak/>
        <w:t>Standards or Procedures for Software Installation</w:t>
      </w:r>
      <w:bookmarkEnd w:id="254"/>
      <w:bookmarkEnd w:id="256"/>
      <w:bookmarkEnd w:id="257"/>
      <w:bookmarkEnd w:id="258"/>
      <w:bookmarkEnd w:id="259"/>
      <w:r>
        <w:t xml:space="preserve"> </w:t>
      </w:r>
    </w:p>
    <w:p w14:paraId="690BBEE9" w14:textId="77777777" w:rsidR="00280DF6" w:rsidRDefault="008B46C4" w:rsidP="00280DF6">
      <w:pPr>
        <w:pStyle w:val="BodyText"/>
      </w:pPr>
      <w:r>
        <w:t xml:space="preserve">Software installation must be controlled, since downloaded software can easily contain viruses and other malware.  This section considers how new software is requested, approved, and tested for safety:  </w:t>
      </w:r>
      <w:r w:rsidR="00280DF6">
        <w:t>What standard set of software is installed for various IT users?  How can users request specific software to be installed?  What is the approval process for new software?</w:t>
      </w:r>
    </w:p>
    <w:bookmarkEnd w:id="239"/>
    <w:p w14:paraId="02A7E071" w14:textId="77777777" w:rsidR="00D81A6B" w:rsidRDefault="00164094" w:rsidP="009620F1">
      <w:pPr>
        <w:pStyle w:val="Heading2"/>
      </w:pPr>
      <w:r>
        <w:br w:type="page"/>
      </w:r>
      <w:bookmarkStart w:id="260" w:name="_Toc268693132"/>
      <w:bookmarkStart w:id="261" w:name="_Toc155712383"/>
      <w:r w:rsidR="00D81A6B">
        <w:lastRenderedPageBreak/>
        <w:t>Network Security</w:t>
      </w:r>
      <w:bookmarkEnd w:id="260"/>
      <w:bookmarkEnd w:id="261"/>
    </w:p>
    <w:p w14:paraId="7D5A02D3" w14:textId="77777777" w:rsidR="00753AFA" w:rsidRPr="00753AFA" w:rsidRDefault="008B46C4" w:rsidP="00753AFA">
      <w:r>
        <w:t xml:space="preserve">The Standards </w:t>
      </w:r>
      <w:r w:rsidR="004C053B">
        <w:t>Section 5</w:t>
      </w:r>
      <w:r>
        <w:t>.3.1</w:t>
      </w:r>
      <w:r w:rsidR="00753AFA">
        <w:t xml:space="preserve"> includes recommendations from NIST that all small businesses should adhere to.  Mature organizati</w:t>
      </w:r>
      <w:r w:rsidR="00C8659E">
        <w:t xml:space="preserve">ons shall also retain a copy of their firewall and/or router configurations.  The design of these filters is developed during tactical security planning phase: Section 4.2 </w:t>
      </w:r>
      <w:r w:rsidR="008115CC">
        <w:t xml:space="preserve">Planning for </w:t>
      </w:r>
      <w:r w:rsidR="00C8659E">
        <w:t>Net</w:t>
      </w:r>
      <w:r w:rsidR="008115CC">
        <w:t>work Security</w:t>
      </w:r>
      <w:r w:rsidR="00C8659E">
        <w:t>.</w:t>
      </w:r>
    </w:p>
    <w:p w14:paraId="012B4634" w14:textId="77777777" w:rsidR="00280DF6" w:rsidRDefault="00280DF6" w:rsidP="009A04DA">
      <w:pPr>
        <w:pStyle w:val="Heading3"/>
      </w:pPr>
      <w:bookmarkStart w:id="262" w:name="_Toc265942522"/>
      <w:bookmarkStart w:id="263" w:name="_Toc268693133"/>
      <w:bookmarkStart w:id="264" w:name="_Toc329269713"/>
      <w:bookmarkStart w:id="265" w:name="_Toc155712384"/>
      <w:r>
        <w:t>Network Security Standard</w:t>
      </w:r>
      <w:bookmarkEnd w:id="262"/>
      <w:bookmarkEnd w:id="263"/>
      <w:bookmarkEnd w:id="264"/>
      <w:bookmarkEnd w:id="265"/>
    </w:p>
    <w:p w14:paraId="7430F282" w14:textId="77777777" w:rsidR="00280DF6" w:rsidRPr="00280DF6" w:rsidRDefault="00280DF6" w:rsidP="00280DF6">
      <w:r>
        <w:t>The following indicates the priority of the recommendations:</w:t>
      </w:r>
    </w:p>
    <w:p w14:paraId="14D45938" w14:textId="77777777" w:rsidR="00280DF6" w:rsidRDefault="00280DF6" w:rsidP="00280DF6">
      <w:pPr>
        <w:pStyle w:val="ListBullet"/>
      </w:pPr>
      <w:r>
        <w:t>Recommendations with 1 asterisk*= NIST</w:t>
      </w:r>
      <w:r w:rsidR="002D03C0">
        <w:t>IR 7621</w:t>
      </w:r>
      <w:r>
        <w:t xml:space="preserve"> Absolutely Necessary</w:t>
      </w:r>
    </w:p>
    <w:p w14:paraId="316F7F41" w14:textId="77777777" w:rsidR="00280DF6" w:rsidRDefault="00280DF6" w:rsidP="00280DF6">
      <w:pPr>
        <w:pStyle w:val="ListBullet"/>
      </w:pPr>
      <w:r>
        <w:t>Recommendations with 2 asterisk**= NIST</w:t>
      </w:r>
      <w:r w:rsidR="002D03C0">
        <w:t>IR 7621</w:t>
      </w:r>
      <w:r>
        <w:t xml:space="preserve"> Highly Recommended</w:t>
      </w:r>
    </w:p>
    <w:p w14:paraId="1D71A626" w14:textId="77777777" w:rsidR="00FF5C88" w:rsidRDefault="00FF5C88" w:rsidP="00280DF6">
      <w:pPr>
        <w:pStyle w:val="ListBullet"/>
      </w:pPr>
      <w:r>
        <w:t xml:space="preserve">Recommendation with </w:t>
      </w:r>
      <w:r w:rsidR="00347DA8">
        <w:t>superscript</w:t>
      </w:r>
      <w:r w:rsidR="005174D9" w:rsidRPr="004F49CA">
        <w:rPr>
          <w:b/>
          <w:vertAlign w:val="superscript"/>
        </w:rPr>
        <w:t>CC</w:t>
      </w:r>
      <w:r w:rsidR="005174D9">
        <w:rPr>
          <w:vertAlign w:val="superscript"/>
        </w:rPr>
        <w:t xml:space="preserve"> = </w:t>
      </w:r>
      <w:r>
        <w:t xml:space="preserve">PCI DSS </w:t>
      </w:r>
      <w:r w:rsidR="002D03C0">
        <w:t>partial implementation</w:t>
      </w:r>
    </w:p>
    <w:p w14:paraId="2BFFC8DC" w14:textId="77777777" w:rsidR="008C383A" w:rsidRPr="00352A04" w:rsidRDefault="008C383A" w:rsidP="008C383A">
      <w:pPr>
        <w:pStyle w:val="List"/>
        <w:rPr>
          <w:vertAlign w:val="superscript"/>
        </w:rPr>
      </w:pPr>
      <w:r w:rsidRPr="00EC3F1B">
        <w:t>Router/Firewall Configurations</w:t>
      </w:r>
      <w:r>
        <w:t>*</w:t>
      </w:r>
      <w:r w:rsidR="008A633D">
        <w:rPr>
          <w:vertAlign w:val="superscript"/>
        </w:rPr>
        <w:t>/CC</w:t>
      </w:r>
    </w:p>
    <w:p w14:paraId="0EC97D96" w14:textId="77777777" w:rsidR="008C383A" w:rsidRPr="00EC3F1B" w:rsidRDefault="008C383A" w:rsidP="008C383A">
      <w:r w:rsidRPr="00EC3F1B">
        <w:t>The recommended settings to provide security for your organization’s Internet connection:</w:t>
      </w:r>
    </w:p>
    <w:p w14:paraId="62E398EA" w14:textId="77777777" w:rsidR="008C383A" w:rsidRDefault="008C383A" w:rsidP="001F4D13">
      <w:pPr>
        <w:numPr>
          <w:ilvl w:val="0"/>
          <w:numId w:val="8"/>
        </w:numPr>
      </w:pPr>
      <w:r w:rsidRPr="00EC3F1B">
        <w:t>Install a hardware firewall betwe</w:t>
      </w:r>
      <w:r w:rsidR="00C30D46">
        <w:t>en your office network</w:t>
      </w:r>
      <w:r w:rsidR="00347DA8">
        <w:t>,</w:t>
      </w:r>
      <w:r w:rsidR="00C30D46">
        <w:t xml:space="preserve"> the I</w:t>
      </w:r>
      <w:r w:rsidRPr="00EC3F1B">
        <w:t>ntern</w:t>
      </w:r>
      <w:r w:rsidR="00C30D46">
        <w:t>et</w:t>
      </w:r>
      <w:r w:rsidR="00347DA8">
        <w:t>, and your cardholder environment</w:t>
      </w:r>
      <w:r w:rsidR="00C30D46">
        <w:t xml:space="preserve">.  </w:t>
      </w:r>
      <w:r w:rsidRPr="00EC3F1B">
        <w:t>Change the default password of the router, and if possible, change the default login name.</w:t>
      </w:r>
    </w:p>
    <w:p w14:paraId="506E3667" w14:textId="77777777" w:rsidR="008C383A" w:rsidRDefault="008C383A" w:rsidP="001F4D13">
      <w:pPr>
        <w:numPr>
          <w:ilvl w:val="0"/>
          <w:numId w:val="8"/>
        </w:numPr>
      </w:pPr>
      <w:r>
        <w:t>Ensure that any employee</w:t>
      </w:r>
      <w:r w:rsidR="00C30D46">
        <w:t>s</w:t>
      </w:r>
      <w:r>
        <w:t xml:space="preserve"> working with office data at home also adhere to these rules.</w:t>
      </w:r>
    </w:p>
    <w:p w14:paraId="2F29EEC0" w14:textId="77777777" w:rsidR="00253A38" w:rsidRDefault="000573DE" w:rsidP="001F4D13">
      <w:pPr>
        <w:numPr>
          <w:ilvl w:val="0"/>
          <w:numId w:val="8"/>
        </w:numPr>
      </w:pPr>
      <w:r>
        <w:t>Restrict</w:t>
      </w:r>
      <w:r w:rsidR="00253A38">
        <w:t xml:space="preserve"> inbound and outbound</w:t>
      </w:r>
      <w:r>
        <w:t xml:space="preserve"> data</w:t>
      </w:r>
      <w:r w:rsidR="00253A38">
        <w:t xml:space="preserve"> into the cardholder environment.</w:t>
      </w:r>
      <w:r w:rsidR="00241625">
        <w:rPr>
          <w:b/>
          <w:vertAlign w:val="superscript"/>
        </w:rPr>
        <w:t>CC</w:t>
      </w:r>
    </w:p>
    <w:p w14:paraId="76B913B6" w14:textId="77777777" w:rsidR="00253A38" w:rsidRPr="004F49CA" w:rsidRDefault="00253A38" w:rsidP="001F4D13">
      <w:pPr>
        <w:pStyle w:val="List"/>
        <w:numPr>
          <w:ilvl w:val="0"/>
          <w:numId w:val="8"/>
        </w:numPr>
        <w:rPr>
          <w:b w:val="0"/>
          <w:vertAlign w:val="superscript"/>
        </w:rPr>
      </w:pPr>
      <w:r w:rsidRPr="00B20362">
        <w:rPr>
          <w:b w:val="0"/>
        </w:rPr>
        <w:t>Install perimeter firewalls between any wireless network</w:t>
      </w:r>
      <w:r w:rsidR="00970B8E">
        <w:rPr>
          <w:b w:val="0"/>
        </w:rPr>
        <w:t>s</w:t>
      </w:r>
      <w:r w:rsidRPr="00B20362">
        <w:rPr>
          <w:b w:val="0"/>
        </w:rPr>
        <w:t xml:space="preserve"> and the cardholder environment. Configuration of the firewall should be set to deny or control traffic from the wireless network</w:t>
      </w:r>
      <w:r w:rsidR="00970B8E">
        <w:rPr>
          <w:b w:val="0"/>
        </w:rPr>
        <w:t>s</w:t>
      </w:r>
      <w:r w:rsidRPr="00B20362">
        <w:rPr>
          <w:b w:val="0"/>
        </w:rPr>
        <w:t xml:space="preserve"> into t</w:t>
      </w:r>
      <w:r w:rsidR="00241625">
        <w:rPr>
          <w:b w:val="0"/>
        </w:rPr>
        <w:t>he cardholder data environment.</w:t>
      </w:r>
      <w:r w:rsidR="00241625">
        <w:rPr>
          <w:vertAlign w:val="superscript"/>
        </w:rPr>
        <w:t>CC</w:t>
      </w:r>
    </w:p>
    <w:p w14:paraId="353636C3" w14:textId="77777777" w:rsidR="00253A38" w:rsidRPr="00B20362" w:rsidRDefault="00253A38" w:rsidP="001F4D13">
      <w:pPr>
        <w:pStyle w:val="List"/>
        <w:numPr>
          <w:ilvl w:val="0"/>
          <w:numId w:val="8"/>
        </w:numPr>
        <w:rPr>
          <w:b w:val="0"/>
        </w:rPr>
      </w:pPr>
      <w:r w:rsidRPr="00B20362">
        <w:rPr>
          <w:b w:val="0"/>
        </w:rPr>
        <w:t xml:space="preserve">Do not allow </w:t>
      </w:r>
      <w:r w:rsidR="00347DA8">
        <w:rPr>
          <w:b w:val="0"/>
        </w:rPr>
        <w:t xml:space="preserve">direct access or </w:t>
      </w:r>
      <w:r w:rsidRPr="00B20362">
        <w:rPr>
          <w:b w:val="0"/>
        </w:rPr>
        <w:t>any direct connections inbound and outbound between the Internet and the cardholder data environment.</w:t>
      </w:r>
      <w:r w:rsidR="0067273B">
        <w:rPr>
          <w:vertAlign w:val="superscript"/>
        </w:rPr>
        <w:t>CC</w:t>
      </w:r>
    </w:p>
    <w:p w14:paraId="7BDFA43D" w14:textId="77777777" w:rsidR="00465C8D" w:rsidRDefault="00253A38" w:rsidP="001F4D13">
      <w:pPr>
        <w:pStyle w:val="List"/>
        <w:numPr>
          <w:ilvl w:val="0"/>
          <w:numId w:val="8"/>
        </w:numPr>
        <w:rPr>
          <w:b w:val="0"/>
        </w:rPr>
      </w:pPr>
      <w:r w:rsidRPr="00B20362">
        <w:rPr>
          <w:b w:val="0"/>
        </w:rPr>
        <w:t>Do not allow unauthorized outbound traffic from the cardholder data environment to the Internet</w:t>
      </w:r>
      <w:r>
        <w:rPr>
          <w:b w:val="0"/>
        </w:rPr>
        <w:t>.</w:t>
      </w:r>
      <w:r w:rsidR="0067273B">
        <w:rPr>
          <w:vertAlign w:val="superscript"/>
        </w:rPr>
        <w:t>CC</w:t>
      </w:r>
    </w:p>
    <w:p w14:paraId="4DACAA5A" w14:textId="77777777" w:rsidR="00253A38" w:rsidRPr="004F49CA" w:rsidRDefault="000573DE" w:rsidP="001F4D13">
      <w:pPr>
        <w:pStyle w:val="List"/>
        <w:numPr>
          <w:ilvl w:val="0"/>
          <w:numId w:val="8"/>
        </w:numPr>
        <w:rPr>
          <w:b w:val="0"/>
        </w:rPr>
      </w:pPr>
      <w:r>
        <w:rPr>
          <w:b w:val="0"/>
        </w:rPr>
        <w:t>W</w:t>
      </w:r>
      <w:r w:rsidR="00253A38" w:rsidRPr="004F49CA">
        <w:rPr>
          <w:b w:val="0"/>
        </w:rPr>
        <w:t>hen “established” connections are allowed into the network</w:t>
      </w:r>
      <w:r>
        <w:rPr>
          <w:b w:val="0"/>
        </w:rPr>
        <w:t>, ensure</w:t>
      </w:r>
      <w:r w:rsidR="00714E4E">
        <w:rPr>
          <w:b w:val="0"/>
        </w:rPr>
        <w:t xml:space="preserve"> stat</w:t>
      </w:r>
      <w:r w:rsidR="007862F6">
        <w:rPr>
          <w:b w:val="0"/>
        </w:rPr>
        <w:t>e</w:t>
      </w:r>
      <w:r w:rsidR="00714E4E">
        <w:rPr>
          <w:b w:val="0"/>
        </w:rPr>
        <w:t xml:space="preserve">ful inspection. </w:t>
      </w:r>
      <w:r w:rsidR="00714E4E">
        <w:rPr>
          <w:vertAlign w:val="superscript"/>
        </w:rPr>
        <w:t>CC</w:t>
      </w:r>
    </w:p>
    <w:p w14:paraId="741011A3" w14:textId="77777777" w:rsidR="00362DD9" w:rsidRPr="00EC3F1B" w:rsidRDefault="00362DD9" w:rsidP="00362DD9">
      <w:pPr>
        <w:pStyle w:val="List"/>
      </w:pPr>
      <w:r w:rsidRPr="00EC3F1B">
        <w:t>Secure your wireless access point and networks</w:t>
      </w:r>
      <w:r>
        <w:t>*</w:t>
      </w:r>
    </w:p>
    <w:p w14:paraId="27819D57" w14:textId="77777777" w:rsidR="00362DD9" w:rsidRPr="00EC3F1B" w:rsidRDefault="00362DD9" w:rsidP="00362DD9">
      <w:r w:rsidRPr="00EC3F1B">
        <w:t>Recommendations to secure wireless access points include:</w:t>
      </w:r>
    </w:p>
    <w:p w14:paraId="327DE7A6" w14:textId="77777777" w:rsidR="00362DD9" w:rsidRPr="00EC3F1B" w:rsidRDefault="00362DD9" w:rsidP="001F4D13">
      <w:pPr>
        <w:numPr>
          <w:ilvl w:val="0"/>
          <w:numId w:val="13"/>
        </w:numPr>
      </w:pPr>
      <w:r w:rsidRPr="00EC3F1B">
        <w:t>Disable broadcasting of Service Set Identifier (SSID).</w:t>
      </w:r>
    </w:p>
    <w:p w14:paraId="232CAB5D" w14:textId="77777777" w:rsidR="00362DD9" w:rsidRPr="00EC3F1B" w:rsidRDefault="00362DD9" w:rsidP="001F4D13">
      <w:pPr>
        <w:numPr>
          <w:ilvl w:val="0"/>
          <w:numId w:val="13"/>
        </w:numPr>
      </w:pPr>
      <w:r w:rsidRPr="00EC3F1B">
        <w:t>Change default administrator password.</w:t>
      </w:r>
    </w:p>
    <w:p w14:paraId="03B6E362" w14:textId="77777777" w:rsidR="00362DD9" w:rsidRPr="00EC3F1B" w:rsidRDefault="00362DD9" w:rsidP="001F4D13">
      <w:pPr>
        <w:numPr>
          <w:ilvl w:val="0"/>
          <w:numId w:val="13"/>
        </w:numPr>
      </w:pPr>
      <w:r w:rsidRPr="00EC3F1B">
        <w:t>Enable WiFi Protected Access 2 (WPA-2) using the Advanced Encryption Standard (AES) to ensure strong encryption is used while transmitting data.</w:t>
      </w:r>
    </w:p>
    <w:p w14:paraId="1A3DDCDA" w14:textId="77777777" w:rsidR="00AA4B2F" w:rsidRPr="004F49CA" w:rsidRDefault="00267603" w:rsidP="008C383A">
      <w:pPr>
        <w:pStyle w:val="List"/>
        <w:rPr>
          <w:vertAlign w:val="superscript"/>
        </w:rPr>
      </w:pPr>
      <w:r>
        <w:t>Do not use vendor</w:t>
      </w:r>
      <w:r w:rsidR="00AA4B2F">
        <w:t xml:space="preserve">–supplied defaults for system passwords and other security </w:t>
      </w:r>
      <w:r w:rsidR="00292429">
        <w:t>parameters</w:t>
      </w:r>
      <w:r w:rsidR="00292429">
        <w:rPr>
          <w:vertAlign w:val="superscript"/>
        </w:rPr>
        <w:t>CC</w:t>
      </w:r>
    </w:p>
    <w:p w14:paraId="524E5E27" w14:textId="77777777" w:rsidR="00AA4B2F" w:rsidRPr="004F49CA" w:rsidRDefault="00135440" w:rsidP="00125AE4">
      <w:pPr>
        <w:pStyle w:val="List"/>
        <w:numPr>
          <w:ilvl w:val="0"/>
          <w:numId w:val="29"/>
        </w:numPr>
        <w:rPr>
          <w:b w:val="0"/>
        </w:rPr>
      </w:pPr>
      <w:r w:rsidRPr="004F49CA">
        <w:rPr>
          <w:b w:val="0"/>
        </w:rPr>
        <w:lastRenderedPageBreak/>
        <w:t xml:space="preserve">Before </w:t>
      </w:r>
      <w:r w:rsidR="002E6726" w:rsidRPr="004F49CA">
        <w:rPr>
          <w:b w:val="0"/>
        </w:rPr>
        <w:t xml:space="preserve">installing a system on the network, vendor- supplied defaults should always be changed, which </w:t>
      </w:r>
      <w:r w:rsidR="00267603" w:rsidRPr="00267603">
        <w:rPr>
          <w:b w:val="0"/>
        </w:rPr>
        <w:t>includes</w:t>
      </w:r>
      <w:r w:rsidR="002E6726" w:rsidRPr="004F49CA">
        <w:rPr>
          <w:b w:val="0"/>
        </w:rPr>
        <w:t xml:space="preserve"> passwords, simple network management</w:t>
      </w:r>
      <w:r w:rsidR="007862F6">
        <w:rPr>
          <w:b w:val="0"/>
        </w:rPr>
        <w:t xml:space="preserve"> protocol</w:t>
      </w:r>
      <w:r w:rsidR="002E6726" w:rsidRPr="004F49CA">
        <w:rPr>
          <w:b w:val="0"/>
        </w:rPr>
        <w:t xml:space="preserve"> (SNMP) community string</w:t>
      </w:r>
      <w:r w:rsidR="00E015AA" w:rsidRPr="004F49CA">
        <w:rPr>
          <w:b w:val="0"/>
        </w:rPr>
        <w:t>, and elimination of</w:t>
      </w:r>
      <w:r w:rsidR="007862F6">
        <w:rPr>
          <w:b w:val="0"/>
        </w:rPr>
        <w:t xml:space="preserve"> all</w:t>
      </w:r>
      <w:r w:rsidR="00E015AA" w:rsidRPr="004F49CA">
        <w:rPr>
          <w:b w:val="0"/>
        </w:rPr>
        <w:t xml:space="preserve"> unnecessary accounts.</w:t>
      </w:r>
    </w:p>
    <w:p w14:paraId="237ED889" w14:textId="77777777" w:rsidR="00E015AA" w:rsidRPr="004F49CA" w:rsidRDefault="00267603" w:rsidP="00125AE4">
      <w:pPr>
        <w:pStyle w:val="List"/>
        <w:numPr>
          <w:ilvl w:val="0"/>
          <w:numId w:val="29"/>
        </w:numPr>
        <w:rPr>
          <w:b w:val="0"/>
        </w:rPr>
      </w:pPr>
      <w:r w:rsidRPr="00267603">
        <w:rPr>
          <w:b w:val="0"/>
        </w:rPr>
        <w:t>Wireless networ</w:t>
      </w:r>
      <w:r>
        <w:rPr>
          <w:b w:val="0"/>
        </w:rPr>
        <w:t>ks</w:t>
      </w:r>
      <w:r w:rsidR="00E015AA" w:rsidRPr="004F49CA">
        <w:rPr>
          <w:b w:val="0"/>
        </w:rPr>
        <w:t xml:space="preserve"> connected or transmitting cardholder data should change wireless vendor defaults, </w:t>
      </w:r>
      <w:r w:rsidR="00D43FB5" w:rsidRPr="00D43FB5">
        <w:rPr>
          <w:b w:val="0"/>
        </w:rPr>
        <w:t>includ</w:t>
      </w:r>
      <w:r w:rsidR="000C0166">
        <w:rPr>
          <w:b w:val="0"/>
        </w:rPr>
        <w:t>ing</w:t>
      </w:r>
      <w:r w:rsidR="00D43FB5">
        <w:rPr>
          <w:b w:val="0"/>
        </w:rPr>
        <w:t xml:space="preserve"> but</w:t>
      </w:r>
      <w:r w:rsidR="00E015AA" w:rsidRPr="004F49CA">
        <w:rPr>
          <w:b w:val="0"/>
        </w:rPr>
        <w:t xml:space="preserve"> not only limited to default wireless encryption keys, passwords, and SNMP community strings. </w:t>
      </w:r>
    </w:p>
    <w:p w14:paraId="5445B57E" w14:textId="77777777" w:rsidR="00E604B0" w:rsidRPr="004F49CA" w:rsidRDefault="00E604B0" w:rsidP="00125AE4">
      <w:pPr>
        <w:pStyle w:val="List"/>
        <w:numPr>
          <w:ilvl w:val="0"/>
          <w:numId w:val="29"/>
        </w:numPr>
        <w:rPr>
          <w:b w:val="0"/>
        </w:rPr>
      </w:pPr>
      <w:r w:rsidRPr="004F49CA">
        <w:rPr>
          <w:b w:val="0"/>
        </w:rPr>
        <w:t xml:space="preserve">Make sure </w:t>
      </w:r>
      <w:r w:rsidR="00C309B7" w:rsidRPr="004F49CA">
        <w:rPr>
          <w:b w:val="0"/>
        </w:rPr>
        <w:t>only necessary and secure service</w:t>
      </w:r>
      <w:r w:rsidR="00CF5526">
        <w:rPr>
          <w:b w:val="0"/>
        </w:rPr>
        <w:t>s</w:t>
      </w:r>
      <w:r w:rsidR="00C309B7" w:rsidRPr="004F49CA">
        <w:rPr>
          <w:b w:val="0"/>
        </w:rPr>
        <w:t xml:space="preserve">, </w:t>
      </w:r>
      <w:r w:rsidR="00267603" w:rsidRPr="00267603">
        <w:rPr>
          <w:b w:val="0"/>
        </w:rPr>
        <w:t>protocols</w:t>
      </w:r>
      <w:r w:rsidR="00C309B7" w:rsidRPr="004F49CA">
        <w:rPr>
          <w:b w:val="0"/>
        </w:rPr>
        <w:t xml:space="preserve">, </w:t>
      </w:r>
      <w:r w:rsidR="000C0166">
        <w:rPr>
          <w:b w:val="0"/>
        </w:rPr>
        <w:t>processes</w:t>
      </w:r>
      <w:r w:rsidR="00C309B7" w:rsidRPr="004F49CA">
        <w:rPr>
          <w:b w:val="0"/>
        </w:rPr>
        <w:t xml:space="preserve">, and necessary items for the function of the system are enabled. </w:t>
      </w:r>
    </w:p>
    <w:p w14:paraId="115085AF" w14:textId="77777777" w:rsidR="003E302B" w:rsidRPr="004F49CA" w:rsidRDefault="003E302B" w:rsidP="003E302B">
      <w:pPr>
        <w:pStyle w:val="List"/>
        <w:rPr>
          <w:vertAlign w:val="superscript"/>
        </w:rPr>
      </w:pPr>
      <w:r>
        <w:t xml:space="preserve">Encrypt transmission of </w:t>
      </w:r>
      <w:r w:rsidR="00267603">
        <w:t>cardholder</w:t>
      </w:r>
      <w:r>
        <w:t xml:space="preserve"> da</w:t>
      </w:r>
      <w:r w:rsidR="000A21B1">
        <w:t xml:space="preserve">ta </w:t>
      </w:r>
      <w:r w:rsidR="000C0166">
        <w:t xml:space="preserve">within </w:t>
      </w:r>
      <w:r w:rsidR="000A21B1">
        <w:t xml:space="preserve">open, public </w:t>
      </w:r>
      <w:r w:rsidR="00267603">
        <w:t>networks</w:t>
      </w:r>
      <w:r w:rsidR="00EE5FF5">
        <w:rPr>
          <w:vertAlign w:val="superscript"/>
        </w:rPr>
        <w:t>CC</w:t>
      </w:r>
    </w:p>
    <w:p w14:paraId="5925350F" w14:textId="77777777" w:rsidR="000C0166" w:rsidRPr="000C0166" w:rsidRDefault="000C0166" w:rsidP="00125AE4">
      <w:pPr>
        <w:numPr>
          <w:ilvl w:val="0"/>
          <w:numId w:val="30"/>
        </w:numPr>
        <w:rPr>
          <w:szCs w:val="22"/>
        </w:rPr>
      </w:pPr>
      <w:r w:rsidRPr="000C0166">
        <w:rPr>
          <w:szCs w:val="22"/>
        </w:rPr>
        <w:t>All administrative acce</w:t>
      </w:r>
      <w:r>
        <w:rPr>
          <w:szCs w:val="22"/>
        </w:rPr>
        <w:t>ss should be encrypted using</w:t>
      </w:r>
      <w:r w:rsidRPr="000C0166">
        <w:rPr>
          <w:szCs w:val="22"/>
        </w:rPr>
        <w:t xml:space="preserve"> strong encryption. Use secure technologies such as SSH, VPN, or SSL/TLS for web-based management and other administrative access.</w:t>
      </w:r>
    </w:p>
    <w:p w14:paraId="037159EB" w14:textId="77777777" w:rsidR="00816209" w:rsidRPr="00CA5ED2" w:rsidRDefault="000C0166" w:rsidP="00125AE4">
      <w:pPr>
        <w:pStyle w:val="List"/>
        <w:numPr>
          <w:ilvl w:val="0"/>
          <w:numId w:val="30"/>
        </w:numPr>
        <w:rPr>
          <w:b w:val="0"/>
        </w:rPr>
      </w:pPr>
      <w:r>
        <w:rPr>
          <w:b w:val="0"/>
        </w:rPr>
        <w:t>Wireless networks are highly prone to attacks.  En</w:t>
      </w:r>
      <w:r w:rsidR="00D63614" w:rsidRPr="00CA5ED2">
        <w:rPr>
          <w:b w:val="0"/>
        </w:rPr>
        <w:t>sure wireless</w:t>
      </w:r>
      <w:r w:rsidR="00AE19E9">
        <w:rPr>
          <w:b w:val="0"/>
        </w:rPr>
        <w:t xml:space="preserve"> networks</w:t>
      </w:r>
      <w:r w:rsidR="00D63614" w:rsidRPr="00CA5ED2">
        <w:rPr>
          <w:b w:val="0"/>
        </w:rPr>
        <w:t xml:space="preserve"> transmitting cardholder data or conne</w:t>
      </w:r>
      <w:r w:rsidR="000448B1" w:rsidRPr="000448B1">
        <w:rPr>
          <w:b w:val="0"/>
        </w:rPr>
        <w:t>cted to the cardholder</w:t>
      </w:r>
      <w:r w:rsidR="00D63614" w:rsidRPr="00CA5ED2">
        <w:rPr>
          <w:b w:val="0"/>
        </w:rPr>
        <w:t xml:space="preserve"> data environment </w:t>
      </w:r>
      <w:r w:rsidR="00AE19E9" w:rsidRPr="00C13856">
        <w:rPr>
          <w:b w:val="0"/>
        </w:rPr>
        <w:t>use</w:t>
      </w:r>
      <w:r w:rsidR="00D63614" w:rsidRPr="00CA5ED2">
        <w:rPr>
          <w:b w:val="0"/>
        </w:rPr>
        <w:t xml:space="preserve"> industry best practices, which should provide strong encryption for authentication and </w:t>
      </w:r>
      <w:r w:rsidR="009A02FF" w:rsidRPr="00CA5ED2">
        <w:rPr>
          <w:b w:val="0"/>
        </w:rPr>
        <w:t>transmission</w:t>
      </w:r>
      <w:r w:rsidR="00AE19E9">
        <w:rPr>
          <w:b w:val="0"/>
        </w:rPr>
        <w:t>.</w:t>
      </w:r>
    </w:p>
    <w:p w14:paraId="2E933B34" w14:textId="77777777" w:rsidR="00A6433D" w:rsidRPr="00CA5ED2" w:rsidRDefault="00A6433D" w:rsidP="00A6433D">
      <w:pPr>
        <w:pStyle w:val="List"/>
        <w:rPr>
          <w:vertAlign w:val="superscript"/>
        </w:rPr>
      </w:pPr>
      <w:r>
        <w:t>Regularly test security systems and processes</w:t>
      </w:r>
      <w:r w:rsidR="00FE75CD">
        <w:rPr>
          <w:vertAlign w:val="superscript"/>
        </w:rPr>
        <w:t>CC</w:t>
      </w:r>
    </w:p>
    <w:p w14:paraId="61530185" w14:textId="77777777" w:rsidR="00A6433D" w:rsidRPr="00CA5ED2" w:rsidRDefault="00A6433D" w:rsidP="00125AE4">
      <w:pPr>
        <w:pStyle w:val="List"/>
        <w:numPr>
          <w:ilvl w:val="0"/>
          <w:numId w:val="31"/>
        </w:numPr>
        <w:rPr>
          <w:b w:val="0"/>
        </w:rPr>
      </w:pPr>
      <w:r w:rsidRPr="00CA5ED2">
        <w:rPr>
          <w:b w:val="0"/>
        </w:rPr>
        <w:t xml:space="preserve">On a quarterly basis, test </w:t>
      </w:r>
      <w:r w:rsidR="00C13856">
        <w:rPr>
          <w:b w:val="0"/>
        </w:rPr>
        <w:t xml:space="preserve">for </w:t>
      </w:r>
      <w:r w:rsidRPr="00CA5ED2">
        <w:rPr>
          <w:b w:val="0"/>
        </w:rPr>
        <w:t>the presence</w:t>
      </w:r>
      <w:r w:rsidR="00C13856">
        <w:rPr>
          <w:b w:val="0"/>
        </w:rPr>
        <w:t xml:space="preserve"> of</w:t>
      </w:r>
      <w:r w:rsidRPr="00CA5ED2">
        <w:rPr>
          <w:b w:val="0"/>
        </w:rPr>
        <w:t xml:space="preserve"> wireless access points and </w:t>
      </w:r>
      <w:r w:rsidR="005453AF">
        <w:rPr>
          <w:b w:val="0"/>
        </w:rPr>
        <w:t>verify</w:t>
      </w:r>
      <w:r w:rsidRPr="00CA5ED2">
        <w:rPr>
          <w:b w:val="0"/>
        </w:rPr>
        <w:t xml:space="preserve"> authorized wireless access points</w:t>
      </w:r>
      <w:r w:rsidR="005D3966">
        <w:rPr>
          <w:b w:val="0"/>
        </w:rPr>
        <w:t>.</w:t>
      </w:r>
    </w:p>
    <w:p w14:paraId="486E3E08" w14:textId="77777777" w:rsidR="00A6433D" w:rsidRPr="00CA5ED2" w:rsidRDefault="009A02FF" w:rsidP="00125AE4">
      <w:pPr>
        <w:pStyle w:val="List"/>
        <w:numPr>
          <w:ilvl w:val="0"/>
          <w:numId w:val="31"/>
        </w:numPr>
        <w:rPr>
          <w:b w:val="0"/>
        </w:rPr>
      </w:pPr>
      <w:r w:rsidRPr="00CA5ED2">
        <w:rPr>
          <w:b w:val="0"/>
        </w:rPr>
        <w:t>An internal vulnerability scan should be performed quarterly</w:t>
      </w:r>
      <w:r w:rsidR="005D3966">
        <w:rPr>
          <w:b w:val="0"/>
        </w:rPr>
        <w:t>.</w:t>
      </w:r>
    </w:p>
    <w:p w14:paraId="484E9644" w14:textId="77777777" w:rsidR="009A02FF" w:rsidRPr="00CA5ED2" w:rsidRDefault="009A02FF" w:rsidP="00125AE4">
      <w:pPr>
        <w:pStyle w:val="List"/>
        <w:numPr>
          <w:ilvl w:val="0"/>
          <w:numId w:val="31"/>
        </w:numPr>
        <w:rPr>
          <w:b w:val="0"/>
        </w:rPr>
      </w:pPr>
      <w:r w:rsidRPr="00CA5ED2">
        <w:rPr>
          <w:b w:val="0"/>
        </w:rPr>
        <w:t>An external vulnerability scan</w:t>
      </w:r>
      <w:r w:rsidR="005453AF">
        <w:rPr>
          <w:b w:val="0"/>
        </w:rPr>
        <w:t xml:space="preserve"> should be performed quarterly</w:t>
      </w:r>
      <w:r w:rsidRPr="00CA5ED2">
        <w:rPr>
          <w:b w:val="0"/>
        </w:rPr>
        <w:t xml:space="preserve"> </w:t>
      </w:r>
      <w:r w:rsidR="005453AF">
        <w:rPr>
          <w:b w:val="0"/>
        </w:rPr>
        <w:t>with</w:t>
      </w:r>
      <w:r w:rsidRPr="00CA5ED2">
        <w:rPr>
          <w:b w:val="0"/>
        </w:rPr>
        <w:t xml:space="preserve"> </w:t>
      </w:r>
      <w:r w:rsidR="005453AF">
        <w:rPr>
          <w:b w:val="0"/>
        </w:rPr>
        <w:t xml:space="preserve">an </w:t>
      </w:r>
      <w:r w:rsidRPr="00CA5ED2">
        <w:rPr>
          <w:b w:val="0"/>
        </w:rPr>
        <w:t>Approved Scanning Vendor (ASV)</w:t>
      </w:r>
      <w:r w:rsidR="005453AF">
        <w:rPr>
          <w:b w:val="0"/>
        </w:rPr>
        <w:t xml:space="preserve">.  ASV’s are </w:t>
      </w:r>
      <w:r w:rsidR="00267603" w:rsidRPr="00267603">
        <w:rPr>
          <w:b w:val="0"/>
        </w:rPr>
        <w:t>approved</w:t>
      </w:r>
      <w:r w:rsidRPr="00CA5ED2">
        <w:rPr>
          <w:b w:val="0"/>
        </w:rPr>
        <w:t xml:space="preserve"> by </w:t>
      </w:r>
      <w:r w:rsidR="005453AF">
        <w:rPr>
          <w:b w:val="0"/>
        </w:rPr>
        <w:t xml:space="preserve">the </w:t>
      </w:r>
      <w:r w:rsidRPr="00CA5ED2">
        <w:rPr>
          <w:b w:val="0"/>
        </w:rPr>
        <w:t>Payment Card Industry</w:t>
      </w:r>
      <w:r w:rsidR="00CE4521">
        <w:rPr>
          <w:b w:val="0"/>
        </w:rPr>
        <w:t xml:space="preserve"> Security</w:t>
      </w:r>
      <w:r w:rsidR="00B26D4B" w:rsidRPr="00B26D4B">
        <w:rPr>
          <w:b w:val="0"/>
        </w:rPr>
        <w:t xml:space="preserve"> Standards Council (PCI S</w:t>
      </w:r>
      <w:r w:rsidR="00B26D4B">
        <w:rPr>
          <w:b w:val="0"/>
        </w:rPr>
        <w:t>S</w:t>
      </w:r>
      <w:r w:rsidRPr="00CA5ED2">
        <w:rPr>
          <w:b w:val="0"/>
        </w:rPr>
        <w:t>C)</w:t>
      </w:r>
      <w:r w:rsidR="005D3966">
        <w:rPr>
          <w:b w:val="0"/>
        </w:rPr>
        <w:t>.</w:t>
      </w:r>
    </w:p>
    <w:p w14:paraId="09E794FC" w14:textId="77777777" w:rsidR="009A02FF" w:rsidRPr="00CA5ED2" w:rsidRDefault="005D78F0" w:rsidP="00125AE4">
      <w:pPr>
        <w:pStyle w:val="List"/>
        <w:numPr>
          <w:ilvl w:val="0"/>
          <w:numId w:val="31"/>
        </w:numPr>
        <w:rPr>
          <w:b w:val="0"/>
        </w:rPr>
      </w:pPr>
      <w:r w:rsidRPr="00CA5ED2">
        <w:rPr>
          <w:b w:val="0"/>
        </w:rPr>
        <w:t>After any significant change</w:t>
      </w:r>
      <w:r w:rsidR="00B26D4B">
        <w:rPr>
          <w:b w:val="0"/>
        </w:rPr>
        <w:t>s</w:t>
      </w:r>
      <w:r w:rsidRPr="00CA5ED2">
        <w:rPr>
          <w:b w:val="0"/>
        </w:rPr>
        <w:t xml:space="preserve"> </w:t>
      </w:r>
      <w:r w:rsidR="00C1312A" w:rsidRPr="00C1312A">
        <w:rPr>
          <w:b w:val="0"/>
        </w:rPr>
        <w:t>in the networ</w:t>
      </w:r>
      <w:r w:rsidR="00C1312A">
        <w:rPr>
          <w:b w:val="0"/>
        </w:rPr>
        <w:t>k</w:t>
      </w:r>
      <w:r w:rsidRPr="00CA5ED2">
        <w:rPr>
          <w:b w:val="0"/>
        </w:rPr>
        <w:t>, an internal and external vulnerability scan should be performed</w:t>
      </w:r>
      <w:r w:rsidR="00C1312A">
        <w:rPr>
          <w:b w:val="0"/>
        </w:rPr>
        <w:t xml:space="preserve">. </w:t>
      </w:r>
    </w:p>
    <w:p w14:paraId="144B38B4" w14:textId="77777777" w:rsidR="00592328" w:rsidRDefault="00592328" w:rsidP="009A04DA">
      <w:pPr>
        <w:pStyle w:val="Heading3"/>
      </w:pPr>
      <w:bookmarkStart w:id="266" w:name="_Toc265942523"/>
      <w:bookmarkStart w:id="267" w:name="_Toc268693134"/>
      <w:bookmarkStart w:id="268" w:name="_Toc329269714"/>
      <w:bookmarkStart w:id="269" w:name="_Toc155712385"/>
      <w:r>
        <w:t>Router/Firewall Configurations</w:t>
      </w:r>
      <w:bookmarkEnd w:id="228"/>
      <w:bookmarkEnd w:id="266"/>
      <w:bookmarkEnd w:id="267"/>
      <w:bookmarkEnd w:id="268"/>
      <w:bookmarkEnd w:id="269"/>
    </w:p>
    <w:p w14:paraId="24CB0ADD" w14:textId="77777777" w:rsidR="00592328" w:rsidRPr="00592328" w:rsidRDefault="00592328" w:rsidP="00592328">
      <w:r>
        <w:t>The configurations for border ro</w:t>
      </w:r>
      <w:r w:rsidR="008B46C4">
        <w:t>uters and firewalls shall</w:t>
      </w:r>
      <w:r w:rsidR="00330403">
        <w:t xml:space="preserve"> be defined in this section</w:t>
      </w:r>
      <w:r>
        <w:t>.  This includes IP/Port address permissions, logging configurations, maintenance configurations, and any special security configurations.</w:t>
      </w:r>
    </w:p>
    <w:p w14:paraId="1C6C7FFA" w14:textId="77777777" w:rsidR="00D81A6B" w:rsidRDefault="00164094" w:rsidP="009620F1">
      <w:pPr>
        <w:pStyle w:val="Heading2"/>
      </w:pPr>
      <w:bookmarkStart w:id="270" w:name="_Toc250133931"/>
      <w:r>
        <w:br w:type="page"/>
      </w:r>
      <w:bookmarkStart w:id="271" w:name="_Toc268693135"/>
      <w:bookmarkStart w:id="272" w:name="_Toc155712386"/>
      <w:r w:rsidR="00D81A6B">
        <w:lastRenderedPageBreak/>
        <w:t>Physical Security</w:t>
      </w:r>
      <w:bookmarkEnd w:id="271"/>
      <w:bookmarkEnd w:id="272"/>
    </w:p>
    <w:p w14:paraId="09765C6F" w14:textId="77777777" w:rsidR="00C8659E" w:rsidRPr="00C8659E" w:rsidRDefault="00C8659E" w:rsidP="00C8659E">
      <w:r>
        <w:t>The Standards section includes recommendations from NIST that all s</w:t>
      </w:r>
      <w:r w:rsidR="00C30D46">
        <w:t>mall businesses should follow</w:t>
      </w:r>
      <w:r>
        <w:t>.  Mature organizati</w:t>
      </w:r>
      <w:r w:rsidR="00147F41">
        <w:t xml:space="preserve">ons also keep an inventory of their computer hardware, and audit the hardware </w:t>
      </w:r>
      <w:r w:rsidR="008B46C4">
        <w:t xml:space="preserve">regularly (at least </w:t>
      </w:r>
      <w:r w:rsidR="00147F41">
        <w:t>annually</w:t>
      </w:r>
      <w:r w:rsidR="008B46C4">
        <w:t xml:space="preserve"> depending on security needs)</w:t>
      </w:r>
      <w:r w:rsidR="00147F41">
        <w:t>.</w:t>
      </w:r>
    </w:p>
    <w:p w14:paraId="1CC4D429" w14:textId="77777777" w:rsidR="00280DF6" w:rsidRDefault="00280DF6" w:rsidP="009A04DA">
      <w:pPr>
        <w:pStyle w:val="Heading3"/>
      </w:pPr>
      <w:bookmarkStart w:id="273" w:name="_Toc265942525"/>
      <w:bookmarkStart w:id="274" w:name="_Toc268693136"/>
      <w:bookmarkStart w:id="275" w:name="_Toc329269716"/>
      <w:bookmarkStart w:id="276" w:name="_Toc155712387"/>
      <w:r>
        <w:t>Physical Security Standard</w:t>
      </w:r>
      <w:bookmarkEnd w:id="273"/>
      <w:bookmarkEnd w:id="274"/>
      <w:bookmarkEnd w:id="275"/>
      <w:bookmarkEnd w:id="276"/>
    </w:p>
    <w:p w14:paraId="460BE776" w14:textId="77777777" w:rsidR="00280DF6" w:rsidRPr="00280DF6" w:rsidRDefault="00280DF6" w:rsidP="00280DF6">
      <w:r>
        <w:t>The following indicates the priority of the recommendations:</w:t>
      </w:r>
    </w:p>
    <w:p w14:paraId="51BB670B" w14:textId="77777777" w:rsidR="00280DF6" w:rsidRDefault="00280DF6" w:rsidP="00280DF6">
      <w:pPr>
        <w:pStyle w:val="ListBullet"/>
      </w:pPr>
      <w:r>
        <w:t>Recommendations with 1 asterisk*= NIST Absolutely Necessary</w:t>
      </w:r>
    </w:p>
    <w:p w14:paraId="1D6CEE49" w14:textId="77777777" w:rsidR="00280DF6" w:rsidRDefault="00280DF6" w:rsidP="00280DF6">
      <w:pPr>
        <w:pStyle w:val="ListBullet"/>
      </w:pPr>
      <w:r>
        <w:t>Recommendations with 2 asterisk**= NIST Highly Recommended</w:t>
      </w:r>
    </w:p>
    <w:p w14:paraId="76FE1F76" w14:textId="77777777" w:rsidR="00F96D93" w:rsidRDefault="00F96D93" w:rsidP="00280DF6">
      <w:pPr>
        <w:pStyle w:val="ListBullet"/>
      </w:pPr>
      <w:r>
        <w:t xml:space="preserve">Recommendations with </w:t>
      </w:r>
      <w:r w:rsidR="005453AF">
        <w:t>superscript</w:t>
      </w:r>
      <w:r w:rsidRPr="00CA5ED2">
        <w:rPr>
          <w:b/>
          <w:vertAlign w:val="superscript"/>
        </w:rPr>
        <w:t>CC</w:t>
      </w:r>
      <w:r>
        <w:rPr>
          <w:vertAlign w:val="superscript"/>
        </w:rPr>
        <w:t xml:space="preserve"> </w:t>
      </w:r>
      <w:r>
        <w:t xml:space="preserve">= PCI DSS </w:t>
      </w:r>
      <w:r w:rsidR="00CC50E2">
        <w:t>partial recommendation</w:t>
      </w:r>
    </w:p>
    <w:p w14:paraId="0E09F3DF" w14:textId="77777777" w:rsidR="00164094" w:rsidRPr="00EC3F1B" w:rsidRDefault="00164094" w:rsidP="00164094">
      <w:pPr>
        <w:pStyle w:val="List"/>
      </w:pPr>
      <w:r w:rsidRPr="00EC3F1B">
        <w:t>Control physical access to your computers and network components</w:t>
      </w:r>
      <w:r>
        <w:t>*</w:t>
      </w:r>
    </w:p>
    <w:p w14:paraId="2EDD6B2F" w14:textId="77777777" w:rsidR="00164094" w:rsidRPr="00EC3F1B" w:rsidRDefault="00164094" w:rsidP="001F4D13">
      <w:pPr>
        <w:pStyle w:val="Default"/>
        <w:numPr>
          <w:ilvl w:val="0"/>
          <w:numId w:val="12"/>
        </w:numPr>
        <w:jc w:val="both"/>
        <w:rPr>
          <w:color w:val="auto"/>
          <w:sz w:val="23"/>
          <w:szCs w:val="23"/>
        </w:rPr>
      </w:pPr>
      <w:r w:rsidRPr="00EC3F1B">
        <w:rPr>
          <w:color w:val="auto"/>
          <w:sz w:val="23"/>
          <w:szCs w:val="23"/>
        </w:rPr>
        <w:t>Do not allow any unauthorized person to work on your computer</w:t>
      </w:r>
      <w:r>
        <w:rPr>
          <w:color w:val="auto"/>
          <w:sz w:val="23"/>
          <w:szCs w:val="23"/>
        </w:rPr>
        <w:t>s</w:t>
      </w:r>
      <w:r w:rsidRPr="00EC3F1B">
        <w:rPr>
          <w:color w:val="auto"/>
          <w:sz w:val="23"/>
          <w:szCs w:val="23"/>
        </w:rPr>
        <w:t>.</w:t>
      </w:r>
    </w:p>
    <w:p w14:paraId="7F65B440" w14:textId="77777777" w:rsidR="00164094" w:rsidRPr="00EC3F1B" w:rsidRDefault="00164094" w:rsidP="001F4D13">
      <w:pPr>
        <w:pStyle w:val="Default"/>
        <w:numPr>
          <w:ilvl w:val="0"/>
          <w:numId w:val="12"/>
        </w:numPr>
        <w:jc w:val="both"/>
        <w:rPr>
          <w:color w:val="auto"/>
          <w:sz w:val="23"/>
          <w:szCs w:val="23"/>
        </w:rPr>
      </w:pPr>
      <w:r w:rsidRPr="00EC3F1B">
        <w:rPr>
          <w:color w:val="auto"/>
          <w:sz w:val="23"/>
          <w:szCs w:val="23"/>
        </w:rPr>
        <w:t>Position your computer’s display to hide information on the screen.</w:t>
      </w:r>
    </w:p>
    <w:p w14:paraId="7BC0F4B5" w14:textId="77777777" w:rsidR="00164094" w:rsidRPr="00A25BAF" w:rsidRDefault="00164094" w:rsidP="001F4D13">
      <w:pPr>
        <w:pStyle w:val="Default"/>
        <w:numPr>
          <w:ilvl w:val="0"/>
          <w:numId w:val="12"/>
        </w:numPr>
        <w:jc w:val="both"/>
        <w:rPr>
          <w:color w:val="auto"/>
          <w:sz w:val="23"/>
          <w:szCs w:val="23"/>
        </w:rPr>
      </w:pPr>
      <w:r w:rsidRPr="00EC3F1B">
        <w:t>Cleaning crew and network repair personnel are often unsupervised in work area.  Take precautions.</w:t>
      </w:r>
    </w:p>
    <w:p w14:paraId="3478AE87" w14:textId="77777777" w:rsidR="00A25BAF" w:rsidRPr="00CA5ED2" w:rsidRDefault="00A25BAF" w:rsidP="00A25BAF">
      <w:pPr>
        <w:pStyle w:val="Default"/>
        <w:rPr>
          <w:color w:val="auto"/>
        </w:rPr>
      </w:pPr>
      <w:r w:rsidRPr="00CA5ED2">
        <w:rPr>
          <w:b/>
          <w:color w:val="auto"/>
        </w:rPr>
        <w:t xml:space="preserve">Restrict </w:t>
      </w:r>
      <w:r w:rsidR="00E56A08" w:rsidRPr="00CA5ED2">
        <w:rPr>
          <w:b/>
          <w:color w:val="auto"/>
        </w:rPr>
        <w:t xml:space="preserve">physical access to </w:t>
      </w:r>
      <w:r w:rsidR="005453AF">
        <w:rPr>
          <w:b/>
          <w:color w:val="auto"/>
        </w:rPr>
        <w:t xml:space="preserve">media containing any </w:t>
      </w:r>
      <w:r w:rsidR="00E56A08" w:rsidRPr="00CA5ED2">
        <w:rPr>
          <w:b/>
          <w:color w:val="auto"/>
        </w:rPr>
        <w:t>card</w:t>
      </w:r>
      <w:r w:rsidRPr="00CA5ED2">
        <w:rPr>
          <w:b/>
          <w:color w:val="auto"/>
        </w:rPr>
        <w:t>holder data</w:t>
      </w:r>
      <w:r w:rsidR="003F1E03" w:rsidRPr="00CA5ED2">
        <w:rPr>
          <w:b/>
          <w:color w:val="auto"/>
          <w:vertAlign w:val="superscript"/>
        </w:rPr>
        <w:t>CC</w:t>
      </w:r>
      <w:r w:rsidRPr="00CA5ED2">
        <w:rPr>
          <w:color w:val="auto"/>
        </w:rPr>
        <w:t xml:space="preserve"> </w:t>
      </w:r>
    </w:p>
    <w:p w14:paraId="14CC44BE" w14:textId="77777777" w:rsidR="004A76FB" w:rsidRPr="00CA5ED2" w:rsidRDefault="004A76FB" w:rsidP="00125AE4">
      <w:pPr>
        <w:pStyle w:val="Default"/>
        <w:numPr>
          <w:ilvl w:val="0"/>
          <w:numId w:val="33"/>
        </w:numPr>
        <w:jc w:val="both"/>
        <w:rPr>
          <w:color w:val="auto"/>
        </w:rPr>
      </w:pPr>
      <w:r w:rsidRPr="00CA5ED2">
        <w:rPr>
          <w:color w:val="auto"/>
        </w:rPr>
        <w:t>Physicall</w:t>
      </w:r>
      <w:r w:rsidR="00703925" w:rsidRPr="00703925">
        <w:rPr>
          <w:color w:val="auto"/>
        </w:rPr>
        <w:t xml:space="preserve">y secure all </w:t>
      </w:r>
      <w:r w:rsidR="005453AF">
        <w:rPr>
          <w:color w:val="auto"/>
        </w:rPr>
        <w:t xml:space="preserve">affected </w:t>
      </w:r>
      <w:r w:rsidR="00703925" w:rsidRPr="00703925">
        <w:rPr>
          <w:color w:val="auto"/>
        </w:rPr>
        <w:t>medi</w:t>
      </w:r>
      <w:r w:rsidR="00703925">
        <w:rPr>
          <w:color w:val="auto"/>
        </w:rPr>
        <w:t xml:space="preserve">a. </w:t>
      </w:r>
    </w:p>
    <w:p w14:paraId="7B75DC60" w14:textId="77777777" w:rsidR="004A76FB" w:rsidRPr="00CA5ED2" w:rsidRDefault="004A76FB" w:rsidP="00125AE4">
      <w:pPr>
        <w:pStyle w:val="Default"/>
        <w:numPr>
          <w:ilvl w:val="0"/>
          <w:numId w:val="33"/>
        </w:numPr>
        <w:jc w:val="both"/>
        <w:rPr>
          <w:color w:val="auto"/>
        </w:rPr>
      </w:pPr>
      <w:r w:rsidRPr="00CA5ED2">
        <w:rPr>
          <w:color w:val="auto"/>
        </w:rPr>
        <w:t>Maintain strict control over the internal and external distribution of a</w:t>
      </w:r>
      <w:r w:rsidR="005453AF">
        <w:rPr>
          <w:color w:val="auto"/>
        </w:rPr>
        <w:t>ffected</w:t>
      </w:r>
      <w:r w:rsidR="00CA5ED2">
        <w:rPr>
          <w:color w:val="auto"/>
        </w:rPr>
        <w:t xml:space="preserve"> </w:t>
      </w:r>
      <w:r w:rsidRPr="00CA5ED2">
        <w:rPr>
          <w:color w:val="auto"/>
        </w:rPr>
        <w:t>media</w:t>
      </w:r>
      <w:r w:rsidR="009E6DBA">
        <w:rPr>
          <w:color w:val="auto"/>
        </w:rPr>
        <w:t>.</w:t>
      </w:r>
    </w:p>
    <w:p w14:paraId="73944748" w14:textId="77777777" w:rsidR="004A76FB" w:rsidRPr="00CA5ED2" w:rsidRDefault="004A76FB" w:rsidP="00125AE4">
      <w:pPr>
        <w:pStyle w:val="Default"/>
        <w:numPr>
          <w:ilvl w:val="0"/>
          <w:numId w:val="33"/>
        </w:numPr>
        <w:jc w:val="both"/>
        <w:rPr>
          <w:color w:val="auto"/>
        </w:rPr>
      </w:pPr>
      <w:r w:rsidRPr="00CA5ED2">
        <w:rPr>
          <w:color w:val="auto"/>
        </w:rPr>
        <w:t>Determine the sensitivity of the data by classifying media</w:t>
      </w:r>
      <w:r w:rsidR="009E6DBA">
        <w:rPr>
          <w:color w:val="auto"/>
        </w:rPr>
        <w:t>.</w:t>
      </w:r>
    </w:p>
    <w:p w14:paraId="1A7F9177" w14:textId="77777777" w:rsidR="004A76FB" w:rsidRPr="00CA5ED2" w:rsidRDefault="004A76FB" w:rsidP="00125AE4">
      <w:pPr>
        <w:pStyle w:val="Default"/>
        <w:numPr>
          <w:ilvl w:val="0"/>
          <w:numId w:val="33"/>
        </w:numPr>
        <w:jc w:val="both"/>
        <w:rPr>
          <w:color w:val="auto"/>
        </w:rPr>
      </w:pPr>
      <w:r w:rsidRPr="00CA5ED2">
        <w:rPr>
          <w:color w:val="auto"/>
        </w:rPr>
        <w:t>Track sent media by secured courier or other delivery methods</w:t>
      </w:r>
      <w:r w:rsidR="009E6DBA">
        <w:rPr>
          <w:color w:val="auto"/>
        </w:rPr>
        <w:t>.</w:t>
      </w:r>
      <w:r w:rsidRPr="00CA5ED2">
        <w:rPr>
          <w:color w:val="auto"/>
        </w:rPr>
        <w:t xml:space="preserve"> </w:t>
      </w:r>
    </w:p>
    <w:p w14:paraId="2AFC42E5" w14:textId="77777777" w:rsidR="004A76FB" w:rsidRPr="00CA5ED2" w:rsidRDefault="005453AF" w:rsidP="00125AE4">
      <w:pPr>
        <w:pStyle w:val="Default"/>
        <w:numPr>
          <w:ilvl w:val="0"/>
          <w:numId w:val="33"/>
        </w:numPr>
        <w:jc w:val="both"/>
        <w:rPr>
          <w:color w:val="auto"/>
        </w:rPr>
      </w:pPr>
      <w:r>
        <w:rPr>
          <w:color w:val="auto"/>
        </w:rPr>
        <w:t>En</w:t>
      </w:r>
      <w:r w:rsidR="000C092C" w:rsidRPr="00CA5ED2">
        <w:rPr>
          <w:color w:val="auto"/>
        </w:rPr>
        <w:t xml:space="preserve">sure management approves </w:t>
      </w:r>
      <w:r>
        <w:rPr>
          <w:color w:val="auto"/>
        </w:rPr>
        <w:t xml:space="preserve">the transfer </w:t>
      </w:r>
      <w:r w:rsidR="008014F4">
        <w:rPr>
          <w:color w:val="auto"/>
        </w:rPr>
        <w:t>of</w:t>
      </w:r>
      <w:r w:rsidR="000C092C" w:rsidRPr="00CA5ED2">
        <w:rPr>
          <w:color w:val="auto"/>
        </w:rPr>
        <w:t xml:space="preserve"> any or all </w:t>
      </w:r>
      <w:r>
        <w:rPr>
          <w:color w:val="auto"/>
        </w:rPr>
        <w:t xml:space="preserve">affected </w:t>
      </w:r>
      <w:r w:rsidR="000C092C" w:rsidRPr="00CA5ED2">
        <w:rPr>
          <w:color w:val="auto"/>
        </w:rPr>
        <w:t>media from a secure area, especially when media is distributed to individuals</w:t>
      </w:r>
      <w:r w:rsidR="009E6DBA">
        <w:rPr>
          <w:color w:val="auto"/>
        </w:rPr>
        <w:t>.</w:t>
      </w:r>
    </w:p>
    <w:p w14:paraId="2A9F1BAB" w14:textId="77777777" w:rsidR="000C092C" w:rsidRPr="00CA5ED2" w:rsidRDefault="00065C0F" w:rsidP="00125AE4">
      <w:pPr>
        <w:pStyle w:val="Default"/>
        <w:numPr>
          <w:ilvl w:val="0"/>
          <w:numId w:val="33"/>
        </w:numPr>
        <w:jc w:val="both"/>
        <w:rPr>
          <w:color w:val="auto"/>
        </w:rPr>
      </w:pPr>
      <w:r w:rsidRPr="00CA5ED2">
        <w:rPr>
          <w:color w:val="auto"/>
        </w:rPr>
        <w:t xml:space="preserve">Maintain strict control over storage and accessibility of </w:t>
      </w:r>
      <w:r w:rsidR="005453AF">
        <w:rPr>
          <w:color w:val="auto"/>
        </w:rPr>
        <w:t xml:space="preserve">affected </w:t>
      </w:r>
      <w:r w:rsidRPr="00CA5ED2">
        <w:rPr>
          <w:color w:val="auto"/>
        </w:rPr>
        <w:t>media</w:t>
      </w:r>
      <w:r w:rsidR="009E6DBA">
        <w:rPr>
          <w:color w:val="auto"/>
        </w:rPr>
        <w:t>.</w:t>
      </w:r>
      <w:r w:rsidRPr="00CA5ED2">
        <w:rPr>
          <w:color w:val="auto"/>
        </w:rPr>
        <w:t xml:space="preserve"> </w:t>
      </w:r>
    </w:p>
    <w:p w14:paraId="34F525BF" w14:textId="77777777" w:rsidR="00D81A6B" w:rsidRPr="00EC3F1B" w:rsidRDefault="00D81A6B" w:rsidP="009A04DA">
      <w:pPr>
        <w:pStyle w:val="Heading3"/>
      </w:pPr>
      <w:bookmarkStart w:id="277" w:name="_Toc265942526"/>
      <w:bookmarkStart w:id="278" w:name="_Toc268693137"/>
      <w:bookmarkStart w:id="279" w:name="_Toc329269717"/>
      <w:bookmarkStart w:id="280" w:name="_Toc155712388"/>
      <w:r w:rsidRPr="00EC3F1B">
        <w:t>Physical Equipment Inventory</w:t>
      </w:r>
      <w:bookmarkEnd w:id="277"/>
      <w:bookmarkEnd w:id="278"/>
      <w:bookmarkEnd w:id="279"/>
      <w:bookmarkEnd w:id="280"/>
    </w:p>
    <w:p w14:paraId="3BB5D3D3" w14:textId="77777777" w:rsidR="00D81A6B" w:rsidRDefault="00D81A6B" w:rsidP="00D81A6B">
      <w:pPr>
        <w:pStyle w:val="BodyText"/>
      </w:pPr>
      <w:r>
        <w:t>Date of Inventory:</w:t>
      </w:r>
    </w:p>
    <w:p w14:paraId="498C0B69" w14:textId="77777777" w:rsidR="00D81A6B" w:rsidRDefault="00D81A6B" w:rsidP="00D81A6B">
      <w:pPr>
        <w:pStyle w:val="BodyText"/>
      </w:pPr>
      <w:r>
        <w:t>Taker of Inventory:</w:t>
      </w:r>
    </w:p>
    <w:p w14:paraId="1C9E991B" w14:textId="77777777" w:rsidR="00D81A6B" w:rsidRDefault="00C30D46" w:rsidP="00D81A6B">
      <w:pPr>
        <w:pStyle w:val="BodyText"/>
      </w:pPr>
      <w:r>
        <w:t>Special Notes:  (e</w:t>
      </w:r>
      <w:r w:rsidR="00D81A6B">
        <w:t>.g., software on all computers)</w:t>
      </w:r>
    </w:p>
    <w:p w14:paraId="0B64721C" w14:textId="77777777" w:rsidR="00D81A6B" w:rsidRDefault="00D81A6B" w:rsidP="007E7861">
      <w:pPr>
        <w:pStyle w:val="Label"/>
      </w:pPr>
      <w:r>
        <w:t xml:space="preserve">Table </w:t>
      </w:r>
      <w:r w:rsidR="007B7666">
        <w:t>6.4</w:t>
      </w:r>
      <w:r>
        <w:t>.1: Computer Equipment Inventory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1459"/>
        <w:gridCol w:w="1574"/>
        <w:gridCol w:w="1269"/>
        <w:gridCol w:w="1870"/>
        <w:gridCol w:w="1280"/>
      </w:tblGrid>
      <w:tr w:rsidR="00D81A6B" w14:paraId="2D6290E7" w14:textId="77777777" w:rsidTr="00A67AFD">
        <w:tc>
          <w:tcPr>
            <w:tcW w:w="1582" w:type="dxa"/>
          </w:tcPr>
          <w:p w14:paraId="277A52B9" w14:textId="77777777" w:rsidR="00D81A6B" w:rsidRDefault="00D81A6B" w:rsidP="00A67AFD">
            <w:pPr>
              <w:jc w:val="center"/>
            </w:pPr>
            <w:r>
              <w:t>Location</w:t>
            </w:r>
          </w:p>
        </w:tc>
        <w:tc>
          <w:tcPr>
            <w:tcW w:w="1515" w:type="dxa"/>
          </w:tcPr>
          <w:p w14:paraId="1AC43FAD" w14:textId="77777777" w:rsidR="00D81A6B" w:rsidRDefault="00D81A6B" w:rsidP="00A67AFD">
            <w:pPr>
              <w:jc w:val="center"/>
            </w:pPr>
            <w:r>
              <w:t>Owner</w:t>
            </w:r>
          </w:p>
        </w:tc>
        <w:tc>
          <w:tcPr>
            <w:tcW w:w="1613" w:type="dxa"/>
          </w:tcPr>
          <w:p w14:paraId="75CB99B9" w14:textId="77777777" w:rsidR="00D81A6B" w:rsidRDefault="00D81A6B" w:rsidP="00A67AFD">
            <w:pPr>
              <w:jc w:val="center"/>
            </w:pPr>
            <w:r>
              <w:t>Hardware (w. inventory tag #)</w:t>
            </w:r>
          </w:p>
        </w:tc>
        <w:tc>
          <w:tcPr>
            <w:tcW w:w="1278" w:type="dxa"/>
          </w:tcPr>
          <w:p w14:paraId="1ED55228" w14:textId="77777777" w:rsidR="00D81A6B" w:rsidRDefault="00D81A6B" w:rsidP="00A67AFD">
            <w:pPr>
              <w:jc w:val="center"/>
            </w:pPr>
            <w:r>
              <w:t>Operating System</w:t>
            </w:r>
          </w:p>
        </w:tc>
        <w:tc>
          <w:tcPr>
            <w:tcW w:w="1927" w:type="dxa"/>
          </w:tcPr>
          <w:p w14:paraId="78BD9D6C" w14:textId="77777777" w:rsidR="00D81A6B" w:rsidRDefault="00D81A6B" w:rsidP="00A67AFD">
            <w:pPr>
              <w:jc w:val="center"/>
            </w:pPr>
            <w:r>
              <w:t>Licensed</w:t>
            </w:r>
          </w:p>
          <w:p w14:paraId="1D4D30B9" w14:textId="77777777" w:rsidR="00D81A6B" w:rsidRDefault="00D81A6B" w:rsidP="00A67AFD">
            <w:pPr>
              <w:jc w:val="center"/>
            </w:pPr>
            <w:r>
              <w:t>Software</w:t>
            </w:r>
          </w:p>
          <w:p w14:paraId="3552DFAE" w14:textId="77777777" w:rsidR="00D81A6B" w:rsidRDefault="00D81A6B" w:rsidP="00A67AFD">
            <w:pPr>
              <w:jc w:val="center"/>
            </w:pPr>
            <w:r>
              <w:t>(and license expiration)</w:t>
            </w:r>
          </w:p>
        </w:tc>
        <w:tc>
          <w:tcPr>
            <w:tcW w:w="1301" w:type="dxa"/>
          </w:tcPr>
          <w:p w14:paraId="475BF213" w14:textId="77777777" w:rsidR="00D81A6B" w:rsidRDefault="00D81A6B" w:rsidP="00A67AFD">
            <w:pPr>
              <w:jc w:val="center"/>
            </w:pPr>
            <w:r>
              <w:t>Network Address</w:t>
            </w:r>
          </w:p>
        </w:tc>
      </w:tr>
      <w:tr w:rsidR="00D81A6B" w14:paraId="7AB8F123" w14:textId="77777777" w:rsidTr="00A67AFD">
        <w:tc>
          <w:tcPr>
            <w:tcW w:w="1582" w:type="dxa"/>
          </w:tcPr>
          <w:p w14:paraId="395DCB21" w14:textId="77777777" w:rsidR="00D81A6B" w:rsidRDefault="00D81A6B" w:rsidP="00A67AFD"/>
        </w:tc>
        <w:tc>
          <w:tcPr>
            <w:tcW w:w="1515" w:type="dxa"/>
          </w:tcPr>
          <w:p w14:paraId="5E468954" w14:textId="77777777" w:rsidR="00D81A6B" w:rsidRDefault="00D81A6B" w:rsidP="00A67AFD"/>
        </w:tc>
        <w:tc>
          <w:tcPr>
            <w:tcW w:w="1613" w:type="dxa"/>
          </w:tcPr>
          <w:p w14:paraId="530F3B46" w14:textId="77777777" w:rsidR="00D81A6B" w:rsidRDefault="00D81A6B" w:rsidP="00A67AFD"/>
        </w:tc>
        <w:tc>
          <w:tcPr>
            <w:tcW w:w="1278" w:type="dxa"/>
          </w:tcPr>
          <w:p w14:paraId="0A61CB84" w14:textId="77777777" w:rsidR="00D81A6B" w:rsidRDefault="00D81A6B" w:rsidP="00A67AFD"/>
        </w:tc>
        <w:tc>
          <w:tcPr>
            <w:tcW w:w="1927" w:type="dxa"/>
          </w:tcPr>
          <w:p w14:paraId="64C94DAF" w14:textId="77777777" w:rsidR="00D81A6B" w:rsidRDefault="00D81A6B" w:rsidP="00A67AFD"/>
        </w:tc>
        <w:tc>
          <w:tcPr>
            <w:tcW w:w="1301" w:type="dxa"/>
          </w:tcPr>
          <w:p w14:paraId="19B61E66" w14:textId="77777777" w:rsidR="00D81A6B" w:rsidRDefault="00D81A6B" w:rsidP="00A67AFD"/>
        </w:tc>
      </w:tr>
      <w:tr w:rsidR="00D81A6B" w14:paraId="7A59B578" w14:textId="77777777" w:rsidTr="00A67AFD">
        <w:tc>
          <w:tcPr>
            <w:tcW w:w="1582" w:type="dxa"/>
          </w:tcPr>
          <w:p w14:paraId="2407D3DD" w14:textId="77777777" w:rsidR="00D81A6B" w:rsidRDefault="00D81A6B" w:rsidP="00A67AFD"/>
        </w:tc>
        <w:tc>
          <w:tcPr>
            <w:tcW w:w="1515" w:type="dxa"/>
          </w:tcPr>
          <w:p w14:paraId="5B577A68" w14:textId="77777777" w:rsidR="00D81A6B" w:rsidRDefault="00D81A6B" w:rsidP="00A67AFD"/>
        </w:tc>
        <w:tc>
          <w:tcPr>
            <w:tcW w:w="1613" w:type="dxa"/>
          </w:tcPr>
          <w:p w14:paraId="45FFDFAB" w14:textId="77777777" w:rsidR="00D81A6B" w:rsidRDefault="00D81A6B" w:rsidP="00A67AFD"/>
        </w:tc>
        <w:tc>
          <w:tcPr>
            <w:tcW w:w="1278" w:type="dxa"/>
          </w:tcPr>
          <w:p w14:paraId="04346E94" w14:textId="77777777" w:rsidR="00D81A6B" w:rsidRDefault="00D81A6B" w:rsidP="00A67AFD"/>
        </w:tc>
        <w:tc>
          <w:tcPr>
            <w:tcW w:w="1927" w:type="dxa"/>
          </w:tcPr>
          <w:p w14:paraId="6A82D3DE" w14:textId="77777777" w:rsidR="00D81A6B" w:rsidRDefault="00D81A6B" w:rsidP="00A67AFD"/>
        </w:tc>
        <w:tc>
          <w:tcPr>
            <w:tcW w:w="1301" w:type="dxa"/>
          </w:tcPr>
          <w:p w14:paraId="3806DD04" w14:textId="77777777" w:rsidR="00D81A6B" w:rsidRDefault="00D81A6B" w:rsidP="00A67AFD"/>
        </w:tc>
      </w:tr>
      <w:tr w:rsidR="00D81A6B" w14:paraId="56BB8F76" w14:textId="77777777" w:rsidTr="00A67AFD">
        <w:tc>
          <w:tcPr>
            <w:tcW w:w="1582" w:type="dxa"/>
          </w:tcPr>
          <w:p w14:paraId="5E93C6AF" w14:textId="77777777" w:rsidR="00D81A6B" w:rsidRDefault="00D81A6B" w:rsidP="00A67AFD"/>
        </w:tc>
        <w:tc>
          <w:tcPr>
            <w:tcW w:w="1515" w:type="dxa"/>
          </w:tcPr>
          <w:p w14:paraId="663A1EC8" w14:textId="77777777" w:rsidR="00D81A6B" w:rsidRDefault="00D81A6B" w:rsidP="00A67AFD"/>
        </w:tc>
        <w:tc>
          <w:tcPr>
            <w:tcW w:w="1613" w:type="dxa"/>
          </w:tcPr>
          <w:p w14:paraId="5EBBDE7B" w14:textId="77777777" w:rsidR="00D81A6B" w:rsidRDefault="00D81A6B" w:rsidP="00A67AFD"/>
        </w:tc>
        <w:tc>
          <w:tcPr>
            <w:tcW w:w="1278" w:type="dxa"/>
          </w:tcPr>
          <w:p w14:paraId="6853103D" w14:textId="77777777" w:rsidR="00D81A6B" w:rsidRDefault="00D81A6B" w:rsidP="00A67AFD"/>
        </w:tc>
        <w:tc>
          <w:tcPr>
            <w:tcW w:w="1927" w:type="dxa"/>
          </w:tcPr>
          <w:p w14:paraId="55A2E227" w14:textId="77777777" w:rsidR="00D81A6B" w:rsidRDefault="00D81A6B" w:rsidP="00A67AFD"/>
        </w:tc>
        <w:tc>
          <w:tcPr>
            <w:tcW w:w="1301" w:type="dxa"/>
          </w:tcPr>
          <w:p w14:paraId="64CAE4E2" w14:textId="77777777" w:rsidR="00D81A6B" w:rsidRDefault="00D81A6B" w:rsidP="00A67AFD"/>
        </w:tc>
      </w:tr>
    </w:tbl>
    <w:p w14:paraId="747B8824" w14:textId="77777777" w:rsidR="00D81A6B" w:rsidRPr="00D81A6B" w:rsidRDefault="00D81A6B" w:rsidP="00D81A6B"/>
    <w:p w14:paraId="4222CAF5" w14:textId="77777777" w:rsidR="00D81A6B" w:rsidRDefault="00164094" w:rsidP="009620F1">
      <w:pPr>
        <w:pStyle w:val="Heading2"/>
      </w:pPr>
      <w:r>
        <w:br w:type="page"/>
      </w:r>
      <w:bookmarkStart w:id="281" w:name="_Toc268693138"/>
      <w:bookmarkStart w:id="282" w:name="_Toc155712389"/>
      <w:r w:rsidR="00D81A6B">
        <w:lastRenderedPageBreak/>
        <w:t>Business Continuity</w:t>
      </w:r>
      <w:bookmarkEnd w:id="281"/>
      <w:bookmarkEnd w:id="282"/>
    </w:p>
    <w:p w14:paraId="4BD0F8D6" w14:textId="77777777" w:rsidR="00BE7585" w:rsidRDefault="001646A3" w:rsidP="005906E1">
      <w:pPr>
        <w:pStyle w:val="BodyText"/>
      </w:pPr>
      <w:r>
        <w:t>The Standards section includes recommendations from NIST that all s</w:t>
      </w:r>
      <w:r w:rsidR="00C30D46">
        <w:t>mall businesses should follow</w:t>
      </w:r>
      <w:r>
        <w:t xml:space="preserve">.  </w:t>
      </w:r>
      <w:r w:rsidR="00EE1583">
        <w:t>All</w:t>
      </w:r>
      <w:r>
        <w:t xml:space="preserve"> organizations shall also define a procedure</w:t>
      </w:r>
      <w:r w:rsidR="00EE1583">
        <w:t xml:space="preserve"> for backup and restore, particularly for the main server(s).  </w:t>
      </w:r>
    </w:p>
    <w:p w14:paraId="2AE70FCC" w14:textId="77777777" w:rsidR="005906E1" w:rsidRPr="001646A3" w:rsidRDefault="00EE1583" w:rsidP="005906E1">
      <w:pPr>
        <w:pStyle w:val="BodyText"/>
      </w:pPr>
      <w:r>
        <w:t xml:space="preserve">Mature organizations shall also define </w:t>
      </w:r>
      <w:r w:rsidR="005354F2">
        <w:t>procedures for business continuity, incident response</w:t>
      </w:r>
      <w:r w:rsidR="00C30D46">
        <w:t>,</w:t>
      </w:r>
      <w:r w:rsidR="005354F2">
        <w:t xml:space="preserve"> and disaster recovery.  These procedures are a logical extension of Sections 3.4 Business Impact Analysis and Busi</w:t>
      </w:r>
      <w:r w:rsidR="008115CC">
        <w:t>ness Continuity, and Section 4.5</w:t>
      </w:r>
      <w:r w:rsidR="005354F2">
        <w:t xml:space="preserve"> </w:t>
      </w:r>
      <w:r w:rsidR="008115CC">
        <w:t xml:space="preserve">Planning for </w:t>
      </w:r>
      <w:r w:rsidR="005354F2">
        <w:t xml:space="preserve">Incident Response.  </w:t>
      </w:r>
      <w:r w:rsidR="00A208C0">
        <w:t>For</w:t>
      </w:r>
      <w:r w:rsidR="005354F2">
        <w:t xml:space="preserve"> example, for</w:t>
      </w:r>
      <w:r w:rsidR="005906E1">
        <w:t xml:space="preserve"> Incident Response</w:t>
      </w:r>
      <w:r w:rsidR="00A208C0">
        <w:t>, the Tactical security planning Secti</w:t>
      </w:r>
      <w:r w:rsidR="008115CC">
        <w:t>on 4.5</w:t>
      </w:r>
      <w:r w:rsidR="00A208C0">
        <w:t xml:space="preserve"> defines the high level procedures.</w:t>
      </w:r>
      <w:r w:rsidR="005906E1">
        <w:t xml:space="preserve"> </w:t>
      </w:r>
      <w:r w:rsidR="00BE7585">
        <w:t>When</w:t>
      </w:r>
      <w:r w:rsidR="008115CC">
        <w:t xml:space="preserve"> an incident occurs, Section 4.5</w:t>
      </w:r>
      <w:r w:rsidR="00BE7585">
        <w:t xml:space="preserve"> should be consulted and an Incident Response (</w:t>
      </w:r>
      <w:r w:rsidR="005906E1">
        <w:t>Appendix A</w:t>
      </w:r>
      <w:r w:rsidR="00BE7585">
        <w:t>) should be completed</w:t>
      </w:r>
      <w:r w:rsidR="005906E1">
        <w:t>.</w:t>
      </w:r>
      <w:r w:rsidR="00BE7585">
        <w:t xml:space="preserve">  </w:t>
      </w:r>
      <w:r w:rsidR="005354F2">
        <w:t>Very m</w:t>
      </w:r>
      <w:r w:rsidR="00BE7585">
        <w:t>atu</w:t>
      </w:r>
      <w:r w:rsidR="005354F2">
        <w:t>re organizations may define</w:t>
      </w:r>
      <w:r w:rsidR="00BE7585">
        <w:t xml:space="preserve"> detailed incident response procedures in </w:t>
      </w:r>
      <w:r w:rsidR="004C053B">
        <w:t>Section 5</w:t>
      </w:r>
      <w:r w:rsidR="005354F2">
        <w:t>.5.4</w:t>
      </w:r>
      <w:r w:rsidR="00BE7585">
        <w:t xml:space="preserve"> below.</w:t>
      </w:r>
    </w:p>
    <w:p w14:paraId="7D55C7B8" w14:textId="77777777" w:rsidR="00164094" w:rsidRDefault="00164094" w:rsidP="009A04DA">
      <w:pPr>
        <w:pStyle w:val="Heading3"/>
      </w:pPr>
      <w:bookmarkStart w:id="283" w:name="_Toc265942528"/>
      <w:bookmarkStart w:id="284" w:name="_Toc268693139"/>
      <w:bookmarkStart w:id="285" w:name="_Toc329269719"/>
      <w:bookmarkStart w:id="286" w:name="_Toc155712390"/>
      <w:r>
        <w:t>Business Continuity Standard</w:t>
      </w:r>
      <w:bookmarkEnd w:id="283"/>
      <w:bookmarkEnd w:id="284"/>
      <w:bookmarkEnd w:id="285"/>
      <w:bookmarkEnd w:id="286"/>
    </w:p>
    <w:p w14:paraId="5EDBCA0A" w14:textId="77777777" w:rsidR="00164094" w:rsidRPr="00280DF6" w:rsidRDefault="00164094" w:rsidP="00164094">
      <w:r>
        <w:t>The following indicates the priority of the recommendations:</w:t>
      </w:r>
    </w:p>
    <w:p w14:paraId="30E2C690" w14:textId="77777777" w:rsidR="00164094" w:rsidRDefault="00164094" w:rsidP="00164094">
      <w:pPr>
        <w:pStyle w:val="ListBullet"/>
      </w:pPr>
      <w:r>
        <w:t>Recommendations with 1 asterisk*= NIST</w:t>
      </w:r>
      <w:r w:rsidR="002D03C0">
        <w:t>IR 7621</w:t>
      </w:r>
      <w:r>
        <w:t xml:space="preserve"> Absolutely Necessary</w:t>
      </w:r>
    </w:p>
    <w:p w14:paraId="06E84F7E" w14:textId="77777777" w:rsidR="00164094" w:rsidRDefault="00164094" w:rsidP="00164094">
      <w:pPr>
        <w:pStyle w:val="ListBullet"/>
      </w:pPr>
      <w:r>
        <w:t>Recommendations with 2 asterisk**= NIST</w:t>
      </w:r>
      <w:r w:rsidR="002D03C0">
        <w:t>IR 7621</w:t>
      </w:r>
      <w:r>
        <w:t xml:space="preserve"> Highly Recommended</w:t>
      </w:r>
    </w:p>
    <w:p w14:paraId="193E4BB3" w14:textId="77777777" w:rsidR="00164094" w:rsidRPr="00EC3F1B" w:rsidRDefault="00164094" w:rsidP="00164094">
      <w:pPr>
        <w:pStyle w:val="List"/>
      </w:pPr>
      <w:r w:rsidRPr="00EC3F1B">
        <w:t>Procedures for Back-up and Restore</w:t>
      </w:r>
      <w:r>
        <w:t>*</w:t>
      </w:r>
    </w:p>
    <w:p w14:paraId="05EACAFA" w14:textId="77777777" w:rsidR="00164094" w:rsidRPr="00EC3F1B" w:rsidRDefault="00164094" w:rsidP="001F4D13">
      <w:pPr>
        <w:numPr>
          <w:ilvl w:val="0"/>
          <w:numId w:val="11"/>
        </w:numPr>
      </w:pPr>
      <w:r w:rsidRPr="00EC3F1B">
        <w:t>Backup should be done (at least)</w:t>
      </w:r>
      <w:r>
        <w:t xml:space="preserve"> </w:t>
      </w:r>
      <w:r w:rsidRPr="00EC3F1B">
        <w:t>once a week. If possible, store to</w:t>
      </w:r>
      <w:r>
        <w:t xml:space="preserve"> removable media (e.g., DVD).  </w:t>
      </w:r>
    </w:p>
    <w:p w14:paraId="1B798E19" w14:textId="77777777" w:rsidR="00164094" w:rsidRPr="00EC3F1B" w:rsidRDefault="00164094" w:rsidP="001F4D13">
      <w:pPr>
        <w:numPr>
          <w:ilvl w:val="0"/>
          <w:numId w:val="11"/>
        </w:numPr>
      </w:pPr>
      <w:r w:rsidRPr="00EC3F1B">
        <w:t>The removable media should be big enough to hold 52 weeks of backup (e.g.,</w:t>
      </w:r>
      <w:r>
        <w:t xml:space="preserve"> 500GB) and retained separate from the original data, off-line.</w:t>
      </w:r>
    </w:p>
    <w:p w14:paraId="214D0E2E" w14:textId="77777777" w:rsidR="00164094" w:rsidRPr="00EC3F1B" w:rsidRDefault="00164094" w:rsidP="001F4D13">
      <w:pPr>
        <w:numPr>
          <w:ilvl w:val="0"/>
          <w:numId w:val="11"/>
        </w:numPr>
      </w:pPr>
      <w:r w:rsidRPr="00EC3F1B">
        <w:t>Do a full backup once a month and store it in off</w:t>
      </w:r>
      <w:r w:rsidR="00C30D46">
        <w:t>-</w:t>
      </w:r>
      <w:r w:rsidRPr="00EC3F1B">
        <w:t>site location.  This would be useful in case of a disaster in your office (fire, theft, flood, etc</w:t>
      </w:r>
      <w:r w:rsidR="00C30D46">
        <w:t>.</w:t>
      </w:r>
      <w:r w:rsidRPr="00EC3F1B">
        <w:t>). On the removable media create 12 folders for each month.</w:t>
      </w:r>
    </w:p>
    <w:p w14:paraId="2425BDEC" w14:textId="77777777" w:rsidR="00164094" w:rsidRPr="00280DF6" w:rsidRDefault="00164094" w:rsidP="001F4D13">
      <w:pPr>
        <w:numPr>
          <w:ilvl w:val="0"/>
          <w:numId w:val="11"/>
        </w:numPr>
      </w:pPr>
      <w:r w:rsidRPr="00EC3F1B">
        <w:t xml:space="preserve">Backup data should be tested periodically to ensure reliability. </w:t>
      </w:r>
    </w:p>
    <w:p w14:paraId="56F3DDF3" w14:textId="77777777" w:rsidR="004F2E99" w:rsidRDefault="00C30D46" w:rsidP="009A04DA">
      <w:pPr>
        <w:pStyle w:val="Heading3"/>
      </w:pPr>
      <w:bookmarkStart w:id="287" w:name="_Toc265942529"/>
      <w:bookmarkStart w:id="288" w:name="_Toc268693140"/>
      <w:bookmarkStart w:id="289" w:name="_Toc329269720"/>
      <w:bookmarkStart w:id="290" w:name="_Toc155712391"/>
      <w:r>
        <w:t>Procedures for Back</w:t>
      </w:r>
      <w:r w:rsidR="004F2E99" w:rsidRPr="00823D1E">
        <w:t>up and Restore</w:t>
      </w:r>
      <w:bookmarkEnd w:id="270"/>
      <w:bookmarkEnd w:id="287"/>
      <w:bookmarkEnd w:id="288"/>
      <w:bookmarkEnd w:id="289"/>
      <w:bookmarkEnd w:id="290"/>
      <w:r w:rsidR="004F2E99">
        <w:t xml:space="preserve">  </w:t>
      </w:r>
    </w:p>
    <w:p w14:paraId="64969D99" w14:textId="77777777" w:rsidR="004F2E99" w:rsidRDefault="004F2E99" w:rsidP="004F2E99">
      <w:pPr>
        <w:pStyle w:val="BodyText"/>
      </w:pPr>
      <w:r>
        <w:t xml:space="preserve">Data must </w:t>
      </w:r>
      <w:r w:rsidR="002654B0">
        <w:t>be backed up on disk or tape</w:t>
      </w:r>
      <w:r>
        <w:t xml:space="preserve">.  </w:t>
      </w:r>
      <w:r w:rsidR="008C47D8">
        <w:t>Backup proced</w:t>
      </w:r>
      <w:r w:rsidR="002654B0">
        <w:t>ures describe how backup</w:t>
      </w:r>
      <w:r w:rsidR="008C47D8">
        <w:t xml:space="preserve"> is performed.  </w:t>
      </w:r>
      <w:r>
        <w:t>Restore procedures describe how backup data can be reloaded in the event of a disk failure or sabotage.</w:t>
      </w:r>
    </w:p>
    <w:p w14:paraId="0128ED1F" w14:textId="77777777" w:rsidR="00AD69B9" w:rsidRPr="000912CC" w:rsidRDefault="00AD69B9" w:rsidP="002654B0">
      <w:r>
        <w:t>Questions to be answered</w:t>
      </w:r>
      <w:r w:rsidR="002654B0">
        <w:t xml:space="preserve"> include</w:t>
      </w:r>
      <w:r>
        <w:t>:</w:t>
      </w:r>
    </w:p>
    <w:p w14:paraId="1A1D7F61" w14:textId="77777777" w:rsidR="00AD69B9" w:rsidRDefault="00AD69B9" w:rsidP="00AD69B9">
      <w:pPr>
        <w:pStyle w:val="ListBullet"/>
      </w:pPr>
      <w:r>
        <w:t xml:space="preserve">Which files are </w:t>
      </w:r>
      <w:r w:rsidR="002654B0">
        <w:t>to be backed up</w:t>
      </w:r>
      <w:r>
        <w:t>?</w:t>
      </w:r>
    </w:p>
    <w:p w14:paraId="78AC59CB" w14:textId="77777777" w:rsidR="00AD69B9" w:rsidRDefault="00AD69B9" w:rsidP="00AD69B9">
      <w:pPr>
        <w:pStyle w:val="ListBullet"/>
      </w:pPr>
      <w:r>
        <w:t>Who is responsible for performing backups?</w:t>
      </w:r>
    </w:p>
    <w:p w14:paraId="06FDB6E0" w14:textId="77777777" w:rsidR="00AD69B9" w:rsidRDefault="00AD69B9" w:rsidP="00AD69B9">
      <w:pPr>
        <w:pStyle w:val="ListBullet"/>
      </w:pPr>
      <w:r>
        <w:t>Where are backups retained off-site?</w:t>
      </w:r>
    </w:p>
    <w:p w14:paraId="4E5D5D75" w14:textId="77777777" w:rsidR="00AD69B9" w:rsidRDefault="00AD69B9" w:rsidP="00AD69B9">
      <w:pPr>
        <w:pStyle w:val="ListBullet"/>
      </w:pPr>
      <w:r>
        <w:t xml:space="preserve">How many and </w:t>
      </w:r>
      <w:r w:rsidR="0054585D">
        <w:t xml:space="preserve">for </w:t>
      </w:r>
      <w:r>
        <w:t>how long are backups retained, and how are they rotated?</w:t>
      </w:r>
    </w:p>
    <w:p w14:paraId="6ED7202D" w14:textId="77777777" w:rsidR="00AD69B9" w:rsidRDefault="00AD69B9" w:rsidP="00AD69B9">
      <w:pPr>
        <w:pStyle w:val="ListBullet"/>
      </w:pPr>
      <w:r>
        <w:t>What is the</w:t>
      </w:r>
      <w:r w:rsidR="002654B0">
        <w:t xml:space="preserve"> naming convention for backup </w:t>
      </w:r>
      <w:r>
        <w:t>media?</w:t>
      </w:r>
    </w:p>
    <w:p w14:paraId="4DFA53E9" w14:textId="77777777" w:rsidR="00AD69B9" w:rsidRDefault="00AD69B9" w:rsidP="00AD69B9">
      <w:pPr>
        <w:pStyle w:val="ListBullet"/>
      </w:pPr>
      <w:r>
        <w:t>How is the backup and recovery process tested?</w:t>
      </w:r>
    </w:p>
    <w:p w14:paraId="1771EB56" w14:textId="77777777" w:rsidR="00AD69B9" w:rsidRDefault="00AD69B9" w:rsidP="00AD69B9">
      <w:pPr>
        <w:pStyle w:val="ListBullet"/>
      </w:pPr>
      <w:r>
        <w:t>How is</w:t>
      </w:r>
      <w:r w:rsidR="002654B0">
        <w:t xml:space="preserve"> backup data</w:t>
      </w:r>
      <w:r>
        <w:t xml:space="preserve"> disposed?</w:t>
      </w:r>
    </w:p>
    <w:p w14:paraId="085E05FB" w14:textId="77777777" w:rsidR="002654B0" w:rsidRPr="000912CC" w:rsidRDefault="00AD69B9" w:rsidP="0054585D">
      <w:pPr>
        <w:pStyle w:val="ListBullet"/>
      </w:pPr>
      <w:r>
        <w:lastRenderedPageBreak/>
        <w:t>Procedures describing the backup and recovery processes shall be defined</w:t>
      </w:r>
      <w:r w:rsidR="002654B0">
        <w:t>.</w:t>
      </w:r>
    </w:p>
    <w:p w14:paraId="1A182974" w14:textId="77777777" w:rsidR="002654B0" w:rsidRDefault="002654B0" w:rsidP="008C47D8"/>
    <w:p w14:paraId="2BFB149E" w14:textId="77777777" w:rsidR="008C47D8" w:rsidRDefault="008C47D8" w:rsidP="008C47D8">
      <w:r>
        <w:t>Recommendations include:</w:t>
      </w:r>
    </w:p>
    <w:p w14:paraId="5A52C431" w14:textId="77777777" w:rsidR="008C47D8" w:rsidRPr="008C47D8" w:rsidRDefault="008C47D8" w:rsidP="008C47D8">
      <w:pPr>
        <w:pStyle w:val="ListBullet"/>
      </w:pPr>
      <w:r w:rsidRPr="008C47D8">
        <w:t>Backups are kept off-site (1 or more)</w:t>
      </w:r>
    </w:p>
    <w:p w14:paraId="343D80FD" w14:textId="77777777" w:rsidR="008C47D8" w:rsidRPr="008C47D8" w:rsidRDefault="008C47D8" w:rsidP="008C47D8">
      <w:pPr>
        <w:pStyle w:val="ListBullet"/>
      </w:pPr>
      <w:r w:rsidRPr="008C47D8">
        <w:t>Off-site</w:t>
      </w:r>
      <w:r>
        <w:t xml:space="preserve"> library</w:t>
      </w:r>
      <w:r w:rsidRPr="008C47D8">
        <w:t xml:space="preserve"> is sufficiently far away (disaster-redundant)</w:t>
      </w:r>
    </w:p>
    <w:p w14:paraId="368A470C" w14:textId="77777777" w:rsidR="008C47D8" w:rsidRPr="008C47D8" w:rsidRDefault="008C47D8" w:rsidP="008C47D8">
      <w:pPr>
        <w:pStyle w:val="ListBullet"/>
      </w:pPr>
      <w:r w:rsidRPr="008C47D8">
        <w:t>Library is equally secure as main site; unlabelled</w:t>
      </w:r>
    </w:p>
    <w:p w14:paraId="71D468BB" w14:textId="77777777" w:rsidR="008C47D8" w:rsidRPr="008C47D8" w:rsidRDefault="008C47D8" w:rsidP="008C47D8">
      <w:pPr>
        <w:pStyle w:val="ListBullet"/>
      </w:pPr>
      <w:r w:rsidRPr="008C47D8">
        <w:t>Library has constant environmental control (humidity-, temperature-controlled, UPS, smoke/water detectors, fire extinguishers)</w:t>
      </w:r>
    </w:p>
    <w:p w14:paraId="7CC2B1CF" w14:textId="77777777" w:rsidR="008C47D8" w:rsidRDefault="008C47D8" w:rsidP="008C47D8">
      <w:pPr>
        <w:pStyle w:val="ListBullet"/>
      </w:pPr>
      <w:r w:rsidRPr="008C47D8">
        <w:t>Detailed inventory of storage media &amp; files is maintained</w:t>
      </w:r>
    </w:p>
    <w:p w14:paraId="542C5759" w14:textId="77777777" w:rsidR="00102402" w:rsidRDefault="00102402" w:rsidP="009A04DA">
      <w:pPr>
        <w:pStyle w:val="Heading3"/>
      </w:pPr>
      <w:bookmarkStart w:id="291" w:name="_Toc268693141"/>
      <w:bookmarkStart w:id="292" w:name="_Toc329269721"/>
      <w:bookmarkStart w:id="293" w:name="_Toc265942532"/>
      <w:bookmarkStart w:id="294" w:name="_Toc155712392"/>
      <w:r>
        <w:t>Procedures for Business Continuity</w:t>
      </w:r>
      <w:bookmarkEnd w:id="291"/>
      <w:bookmarkEnd w:id="292"/>
      <w:bookmarkEnd w:id="294"/>
    </w:p>
    <w:p w14:paraId="441FC2A1" w14:textId="77777777" w:rsidR="00102402" w:rsidRDefault="00102402" w:rsidP="00102402">
      <w:r>
        <w:t xml:space="preserve">A Business Continuity Plan (BCP) describes how a disaster is declared and how business is resumed on an alternate mode system.  </w:t>
      </w:r>
      <w:r w:rsidR="005354F2">
        <w:t>The following recommendations are for a large company, and thus should be paired down to apply to your organization’s size.</w:t>
      </w:r>
      <w:r>
        <w:t xml:space="preserve">   </w:t>
      </w:r>
    </w:p>
    <w:p w14:paraId="117A7767" w14:textId="77777777" w:rsidR="00102402" w:rsidRDefault="00102402" w:rsidP="00102402"/>
    <w:p w14:paraId="224366E3" w14:textId="77777777" w:rsidR="00102402" w:rsidRDefault="005354F2" w:rsidP="00102402">
      <w:r>
        <w:t>Recommended steps</w:t>
      </w:r>
      <w:r w:rsidR="00102402">
        <w:t xml:space="preserve"> include:</w:t>
      </w:r>
    </w:p>
    <w:p w14:paraId="0ECEDC59" w14:textId="77777777" w:rsidR="00102402" w:rsidRDefault="00102402" w:rsidP="00102402">
      <w:pPr>
        <w:pStyle w:val="ListBullet"/>
      </w:pPr>
      <w:r>
        <w:t>Employee calls Security Officer</w:t>
      </w:r>
    </w:p>
    <w:p w14:paraId="30E7F98E" w14:textId="77777777" w:rsidR="00102402" w:rsidRDefault="00102402" w:rsidP="00102402">
      <w:pPr>
        <w:pStyle w:val="ListBullet"/>
      </w:pPr>
      <w:r>
        <w:t>Security Officer declares an emergency.</w:t>
      </w:r>
    </w:p>
    <w:p w14:paraId="4E5D9167" w14:textId="77777777" w:rsidR="00102402" w:rsidRDefault="00102402" w:rsidP="00102402">
      <w:pPr>
        <w:pStyle w:val="ListBullet"/>
      </w:pPr>
      <w:r>
        <w:t>Security Officer follows predetermined protocol</w:t>
      </w:r>
    </w:p>
    <w:p w14:paraId="76A00DEE" w14:textId="77777777" w:rsidR="00102402" w:rsidRDefault="00102402" w:rsidP="00102402">
      <w:pPr>
        <w:pStyle w:val="ListBullet"/>
      </w:pPr>
      <w:r>
        <w:t>Human life is first concern</w:t>
      </w:r>
    </w:p>
    <w:p w14:paraId="75436AC7" w14:textId="77777777" w:rsidR="0054585D" w:rsidRDefault="0054585D" w:rsidP="0054585D">
      <w:pPr>
        <w:pStyle w:val="ListBullet"/>
      </w:pPr>
      <w:r>
        <w:t>IT follows Disaster Recovery Plan</w:t>
      </w:r>
    </w:p>
    <w:p w14:paraId="3664564B" w14:textId="77777777" w:rsidR="00102402" w:rsidRDefault="00102402" w:rsidP="00102402">
      <w:pPr>
        <w:pStyle w:val="ListBullet"/>
      </w:pPr>
      <w:r>
        <w:t>Phone tree notifies relevant participants</w:t>
      </w:r>
    </w:p>
    <w:p w14:paraId="424F5AC8" w14:textId="77777777" w:rsidR="00102402" w:rsidRDefault="00C30D46" w:rsidP="00102402">
      <w:pPr>
        <w:pStyle w:val="ListBullet"/>
      </w:pPr>
      <w:r>
        <w:t>Management and legal counsel</w:t>
      </w:r>
      <w:r w:rsidR="00102402">
        <w:t xml:space="preserve"> act</w:t>
      </w:r>
    </w:p>
    <w:p w14:paraId="795A74D5" w14:textId="77777777" w:rsidR="00102402" w:rsidRDefault="00102402" w:rsidP="00102402">
      <w:pPr>
        <w:pStyle w:val="ListBullet"/>
      </w:pPr>
      <w:r>
        <w:t>Public relations interfaces with media (and no one else does)</w:t>
      </w:r>
    </w:p>
    <w:p w14:paraId="1E4108D7" w14:textId="77777777" w:rsidR="00102402" w:rsidRDefault="00102402" w:rsidP="00102402">
      <w:pPr>
        <w:pStyle w:val="BodyText"/>
      </w:pPr>
      <w:r>
        <w:t>These recommendations can be scaled down for a small office.</w:t>
      </w:r>
    </w:p>
    <w:p w14:paraId="3FFCE484" w14:textId="77777777" w:rsidR="00102402" w:rsidRPr="00BD0849" w:rsidRDefault="00102402" w:rsidP="00102402">
      <w:pPr>
        <w:pStyle w:val="BodyText"/>
      </w:pPr>
      <w:r>
        <w:t>Business continuity procedures must consider:</w:t>
      </w:r>
    </w:p>
    <w:p w14:paraId="63D76F92" w14:textId="77777777" w:rsidR="00102402" w:rsidRPr="008C47D8" w:rsidRDefault="00102402" w:rsidP="00102402">
      <w:pPr>
        <w:pStyle w:val="ListBullet"/>
      </w:pPr>
      <w:r w:rsidRPr="008C47D8">
        <w:t>Evacuation p</w:t>
      </w:r>
      <w:r>
        <w:t>lan: People’s lives take first priority – how do they exit?</w:t>
      </w:r>
    </w:p>
    <w:p w14:paraId="5AE02927" w14:textId="77777777" w:rsidR="00102402" w:rsidRPr="008C47D8" w:rsidRDefault="00102402" w:rsidP="00102402">
      <w:pPr>
        <w:pStyle w:val="ListBullet"/>
      </w:pPr>
      <w:r w:rsidRPr="008C47D8">
        <w:t>Disaster declaration: Who, how, for what?</w:t>
      </w:r>
    </w:p>
    <w:p w14:paraId="64979355" w14:textId="77777777" w:rsidR="00102402" w:rsidRPr="008C47D8" w:rsidRDefault="00102402" w:rsidP="00102402">
      <w:pPr>
        <w:pStyle w:val="ListBullet"/>
      </w:pPr>
      <w:r w:rsidRPr="008C47D8">
        <w:t>Responsibility: Who covers necessary disaster recovery functions</w:t>
      </w:r>
      <w:r>
        <w:t>?</w:t>
      </w:r>
    </w:p>
    <w:p w14:paraId="25FC1FBD" w14:textId="77777777" w:rsidR="00102402" w:rsidRPr="008C47D8" w:rsidRDefault="00102402" w:rsidP="00102402">
      <w:pPr>
        <w:pStyle w:val="ListBullet"/>
      </w:pPr>
      <w:r w:rsidRPr="008C47D8">
        <w:t>Procedures for Disaster Recovery</w:t>
      </w:r>
      <w:r>
        <w:t xml:space="preserve"> (next sections)</w:t>
      </w:r>
    </w:p>
    <w:p w14:paraId="545A52CD" w14:textId="77777777" w:rsidR="00102402" w:rsidRPr="008C47D8" w:rsidRDefault="00102402" w:rsidP="00102402">
      <w:pPr>
        <w:pStyle w:val="ListBullet"/>
      </w:pPr>
      <w:r w:rsidRPr="008C47D8">
        <w:t>Procedures for Alternate Mode operation</w:t>
      </w:r>
    </w:p>
    <w:p w14:paraId="282764B5" w14:textId="77777777" w:rsidR="00102402" w:rsidRDefault="00102402" w:rsidP="00102402">
      <w:pPr>
        <w:pStyle w:val="ListBullet"/>
      </w:pPr>
      <w:r w:rsidRPr="008C47D8">
        <w:t>Resource Allocation: During recovery &amp; continued operation</w:t>
      </w:r>
    </w:p>
    <w:p w14:paraId="0A4F2C41" w14:textId="77777777" w:rsidR="00102402" w:rsidRPr="008C47D8" w:rsidRDefault="00102402" w:rsidP="00102402">
      <w:pPr>
        <w:pStyle w:val="ListBullet"/>
      </w:pPr>
      <w:r>
        <w:t>Testing:  Should occur annually via paper-based, partial</w:t>
      </w:r>
      <w:r w:rsidR="00C30D46">
        <w:t>,</w:t>
      </w:r>
      <w:r>
        <w:t xml:space="preserve"> or full test.</w:t>
      </w:r>
    </w:p>
    <w:p w14:paraId="1A616B71" w14:textId="77777777" w:rsidR="00102402" w:rsidRDefault="00102402" w:rsidP="00102402">
      <w:r w:rsidRPr="008C47D8">
        <w:t>Copies of the plan should be off-site</w:t>
      </w:r>
      <w:bookmarkStart w:id="295" w:name="_Toc250133934"/>
      <w:r>
        <w:t>.</w:t>
      </w:r>
    </w:p>
    <w:p w14:paraId="26639FE0" w14:textId="77777777" w:rsidR="00BE7585" w:rsidRDefault="00C44E4F" w:rsidP="009A04DA">
      <w:pPr>
        <w:pStyle w:val="Heading3"/>
      </w:pPr>
      <w:bookmarkStart w:id="296" w:name="_Toc268693142"/>
      <w:bookmarkStart w:id="297" w:name="_Toc329269722"/>
      <w:bookmarkStart w:id="298" w:name="_Toc155712393"/>
      <w:bookmarkEnd w:id="295"/>
      <w:r>
        <w:lastRenderedPageBreak/>
        <w:t xml:space="preserve">Procedures for </w:t>
      </w:r>
      <w:r w:rsidR="00BE7585">
        <w:t>Incident Response</w:t>
      </w:r>
      <w:bookmarkEnd w:id="293"/>
      <w:bookmarkEnd w:id="296"/>
      <w:bookmarkEnd w:id="297"/>
      <w:bookmarkEnd w:id="298"/>
    </w:p>
    <w:p w14:paraId="56F91556" w14:textId="77777777" w:rsidR="00BE7585" w:rsidRDefault="00BE7585" w:rsidP="00BE7585">
      <w:pPr>
        <w:pStyle w:val="BodyText"/>
      </w:pPr>
      <w:r>
        <w:t>An incident is defined to be any security p</w:t>
      </w:r>
      <w:r w:rsidR="005354F2">
        <w:t>roblem affecting computer systems, networks or data</w:t>
      </w:r>
      <w:r>
        <w:t>, including</w:t>
      </w:r>
      <w:r w:rsidR="005354F2">
        <w:t>,</w:t>
      </w:r>
      <w:r>
        <w:t xml:space="preserve"> </w:t>
      </w:r>
      <w:r w:rsidR="005354F2">
        <w:t xml:space="preserve">for example, </w:t>
      </w:r>
      <w:r>
        <w:t>when anti-virus software finds a virus.</w:t>
      </w:r>
    </w:p>
    <w:p w14:paraId="2CB47097" w14:textId="77777777" w:rsidR="00BE7585" w:rsidRDefault="00BE7585" w:rsidP="00BE7585">
      <w:pPr>
        <w:pStyle w:val="BodyText"/>
      </w:pPr>
      <w:r>
        <w:t>High level Incident Response procedures are defined in Tactic</w:t>
      </w:r>
      <w:r w:rsidR="008115CC">
        <w:t>al security planning Section 4.5 Planning for</w:t>
      </w:r>
      <w:r>
        <w:t xml:space="preserve"> Incident Response.  When an incident occurs, these high level plans shall be consulted, and an Incident Response Form (Appendix A) shall be completed.  Detailed Incident Response procedures can be included her</w:t>
      </w:r>
      <w:r w:rsidR="008115CC">
        <w:t>e, and referenced in Section 4.5</w:t>
      </w:r>
      <w:r>
        <w:t xml:space="preserve">.  </w:t>
      </w:r>
    </w:p>
    <w:p w14:paraId="21501D5C" w14:textId="77777777" w:rsidR="00BE7585" w:rsidRDefault="00BE7585" w:rsidP="009A04DA">
      <w:pPr>
        <w:pStyle w:val="Heading3"/>
      </w:pPr>
      <w:bookmarkStart w:id="299" w:name="_Toc265942531"/>
      <w:bookmarkStart w:id="300" w:name="_Toc268693143"/>
      <w:bookmarkStart w:id="301" w:name="_Toc329269723"/>
      <w:bookmarkStart w:id="302" w:name="_Toc250133933"/>
      <w:bookmarkStart w:id="303" w:name="_Toc250133932"/>
      <w:bookmarkStart w:id="304" w:name="_Toc265942530"/>
      <w:bookmarkStart w:id="305" w:name="_Toc155712394"/>
      <w:r>
        <w:t>Procedures for Disaster Recovery</w:t>
      </w:r>
      <w:bookmarkEnd w:id="299"/>
      <w:bookmarkEnd w:id="300"/>
      <w:bookmarkEnd w:id="301"/>
      <w:bookmarkEnd w:id="305"/>
    </w:p>
    <w:p w14:paraId="1983175C" w14:textId="77777777" w:rsidR="00BE7585" w:rsidRDefault="00BE7585" w:rsidP="00BE7585">
      <w:pPr>
        <w:pStyle w:val="BodyText"/>
      </w:pPr>
      <w:r>
        <w:t xml:space="preserve">A Disaster Recovery Plan describes IT procedures for Business Continuity recovery.  </w:t>
      </w:r>
      <w:r w:rsidR="00C44E4F">
        <w:t xml:space="preserve">For example, if the main server system fails, is there an alternate system that should be brought up (as per Section 3.4 </w:t>
      </w:r>
      <w:r w:rsidR="008115CC">
        <w:t xml:space="preserve">Addressing </w:t>
      </w:r>
      <w:r w:rsidR="00C44E4F">
        <w:t>Business Impact Analysis and Business Continuity)?</w:t>
      </w:r>
    </w:p>
    <w:p w14:paraId="5523DC18" w14:textId="77777777" w:rsidR="00BE7585" w:rsidRPr="00280DF6" w:rsidRDefault="00C44E4F" w:rsidP="00BE7585">
      <w:pPr>
        <w:pStyle w:val="BodyText"/>
      </w:pPr>
      <w:r>
        <w:t>All BC/DR plans shall be</w:t>
      </w:r>
      <w:r w:rsidR="00C30D46">
        <w:t xml:space="preserve"> retained on</w:t>
      </w:r>
      <w:r w:rsidR="00BE7585">
        <w:t xml:space="preserve">line, and via paper-format, on-site, and </w:t>
      </w:r>
      <w:r w:rsidR="00C30D46">
        <w:t>off-site.  IT-s</w:t>
      </w:r>
      <w:r w:rsidR="00BE7585">
        <w:t>pecific disaster recovery functions shall consider:  s</w:t>
      </w:r>
      <w:r w:rsidR="00BE7585" w:rsidRPr="008C47D8">
        <w:t>oftware</w:t>
      </w:r>
      <w:r w:rsidR="00BE7585">
        <w:t>, a</w:t>
      </w:r>
      <w:r w:rsidR="00BE7585" w:rsidRPr="008C47D8">
        <w:t>pplication</w:t>
      </w:r>
      <w:r w:rsidR="00BE7585">
        <w:t>s, e</w:t>
      </w:r>
      <w:r w:rsidR="00BE7585" w:rsidRPr="008C47D8">
        <w:t>mergency operations</w:t>
      </w:r>
      <w:r w:rsidR="00BE7585">
        <w:t>, n</w:t>
      </w:r>
      <w:r w:rsidR="00BE7585" w:rsidRPr="008C47D8">
        <w:t>etwork recovery</w:t>
      </w:r>
      <w:r w:rsidR="00BE7585">
        <w:t>, h</w:t>
      </w:r>
      <w:r w:rsidR="00BE7585" w:rsidRPr="008C47D8">
        <w:t>ardware</w:t>
      </w:r>
      <w:r w:rsidR="00BE7585">
        <w:t>, database/data e</w:t>
      </w:r>
      <w:r w:rsidR="00BE7585" w:rsidRPr="008C47D8">
        <w:t>ntry</w:t>
      </w:r>
      <w:r w:rsidR="00BE7585">
        <w:t>, and information s</w:t>
      </w:r>
      <w:r w:rsidR="00BE7585" w:rsidRPr="008C47D8">
        <w:t>ecurity</w:t>
      </w:r>
      <w:bookmarkEnd w:id="302"/>
      <w:r w:rsidR="00BE7585">
        <w:t>.</w:t>
      </w:r>
    </w:p>
    <w:p w14:paraId="5BBF5CFC" w14:textId="77777777" w:rsidR="00107F17" w:rsidRDefault="00164094" w:rsidP="009620F1">
      <w:pPr>
        <w:pStyle w:val="Heading2"/>
      </w:pPr>
      <w:bookmarkStart w:id="306" w:name="_Toc250133936"/>
      <w:bookmarkEnd w:id="303"/>
      <w:bookmarkEnd w:id="304"/>
      <w:r>
        <w:br w:type="page"/>
      </w:r>
      <w:bookmarkStart w:id="307" w:name="_Toc268693144"/>
      <w:bookmarkStart w:id="308" w:name="_Toc155712395"/>
      <w:r w:rsidR="00D81A6B">
        <w:lastRenderedPageBreak/>
        <w:t>Personnel Security</w:t>
      </w:r>
      <w:bookmarkEnd w:id="307"/>
      <w:bookmarkEnd w:id="308"/>
    </w:p>
    <w:p w14:paraId="575F0856" w14:textId="77777777" w:rsidR="005906E1" w:rsidRDefault="002B515C" w:rsidP="005906E1">
      <w:pPr>
        <w:pStyle w:val="BodyText"/>
      </w:pPr>
      <w:r>
        <w:t>The first two subsections of this section list NIST recommendations for</w:t>
      </w:r>
      <w:r w:rsidR="00A67AFD">
        <w:t xml:space="preserve"> a security standard</w:t>
      </w:r>
      <w:r>
        <w:t xml:space="preserve">.  The first, Physical Security Standard, considers personnel security from an organizational perspective.  The second, Computer Use </w:t>
      </w:r>
      <w:r w:rsidR="005906E1">
        <w:t xml:space="preserve">Training and </w:t>
      </w:r>
      <w:r>
        <w:t xml:space="preserve">Agreement, considers </w:t>
      </w:r>
      <w:r w:rsidR="00A67AFD">
        <w:t>security rule</w:t>
      </w:r>
      <w:r>
        <w:t>s that all</w:t>
      </w:r>
      <w:r w:rsidR="00A67AFD">
        <w:t xml:space="preserve"> employees</w:t>
      </w:r>
      <w:r>
        <w:t xml:space="preserve"> shall adhere to </w:t>
      </w:r>
      <w:r w:rsidR="00A67AFD">
        <w:t>when accessing the organizations</w:t>
      </w:r>
      <w:r w:rsidR="00C30D46">
        <w:t>’</w:t>
      </w:r>
      <w:r w:rsidR="00A67AFD">
        <w:t xml:space="preserve"> computers.</w:t>
      </w:r>
      <w:r w:rsidR="000F7A99">
        <w:t xml:space="preserve">  Mature organizations have an Employee Hiring S</w:t>
      </w:r>
      <w:r w:rsidR="005906E1">
        <w:t xml:space="preserve">tandard.  </w:t>
      </w:r>
    </w:p>
    <w:p w14:paraId="73CFAE72" w14:textId="77777777" w:rsidR="002B515C" w:rsidRPr="002B515C" w:rsidRDefault="005906E1" w:rsidP="005906E1">
      <w:pPr>
        <w:pStyle w:val="BodyText"/>
      </w:pPr>
      <w:r>
        <w:t>A discussi</w:t>
      </w:r>
      <w:r w:rsidR="0054585D">
        <w:t xml:space="preserve">on of Separation of Duties, </w:t>
      </w:r>
      <w:r>
        <w:t>a description of organizational roles and security responsibilities, and required training for these respon</w:t>
      </w:r>
      <w:r w:rsidR="00EE3B8C">
        <w:t>sibilities are</w:t>
      </w:r>
      <w:r>
        <w:t xml:space="preserve"> designed in Tactical security planning: </w:t>
      </w:r>
      <w:r w:rsidR="009022C9">
        <w:t xml:space="preserve">Section </w:t>
      </w:r>
      <w:r>
        <w:t xml:space="preserve">4.6 </w:t>
      </w:r>
      <w:r w:rsidR="008115CC">
        <w:t>Organizing Personnel Security</w:t>
      </w:r>
      <w:r>
        <w:t>.</w:t>
      </w:r>
    </w:p>
    <w:p w14:paraId="01643824" w14:textId="77777777" w:rsidR="00164094" w:rsidRDefault="00396A16" w:rsidP="009A04DA">
      <w:pPr>
        <w:pStyle w:val="Heading3"/>
      </w:pPr>
      <w:bookmarkStart w:id="309" w:name="_Toc265942534"/>
      <w:bookmarkStart w:id="310" w:name="_Toc268693145"/>
      <w:bookmarkStart w:id="311" w:name="_Toc329269725"/>
      <w:bookmarkStart w:id="312" w:name="_Toc155712396"/>
      <w:r>
        <w:t xml:space="preserve">Personnel </w:t>
      </w:r>
      <w:r w:rsidR="00164094">
        <w:t>Security Standard</w:t>
      </w:r>
      <w:bookmarkEnd w:id="309"/>
      <w:bookmarkEnd w:id="310"/>
      <w:bookmarkEnd w:id="311"/>
      <w:bookmarkEnd w:id="312"/>
    </w:p>
    <w:p w14:paraId="7CCA5FC4" w14:textId="77777777" w:rsidR="00164094" w:rsidRPr="00280DF6" w:rsidRDefault="00164094" w:rsidP="00164094">
      <w:r>
        <w:t>The following indicates the priority of the recommendations:</w:t>
      </w:r>
    </w:p>
    <w:p w14:paraId="7AC8E63A" w14:textId="77777777" w:rsidR="00164094" w:rsidRDefault="00164094" w:rsidP="00164094">
      <w:pPr>
        <w:pStyle w:val="ListBullet"/>
      </w:pPr>
      <w:r>
        <w:t>Recommendations with 1 asterisk*= NIST</w:t>
      </w:r>
      <w:r w:rsidR="002D03C0">
        <w:t>IR 7621</w:t>
      </w:r>
      <w:r>
        <w:t xml:space="preserve"> Absolutely Necessary</w:t>
      </w:r>
    </w:p>
    <w:p w14:paraId="08352666" w14:textId="77777777" w:rsidR="00164094" w:rsidRDefault="00164094" w:rsidP="00164094">
      <w:pPr>
        <w:pStyle w:val="ListBullet"/>
      </w:pPr>
      <w:r>
        <w:t>Recommendations with 2 asterisk**= NIST</w:t>
      </w:r>
      <w:r w:rsidR="002D03C0">
        <w:t>IR 7621</w:t>
      </w:r>
      <w:r>
        <w:t xml:space="preserve"> Highly Recommended</w:t>
      </w:r>
    </w:p>
    <w:p w14:paraId="7A0EDD1C" w14:textId="77777777" w:rsidR="0084294A" w:rsidRDefault="0084294A" w:rsidP="00164094">
      <w:pPr>
        <w:pStyle w:val="ListBullet"/>
      </w:pPr>
      <w:r>
        <w:t xml:space="preserve">Recommendation with </w:t>
      </w:r>
      <w:r w:rsidR="005453AF">
        <w:t>superscript</w:t>
      </w:r>
      <w:r w:rsidRPr="00CA5ED2">
        <w:rPr>
          <w:b/>
          <w:vertAlign w:val="superscript"/>
        </w:rPr>
        <w:t>CC</w:t>
      </w:r>
      <w:r>
        <w:rPr>
          <w:vertAlign w:val="subscript"/>
        </w:rPr>
        <w:t xml:space="preserve"> </w:t>
      </w:r>
      <w:r>
        <w:t xml:space="preserve">= PCI DSS </w:t>
      </w:r>
      <w:r w:rsidR="002D03C0">
        <w:t>partial implementation</w:t>
      </w:r>
    </w:p>
    <w:p w14:paraId="27457502" w14:textId="77777777" w:rsidR="008C383A" w:rsidRPr="00EC3F1B" w:rsidRDefault="008C383A" w:rsidP="008C383A">
      <w:pPr>
        <w:pStyle w:val="List"/>
      </w:pPr>
      <w:r w:rsidRPr="00EC3F1B">
        <w:t>Train your employees in basic security principles</w:t>
      </w:r>
      <w:r>
        <w:t>*</w:t>
      </w:r>
    </w:p>
    <w:p w14:paraId="2EA68EB1" w14:textId="77777777" w:rsidR="008C383A" w:rsidRPr="00EC3F1B" w:rsidRDefault="008C383A" w:rsidP="001F4D13">
      <w:pPr>
        <w:pStyle w:val="Default"/>
        <w:numPr>
          <w:ilvl w:val="0"/>
          <w:numId w:val="14"/>
        </w:numPr>
        <w:rPr>
          <w:color w:val="auto"/>
          <w:sz w:val="23"/>
          <w:szCs w:val="23"/>
        </w:rPr>
      </w:pPr>
      <w:r w:rsidRPr="00EC3F1B">
        <w:rPr>
          <w:color w:val="auto"/>
          <w:sz w:val="23"/>
          <w:szCs w:val="23"/>
        </w:rPr>
        <w:t>On the first day of work, employees should be given training on organizational security policies and how to protect sensitive data.</w:t>
      </w:r>
    </w:p>
    <w:p w14:paraId="46BCE249" w14:textId="77777777" w:rsidR="008C383A" w:rsidRPr="00EC3F1B" w:rsidRDefault="008C383A" w:rsidP="001F4D13">
      <w:pPr>
        <w:pStyle w:val="Default"/>
        <w:numPr>
          <w:ilvl w:val="0"/>
          <w:numId w:val="14"/>
        </w:numPr>
        <w:rPr>
          <w:color w:val="auto"/>
          <w:sz w:val="23"/>
          <w:szCs w:val="23"/>
        </w:rPr>
      </w:pPr>
      <w:r w:rsidRPr="00EC3F1B">
        <w:rPr>
          <w:color w:val="auto"/>
          <w:sz w:val="23"/>
          <w:szCs w:val="23"/>
        </w:rPr>
        <w:t>Limit use of telephone, printers and other business-owned resources for personal use.</w:t>
      </w:r>
    </w:p>
    <w:p w14:paraId="5741D705" w14:textId="77777777" w:rsidR="008C383A" w:rsidRPr="00EC3F1B" w:rsidRDefault="008C383A" w:rsidP="001F4D13">
      <w:pPr>
        <w:pStyle w:val="Default"/>
        <w:numPr>
          <w:ilvl w:val="0"/>
          <w:numId w:val="14"/>
        </w:numPr>
        <w:rPr>
          <w:color w:val="auto"/>
          <w:sz w:val="23"/>
          <w:szCs w:val="23"/>
        </w:rPr>
      </w:pPr>
      <w:r w:rsidRPr="00EC3F1B">
        <w:rPr>
          <w:color w:val="auto"/>
          <w:sz w:val="23"/>
          <w:szCs w:val="23"/>
        </w:rPr>
        <w:t>Request employees sign a statement that they understand the policies and the penalties for not following them.</w:t>
      </w:r>
    </w:p>
    <w:p w14:paraId="13E2C61E" w14:textId="77777777" w:rsidR="008C383A" w:rsidRPr="00EC3F1B" w:rsidRDefault="008C383A" w:rsidP="001F4D13">
      <w:pPr>
        <w:pStyle w:val="Default"/>
        <w:numPr>
          <w:ilvl w:val="0"/>
          <w:numId w:val="14"/>
        </w:numPr>
        <w:rPr>
          <w:color w:val="auto"/>
          <w:sz w:val="23"/>
          <w:szCs w:val="23"/>
        </w:rPr>
      </w:pPr>
      <w:r w:rsidRPr="00EC3F1B">
        <w:rPr>
          <w:color w:val="auto"/>
          <w:sz w:val="23"/>
          <w:szCs w:val="23"/>
        </w:rPr>
        <w:t>Security training can also be provided by external sources, such as technical college or commercial training vendors.</w:t>
      </w:r>
    </w:p>
    <w:p w14:paraId="7DD72491" w14:textId="77777777" w:rsidR="006A47CF" w:rsidRPr="00EC3F1B" w:rsidRDefault="006A47CF" w:rsidP="006A47CF">
      <w:pPr>
        <w:pStyle w:val="List"/>
      </w:pPr>
      <w:r w:rsidRPr="00EC3F1B">
        <w:t>Recommended personnel practices in hiring employees</w:t>
      </w:r>
      <w:r>
        <w:t>**</w:t>
      </w:r>
    </w:p>
    <w:p w14:paraId="41A2CD4E" w14:textId="77777777" w:rsidR="006A47CF" w:rsidRPr="00EC3F1B" w:rsidRDefault="006A47CF" w:rsidP="001F4D13">
      <w:pPr>
        <w:numPr>
          <w:ilvl w:val="0"/>
          <w:numId w:val="20"/>
        </w:numPr>
      </w:pPr>
      <w:r w:rsidRPr="00EC3F1B">
        <w:t>Do a comprehensive background check, including criminal background check, before hiring a new employee, particularly if they will have access to assets or secure information.</w:t>
      </w:r>
      <w:r>
        <w:t xml:space="preserve">  Other useful checks include credit check and reference check.</w:t>
      </w:r>
    </w:p>
    <w:p w14:paraId="1DAB0247" w14:textId="77777777" w:rsidR="006A47CF" w:rsidRPr="00EC3F1B" w:rsidRDefault="006A47CF" w:rsidP="001F4D13">
      <w:pPr>
        <w:numPr>
          <w:ilvl w:val="0"/>
          <w:numId w:val="20"/>
        </w:numPr>
      </w:pPr>
      <w:r w:rsidRPr="00EC3F1B">
        <w:t>Verify educational details like GPA, degree, and date of graduation directly from the school.</w:t>
      </w:r>
    </w:p>
    <w:p w14:paraId="44832892" w14:textId="77777777" w:rsidR="006A47CF" w:rsidRDefault="006A47CF" w:rsidP="001F4D13">
      <w:pPr>
        <w:numPr>
          <w:ilvl w:val="0"/>
          <w:numId w:val="20"/>
        </w:numPr>
      </w:pPr>
      <w:r w:rsidRPr="00EC3F1B">
        <w:t>It’s a good idea to do a background check on yourself to learn if you are a victim of identity theft.</w:t>
      </w:r>
    </w:p>
    <w:p w14:paraId="76B84D84" w14:textId="77777777" w:rsidR="00D3779E" w:rsidRDefault="00D3779E" w:rsidP="00D3779E">
      <w:pPr>
        <w:pStyle w:val="List"/>
      </w:pPr>
      <w:r>
        <w:t xml:space="preserve">Employee Termination </w:t>
      </w:r>
    </w:p>
    <w:p w14:paraId="1782B10C" w14:textId="77777777" w:rsidR="00D3779E" w:rsidRDefault="00D3779E" w:rsidP="00D3779E">
      <w:pPr>
        <w:pStyle w:val="ListNumber2"/>
      </w:pPr>
      <w:r>
        <w:t>When employees are terminated, their authorization and access control privileges shall be revoked.</w:t>
      </w:r>
    </w:p>
    <w:p w14:paraId="0BCEE903" w14:textId="77777777" w:rsidR="00924FE8" w:rsidRPr="00CA5ED2" w:rsidRDefault="00924FE8" w:rsidP="00924FE8">
      <w:pPr>
        <w:pStyle w:val="ListNumber2"/>
        <w:numPr>
          <w:ilvl w:val="0"/>
          <w:numId w:val="0"/>
        </w:numPr>
        <w:rPr>
          <w:b/>
        </w:rPr>
      </w:pPr>
      <w:r w:rsidRPr="00CA5ED2">
        <w:rPr>
          <w:b/>
        </w:rPr>
        <w:t>Restrict access to cardholder data by business need-to-know</w:t>
      </w:r>
    </w:p>
    <w:p w14:paraId="1BCDCECA" w14:textId="77777777" w:rsidR="00F33B8A" w:rsidRDefault="00F33B8A" w:rsidP="00125AE4">
      <w:pPr>
        <w:pStyle w:val="ListNumber2"/>
        <w:numPr>
          <w:ilvl w:val="0"/>
          <w:numId w:val="35"/>
        </w:numPr>
      </w:pPr>
      <w:r>
        <w:t xml:space="preserve">Restrict access rights </w:t>
      </w:r>
      <w:r w:rsidR="00D44F77">
        <w:t>of</w:t>
      </w:r>
      <w:r>
        <w:t xml:space="preserve"> users to </w:t>
      </w:r>
      <w:r w:rsidR="00D44F77">
        <w:t xml:space="preserve">the </w:t>
      </w:r>
      <w:r>
        <w:t xml:space="preserve">least </w:t>
      </w:r>
      <w:r w:rsidR="00D44F77">
        <w:t xml:space="preserve">possible </w:t>
      </w:r>
      <w:r>
        <w:t xml:space="preserve">privilege necessary to perform </w:t>
      </w:r>
      <w:r w:rsidR="00D44F77">
        <w:t xml:space="preserve">their </w:t>
      </w:r>
      <w:r>
        <w:t xml:space="preserve">job responsibilities </w:t>
      </w:r>
    </w:p>
    <w:p w14:paraId="4182E5C9" w14:textId="77777777" w:rsidR="00924FE8" w:rsidRPr="00EC3F1B" w:rsidRDefault="00924FE8" w:rsidP="00125AE4">
      <w:pPr>
        <w:pStyle w:val="ListNumber2"/>
        <w:numPr>
          <w:ilvl w:val="0"/>
          <w:numId w:val="35"/>
        </w:numPr>
      </w:pPr>
      <w:r>
        <w:lastRenderedPageBreak/>
        <w:t xml:space="preserve">Assignment of privileges should be based on </w:t>
      </w:r>
      <w:r w:rsidR="00D44F77">
        <w:t xml:space="preserve">an </w:t>
      </w:r>
      <w:r>
        <w:t xml:space="preserve">individual’s job classification </w:t>
      </w:r>
      <w:r w:rsidR="00267603">
        <w:t>a</w:t>
      </w:r>
      <w:r>
        <w:t>nd function</w:t>
      </w:r>
    </w:p>
    <w:p w14:paraId="55B63805" w14:textId="77777777" w:rsidR="006A47CF" w:rsidRDefault="006A47CF" w:rsidP="009A04DA">
      <w:pPr>
        <w:pStyle w:val="Heading3"/>
      </w:pPr>
      <w:bookmarkStart w:id="313" w:name="_Toc265942535"/>
      <w:bookmarkStart w:id="314" w:name="_Toc268693146"/>
      <w:bookmarkStart w:id="315" w:name="_Toc329269726"/>
      <w:bookmarkStart w:id="316" w:name="_Toc155712397"/>
      <w:r>
        <w:t xml:space="preserve">Computer Use </w:t>
      </w:r>
      <w:r w:rsidR="005906E1">
        <w:t xml:space="preserve">Training and </w:t>
      </w:r>
      <w:r>
        <w:t>Agreement</w:t>
      </w:r>
      <w:bookmarkEnd w:id="313"/>
      <w:bookmarkEnd w:id="314"/>
      <w:bookmarkEnd w:id="315"/>
      <w:bookmarkEnd w:id="316"/>
    </w:p>
    <w:p w14:paraId="4A8FF627" w14:textId="77777777" w:rsidR="006A47CF" w:rsidRPr="006A47CF" w:rsidRDefault="006A47CF" w:rsidP="006A47CF">
      <w:r>
        <w:t>The following security practices are recommended</w:t>
      </w:r>
      <w:r w:rsidR="005906E1">
        <w:t xml:space="preserve"> for employees to be trained for</w:t>
      </w:r>
      <w:r>
        <w:t>, and to sign as part of their computer use agreement:</w:t>
      </w:r>
    </w:p>
    <w:p w14:paraId="0FE303F2" w14:textId="77777777" w:rsidR="006A47CF" w:rsidRPr="00EC3F1B" w:rsidRDefault="006A47CF" w:rsidP="006A47CF">
      <w:pPr>
        <w:pStyle w:val="List"/>
      </w:pPr>
      <w:r w:rsidRPr="00EC3F1B">
        <w:t>How to protect against Social Engineering</w:t>
      </w:r>
      <w:r>
        <w:t>**</w:t>
      </w:r>
    </w:p>
    <w:p w14:paraId="131B2339" w14:textId="77777777" w:rsidR="006A47CF" w:rsidRPr="00EC3F1B" w:rsidRDefault="006A47CF" w:rsidP="001F4D13">
      <w:pPr>
        <w:numPr>
          <w:ilvl w:val="0"/>
          <w:numId w:val="25"/>
        </w:numPr>
      </w:pPr>
      <w:r w:rsidRPr="00EC3F1B">
        <w:t>Providing sensitive information to strangers pretending to be a part of the organization should be avoided.  Any such activity should be reported to the management.</w:t>
      </w:r>
    </w:p>
    <w:p w14:paraId="1323000D" w14:textId="77777777" w:rsidR="006A47CF" w:rsidRPr="00280DF6" w:rsidRDefault="006A47CF" w:rsidP="001F4D13">
      <w:pPr>
        <w:numPr>
          <w:ilvl w:val="0"/>
          <w:numId w:val="25"/>
        </w:numPr>
      </w:pPr>
      <w:r w:rsidRPr="00EC3F1B">
        <w:t>Employees should be trained against social engineering attacks from in-person, phone, e</w:t>
      </w:r>
      <w:r w:rsidR="00EE3B8C">
        <w:t>-</w:t>
      </w:r>
      <w:r w:rsidRPr="00EC3F1B">
        <w:t>mail, or other electronic methods.</w:t>
      </w:r>
    </w:p>
    <w:p w14:paraId="40C5AAFE" w14:textId="77777777" w:rsidR="008C383A" w:rsidRPr="00EC3F1B" w:rsidRDefault="008C383A" w:rsidP="008C383A">
      <w:pPr>
        <w:pStyle w:val="List"/>
      </w:pPr>
      <w:r w:rsidRPr="00EC3F1B">
        <w:t>Security concerns about e</w:t>
      </w:r>
      <w:r w:rsidR="00EE3B8C">
        <w:t>-</w:t>
      </w:r>
      <w:r w:rsidRPr="00EC3F1B">
        <w:t>mail attachments and e</w:t>
      </w:r>
      <w:r w:rsidR="00EE3B8C">
        <w:t>-</w:t>
      </w:r>
      <w:r w:rsidRPr="00EC3F1B">
        <w:t>mails requesting sensitive information</w:t>
      </w:r>
      <w:r>
        <w:t>**</w:t>
      </w:r>
    </w:p>
    <w:p w14:paraId="7A3DBBEB" w14:textId="77777777" w:rsidR="008C383A" w:rsidRPr="00EC3F1B" w:rsidRDefault="008C383A" w:rsidP="001F4D13">
      <w:pPr>
        <w:numPr>
          <w:ilvl w:val="0"/>
          <w:numId w:val="16"/>
        </w:numPr>
      </w:pPr>
      <w:r w:rsidRPr="00EC3F1B">
        <w:t>Attachments should be opened only from trusted senders.</w:t>
      </w:r>
    </w:p>
    <w:p w14:paraId="2D5F2AEC" w14:textId="77777777" w:rsidR="008C383A" w:rsidRPr="00EC3F1B" w:rsidRDefault="008C383A" w:rsidP="001F4D13">
      <w:pPr>
        <w:numPr>
          <w:ilvl w:val="0"/>
          <w:numId w:val="16"/>
        </w:numPr>
      </w:pPr>
      <w:r w:rsidRPr="00EC3F1B">
        <w:t>If you are not expecting an e</w:t>
      </w:r>
      <w:r w:rsidR="00EE3B8C">
        <w:t>-</w:t>
      </w:r>
      <w:r w:rsidRPr="00EC3F1B">
        <w:t xml:space="preserve">mail </w:t>
      </w:r>
      <w:r w:rsidR="00EE3B8C">
        <w:t>attachment from the sender, it is</w:t>
      </w:r>
      <w:r w:rsidRPr="00EC3F1B">
        <w:t xml:space="preserve"> a good idea to call and confirm, before opening the attachment.</w:t>
      </w:r>
    </w:p>
    <w:p w14:paraId="36FE5FA6" w14:textId="77777777" w:rsidR="008C383A" w:rsidRPr="00EC3F1B" w:rsidRDefault="008C383A" w:rsidP="001F4D13">
      <w:pPr>
        <w:numPr>
          <w:ilvl w:val="0"/>
          <w:numId w:val="16"/>
        </w:numPr>
      </w:pPr>
      <w:r w:rsidRPr="00EC3F1B">
        <w:t>Spam e</w:t>
      </w:r>
      <w:r w:rsidR="00EE3B8C">
        <w:t>-</w:t>
      </w:r>
      <w:r w:rsidRPr="00EC3F1B">
        <w:t>mail often asks for sensitive information.</w:t>
      </w:r>
    </w:p>
    <w:p w14:paraId="57A83AD2" w14:textId="77777777" w:rsidR="008C383A" w:rsidRPr="00EC3F1B" w:rsidRDefault="008C383A" w:rsidP="008C383A">
      <w:pPr>
        <w:pStyle w:val="List"/>
      </w:pPr>
      <w:r w:rsidRPr="00EC3F1B">
        <w:t>Security concerns about web links in email, instant messages, social media, or other means</w:t>
      </w:r>
      <w:r>
        <w:t>**</w:t>
      </w:r>
    </w:p>
    <w:p w14:paraId="6BE56A1F" w14:textId="77777777" w:rsidR="008C383A" w:rsidRPr="00EC3F1B" w:rsidRDefault="008C383A" w:rsidP="001F4D13">
      <w:pPr>
        <w:numPr>
          <w:ilvl w:val="0"/>
          <w:numId w:val="17"/>
        </w:numPr>
      </w:pPr>
      <w:r w:rsidRPr="00EC3F1B">
        <w:t xml:space="preserve">Never click on </w:t>
      </w:r>
      <w:r w:rsidR="00EE3B8C">
        <w:t xml:space="preserve">a </w:t>
      </w:r>
      <w:r w:rsidRPr="00EC3F1B">
        <w:t xml:space="preserve">link in </w:t>
      </w:r>
      <w:r w:rsidR="00EE3B8C">
        <w:t xml:space="preserve">an </w:t>
      </w:r>
      <w:r w:rsidRPr="00EC3F1B">
        <w:t>e</w:t>
      </w:r>
      <w:r w:rsidR="00EE3B8C">
        <w:t>-</w:t>
      </w:r>
      <w:r w:rsidRPr="00EC3F1B">
        <w:t>mail attachment, except only when you are expecting it.</w:t>
      </w:r>
    </w:p>
    <w:p w14:paraId="5B250D50" w14:textId="77777777" w:rsidR="008C383A" w:rsidRPr="00EC3F1B" w:rsidRDefault="008C383A" w:rsidP="001F4D13">
      <w:pPr>
        <w:numPr>
          <w:ilvl w:val="0"/>
          <w:numId w:val="17"/>
        </w:numPr>
      </w:pPr>
      <w:r w:rsidRPr="00EC3F1B">
        <w:t>If you are not expecting an e</w:t>
      </w:r>
      <w:r w:rsidR="00EE3B8C">
        <w:t>-</w:t>
      </w:r>
      <w:r w:rsidRPr="00EC3F1B">
        <w:t>mail link from the sender</w:t>
      </w:r>
      <w:r w:rsidR="00EE3B8C">
        <w:t xml:space="preserve">, it’s a good idea to call and </w:t>
      </w:r>
      <w:r w:rsidRPr="00EC3F1B">
        <w:t xml:space="preserve">confirm, before clicking </w:t>
      </w:r>
      <w:r w:rsidR="00EE3B8C">
        <w:t xml:space="preserve">on </w:t>
      </w:r>
      <w:r w:rsidRPr="00EC3F1B">
        <w:t>the e</w:t>
      </w:r>
      <w:r w:rsidR="00EE3B8C">
        <w:t>-</w:t>
      </w:r>
      <w:r w:rsidRPr="00EC3F1B">
        <w:t>mail link.</w:t>
      </w:r>
    </w:p>
    <w:p w14:paraId="377C9F30" w14:textId="77777777" w:rsidR="008C383A" w:rsidRPr="00EC3F1B" w:rsidRDefault="008C383A" w:rsidP="001F4D13">
      <w:pPr>
        <w:numPr>
          <w:ilvl w:val="0"/>
          <w:numId w:val="17"/>
        </w:numPr>
      </w:pPr>
      <w:r w:rsidRPr="00EC3F1B">
        <w:t>If you hover the cursor over an e</w:t>
      </w:r>
      <w:r w:rsidR="00EE3B8C">
        <w:t>-mail’s W</w:t>
      </w:r>
      <w:r w:rsidRPr="00EC3F1B">
        <w:t>eb link description, the link should be displayed on the bottom of the browser.  Make sure both of them match</w:t>
      </w:r>
      <w:r w:rsidR="00EE3B8C">
        <w:t xml:space="preserve"> and the W</w:t>
      </w:r>
      <w:r>
        <w:t>eb link looks valid</w:t>
      </w:r>
      <w:r w:rsidRPr="00EC3F1B">
        <w:t xml:space="preserve">. </w:t>
      </w:r>
    </w:p>
    <w:p w14:paraId="42F3C835" w14:textId="77777777" w:rsidR="008C383A" w:rsidRPr="00EC3F1B" w:rsidRDefault="008C383A" w:rsidP="008C383A">
      <w:pPr>
        <w:pStyle w:val="List"/>
      </w:pPr>
      <w:r w:rsidRPr="00EC3F1B">
        <w:t>Security concerns about popup windows and other hacker tricks</w:t>
      </w:r>
      <w:r>
        <w:t>**</w:t>
      </w:r>
    </w:p>
    <w:p w14:paraId="1D5475F1" w14:textId="77777777" w:rsidR="008C383A" w:rsidRPr="00EC3F1B" w:rsidRDefault="008C383A" w:rsidP="001F4D13">
      <w:pPr>
        <w:numPr>
          <w:ilvl w:val="0"/>
          <w:numId w:val="18"/>
        </w:numPr>
      </w:pPr>
      <w:r w:rsidRPr="00EC3F1B">
        <w:t>Do not respond to pop ups while working online.  For example, a malicious pop up message may say that you have a virus on the system.  Close it by clicking on X in the upper right corner. If you click OK, it might install spyware or other malicious code.</w:t>
      </w:r>
    </w:p>
    <w:p w14:paraId="4C3D6C7A" w14:textId="77777777" w:rsidR="008C383A" w:rsidRPr="00EC3F1B" w:rsidRDefault="008C383A" w:rsidP="001F4D13">
      <w:pPr>
        <w:numPr>
          <w:ilvl w:val="0"/>
          <w:numId w:val="18"/>
        </w:numPr>
      </w:pPr>
      <w:r w:rsidRPr="00EC3F1B">
        <w:t>Infected USB drives are often left unattended by hackers in public places.  They intend for unsuspecting people to take the USB home or to the office and unknowingly install the worm or malicious code.</w:t>
      </w:r>
      <w:r>
        <w:t xml:space="preserve">  For additional protection, disable the “AutoRun” feature for USB drives.</w:t>
      </w:r>
    </w:p>
    <w:p w14:paraId="6B775A8F" w14:textId="77777777" w:rsidR="008C383A" w:rsidRPr="00EC3F1B" w:rsidRDefault="008C383A" w:rsidP="008C383A">
      <w:pPr>
        <w:pStyle w:val="List"/>
      </w:pPr>
      <w:r w:rsidRPr="00EC3F1B">
        <w:t>Doing online business or banking more securely</w:t>
      </w:r>
      <w:r>
        <w:t>**</w:t>
      </w:r>
    </w:p>
    <w:p w14:paraId="5CDA22C6" w14:textId="77777777" w:rsidR="008C383A" w:rsidRPr="00EC3F1B" w:rsidRDefault="008C383A" w:rsidP="001F4D13">
      <w:pPr>
        <w:numPr>
          <w:ilvl w:val="0"/>
          <w:numId w:val="19"/>
        </w:numPr>
      </w:pPr>
      <w:r w:rsidRPr="00EC3F1B">
        <w:t>Always used secure browser to do online activities.</w:t>
      </w:r>
      <w:r>
        <w:t xml:space="preserve">  Before entering secure data, ensure a small lock appears in the bottom right of the screen.</w:t>
      </w:r>
    </w:p>
    <w:p w14:paraId="3774E577" w14:textId="77777777" w:rsidR="008C383A" w:rsidRPr="00EC3F1B" w:rsidRDefault="008C383A" w:rsidP="001F4D13">
      <w:pPr>
        <w:numPr>
          <w:ilvl w:val="0"/>
          <w:numId w:val="19"/>
        </w:numPr>
      </w:pPr>
      <w:r w:rsidRPr="00EC3F1B">
        <w:lastRenderedPageBreak/>
        <w:t>Frequently delete temp files, cookies, history, saved passwords etc.</w:t>
      </w:r>
      <w:r>
        <w:t xml:space="preserve">  On Windows Internet Explorer this is accomplished via Tools-&gt;Options-&gt;General-&gt;Delete.  On Mozilla Firefox use Tools-&gt;Clear Private Data, and Tools-&gt;Options-&gt;Privacy-&gt;Show Cookies-&gt;Remove All Cookies.</w:t>
      </w:r>
    </w:p>
    <w:p w14:paraId="1A93D069" w14:textId="77777777" w:rsidR="008C383A" w:rsidRPr="00EC3F1B" w:rsidRDefault="008C383A" w:rsidP="008C383A">
      <w:pPr>
        <w:pStyle w:val="List"/>
      </w:pPr>
      <w:r w:rsidRPr="00EC3F1B">
        <w:t>Security considerations for web surfing</w:t>
      </w:r>
      <w:r>
        <w:t>**</w:t>
      </w:r>
    </w:p>
    <w:p w14:paraId="33AF1F3E" w14:textId="77777777" w:rsidR="008C383A" w:rsidRDefault="008C383A" w:rsidP="001F4D13">
      <w:pPr>
        <w:numPr>
          <w:ilvl w:val="0"/>
          <w:numId w:val="21"/>
        </w:numPr>
      </w:pPr>
      <w:r w:rsidRPr="00EC3F1B">
        <w:t>Never us</w:t>
      </w:r>
      <w:r w:rsidR="00EE3B8C">
        <w:t>e an admin account to surf the Web.  If there was</w:t>
      </w:r>
      <w:r w:rsidRPr="00EC3F1B">
        <w:t xml:space="preserve"> a compromise the malicious code would have admin rights.</w:t>
      </w:r>
    </w:p>
    <w:p w14:paraId="604E51DB" w14:textId="77777777" w:rsidR="00FA04CA" w:rsidRPr="000F7A99" w:rsidRDefault="00FA04CA" w:rsidP="00FA04CA">
      <w:pPr>
        <w:pStyle w:val="List"/>
        <w:rPr>
          <w:b w:val="0"/>
        </w:rPr>
      </w:pPr>
      <w:r>
        <w:t>Standard Security Precautions</w:t>
      </w:r>
      <w:r w:rsidR="000F7A99">
        <w:t xml:space="preserve"> </w:t>
      </w:r>
      <w:r w:rsidR="000F7A99" w:rsidRPr="000F7A99">
        <w:rPr>
          <w:b w:val="0"/>
        </w:rPr>
        <w:t>(last, but possibly most important)</w:t>
      </w:r>
    </w:p>
    <w:p w14:paraId="37A73193" w14:textId="77777777" w:rsidR="00FA04CA" w:rsidRPr="00DA7AFB" w:rsidRDefault="00EE3B8C" w:rsidP="00EE3B8C">
      <w:pPr>
        <w:pStyle w:val="ListNumber2"/>
        <w:numPr>
          <w:ilvl w:val="0"/>
          <w:numId w:val="0"/>
        </w:numPr>
        <w:ind w:left="360"/>
      </w:pPr>
      <w:r>
        <w:t xml:space="preserve">1.   </w:t>
      </w:r>
      <w:r w:rsidR="0054585D">
        <w:t>Promise to not divulge logi</w:t>
      </w:r>
      <w:r w:rsidR="00FA04CA" w:rsidRPr="00DA7AFB">
        <w:t>n IDs and passwords</w:t>
      </w:r>
    </w:p>
    <w:p w14:paraId="2425A746" w14:textId="77777777" w:rsidR="00FA04CA" w:rsidRPr="00DA7AFB" w:rsidRDefault="00FA04CA" w:rsidP="001F4D13">
      <w:pPr>
        <w:pStyle w:val="ListBullet"/>
        <w:numPr>
          <w:ilvl w:val="0"/>
          <w:numId w:val="21"/>
        </w:numPr>
      </w:pPr>
      <w:r w:rsidRPr="00DA7AFB">
        <w:t>Create quality passwords</w:t>
      </w:r>
      <w:r>
        <w:t xml:space="preserve"> according to company standard</w:t>
      </w:r>
    </w:p>
    <w:p w14:paraId="538EFE39" w14:textId="77777777" w:rsidR="00FA04CA" w:rsidRPr="00DA7AFB" w:rsidRDefault="00FA04CA" w:rsidP="001F4D13">
      <w:pPr>
        <w:pStyle w:val="ListBullet"/>
        <w:numPr>
          <w:ilvl w:val="0"/>
          <w:numId w:val="21"/>
        </w:numPr>
      </w:pPr>
      <w:r w:rsidRPr="00DA7AFB">
        <w:t>Lock terminal when not present</w:t>
      </w:r>
    </w:p>
    <w:p w14:paraId="2FBBA9B9" w14:textId="77777777" w:rsidR="00FA04CA" w:rsidRPr="00DA7AFB" w:rsidRDefault="00FA04CA" w:rsidP="001F4D13">
      <w:pPr>
        <w:pStyle w:val="ListBullet"/>
        <w:numPr>
          <w:ilvl w:val="0"/>
          <w:numId w:val="21"/>
        </w:numPr>
      </w:pPr>
      <w:r w:rsidRPr="00DA7AFB">
        <w:t>Report suspected violations of security</w:t>
      </w:r>
    </w:p>
    <w:p w14:paraId="4D6AEFF4" w14:textId="77777777" w:rsidR="00FA04CA" w:rsidRPr="00DA7AFB" w:rsidRDefault="00FA04CA" w:rsidP="001F4D13">
      <w:pPr>
        <w:pStyle w:val="ListBullet"/>
        <w:numPr>
          <w:ilvl w:val="0"/>
          <w:numId w:val="21"/>
        </w:numPr>
      </w:pPr>
      <w:r w:rsidRPr="00DA7AFB">
        <w:t>M</w:t>
      </w:r>
      <w:r>
        <w:t>aintain good physical security (locked doors, private keys)</w:t>
      </w:r>
    </w:p>
    <w:p w14:paraId="1A844400" w14:textId="77777777" w:rsidR="00FA04CA" w:rsidRPr="00DA7AFB" w:rsidRDefault="00FA04CA" w:rsidP="001F4D13">
      <w:pPr>
        <w:pStyle w:val="ListBullet"/>
        <w:numPr>
          <w:ilvl w:val="0"/>
          <w:numId w:val="21"/>
        </w:numPr>
      </w:pPr>
      <w:r w:rsidRPr="00DA7AFB">
        <w:t>Conform to laws and regulations</w:t>
      </w:r>
    </w:p>
    <w:p w14:paraId="5F317E1A" w14:textId="77777777" w:rsidR="00FA04CA" w:rsidRPr="00EC3F1B" w:rsidRDefault="00FA04CA" w:rsidP="001F4D13">
      <w:pPr>
        <w:pStyle w:val="ListBullet"/>
        <w:numPr>
          <w:ilvl w:val="0"/>
          <w:numId w:val="21"/>
        </w:numPr>
      </w:pPr>
      <w:r w:rsidRPr="00DA7AFB">
        <w:t>Use IT resources only for authorized business purposes</w:t>
      </w:r>
    </w:p>
    <w:p w14:paraId="08BF9DF0" w14:textId="77777777" w:rsidR="00FC7541" w:rsidRDefault="00FC7541" w:rsidP="009A04DA">
      <w:pPr>
        <w:pStyle w:val="Heading3"/>
      </w:pPr>
      <w:bookmarkStart w:id="317" w:name="_Toc265942536"/>
      <w:bookmarkStart w:id="318" w:name="_Toc268693147"/>
      <w:bookmarkStart w:id="319" w:name="_Toc329269727"/>
      <w:bookmarkStart w:id="320" w:name="_Toc155712398"/>
      <w:r>
        <w:t>Employee Hiring Standard</w:t>
      </w:r>
      <w:bookmarkEnd w:id="306"/>
      <w:bookmarkEnd w:id="317"/>
      <w:bookmarkEnd w:id="318"/>
      <w:bookmarkEnd w:id="319"/>
      <w:bookmarkEnd w:id="320"/>
    </w:p>
    <w:p w14:paraId="3A1AC8A5" w14:textId="77777777" w:rsidR="00FC7541" w:rsidRDefault="00FC7541" w:rsidP="00FC7541">
      <w:r>
        <w:t xml:space="preserve">New employees should be hired according to a standard.  It is more important to have a standard than to have a perfect standard.  The standard should be realistic with actual expectations of what is most important.  It is perfectly permissible to delete sections </w:t>
      </w:r>
      <w:r w:rsidR="00EE3B8C">
        <w:t xml:space="preserve">that </w:t>
      </w:r>
      <w:r>
        <w:t>you think will be too much work.  In fact, if employees think an organization is too restrictive witho</w:t>
      </w:r>
      <w:r w:rsidR="00987172">
        <w:t>ut understanding why, they will not</w:t>
      </w:r>
      <w:r>
        <w:t xml:space="preserve"> want to work for the organiza</w:t>
      </w:r>
      <w:r w:rsidR="00987172">
        <w:t>tion.  Thus, if the rule does not</w:t>
      </w:r>
      <w:r>
        <w:t xml:space="preserve"> represent the needs of the organization or is too strict, it may be good to for</w:t>
      </w:r>
      <w:r w:rsidR="00987172">
        <w:t>e</w:t>
      </w:r>
      <w:r>
        <w:t xml:space="preserve">go the rule. </w:t>
      </w:r>
    </w:p>
    <w:p w14:paraId="30902E38" w14:textId="77777777" w:rsidR="00FC7541" w:rsidRDefault="00FC7541" w:rsidP="00FC7541"/>
    <w:p w14:paraId="2649F0BD" w14:textId="77777777" w:rsidR="00D70AF3" w:rsidRDefault="00454136" w:rsidP="005906E1">
      <w:r>
        <w:t>New employee signs document that he or she h</w:t>
      </w:r>
      <w:r w:rsidR="00FC7541">
        <w:t>as read and will adhere to</w:t>
      </w:r>
      <w:r w:rsidR="00FC7541" w:rsidRPr="00DA7AFB">
        <w:t xml:space="preserve"> security policies</w:t>
      </w:r>
      <w:r>
        <w:t xml:space="preserve">.  </w:t>
      </w:r>
      <w:r w:rsidR="00FC7541">
        <w:t>New employee training</w:t>
      </w:r>
      <w:r w:rsidR="00054843">
        <w:t xml:space="preserve"> includes dealing with Social Engineering,</w:t>
      </w:r>
      <w:r w:rsidR="00FC7541">
        <w:t xml:space="preserve"> computer attacks</w:t>
      </w:r>
      <w:r w:rsidR="00054843">
        <w:t>,</w:t>
      </w:r>
      <w:r w:rsidR="00FC7541">
        <w:t xml:space="preserve"> and security, including information protection.</w:t>
      </w:r>
    </w:p>
    <w:p w14:paraId="7DA546B1" w14:textId="77777777" w:rsidR="00B610CC" w:rsidRDefault="00A72485" w:rsidP="00722A5F">
      <w:pPr>
        <w:pStyle w:val="Heading1"/>
      </w:pPr>
      <w:r>
        <w:br w:type="page"/>
      </w:r>
      <w:bookmarkStart w:id="321" w:name="_Toc268693161"/>
      <w:bookmarkStart w:id="322" w:name="_Toc155712399"/>
      <w:r w:rsidR="00A73C12">
        <w:lastRenderedPageBreak/>
        <w:t>References</w:t>
      </w:r>
      <w:bookmarkEnd w:id="321"/>
      <w:bookmarkEnd w:id="322"/>
    </w:p>
    <w:p w14:paraId="4895F1CE" w14:textId="77777777" w:rsidR="00E107AD" w:rsidRDefault="00E107AD" w:rsidP="00E107AD">
      <w:pPr>
        <w:pStyle w:val="Subtitle"/>
      </w:pPr>
      <w:bookmarkStart w:id="323" w:name="_Toc268693157"/>
      <w:bookmarkStart w:id="324" w:name="_Toc155712400"/>
      <w:r>
        <w:t>Appendix A: Incident Response Report</w:t>
      </w:r>
      <w:bookmarkEnd w:id="323"/>
      <w:bookmarkEnd w:id="324"/>
    </w:p>
    <w:tbl>
      <w:tblPr>
        <w:tblW w:w="9401" w:type="dxa"/>
        <w:tblInd w:w="93" w:type="dxa"/>
        <w:tblLook w:val="0000" w:firstRow="0" w:lastRow="0" w:firstColumn="0" w:lastColumn="0" w:noHBand="0" w:noVBand="0"/>
      </w:tblPr>
      <w:tblGrid>
        <w:gridCol w:w="1953"/>
        <w:gridCol w:w="3588"/>
        <w:gridCol w:w="3860"/>
      </w:tblGrid>
      <w:tr w:rsidR="00E107AD" w:rsidRPr="00F67DF3" w14:paraId="786FBEF6" w14:textId="77777777" w:rsidTr="00E107AD">
        <w:trPr>
          <w:trHeight w:val="300"/>
        </w:trPr>
        <w:tc>
          <w:tcPr>
            <w:tcW w:w="9401" w:type="dxa"/>
            <w:gridSpan w:val="3"/>
            <w:tcBorders>
              <w:top w:val="single" w:sz="8" w:space="0" w:color="auto"/>
              <w:left w:val="single" w:sz="8" w:space="0" w:color="auto"/>
              <w:bottom w:val="nil"/>
              <w:right w:val="single" w:sz="8" w:space="0" w:color="000000"/>
            </w:tcBorders>
            <w:shd w:val="clear" w:color="auto" w:fill="F2F2F2"/>
            <w:noWrap/>
            <w:vAlign w:val="center"/>
          </w:tcPr>
          <w:p w14:paraId="3B6A4F44" w14:textId="77777777" w:rsidR="00E107AD" w:rsidRPr="00F67DF3" w:rsidRDefault="00E107AD" w:rsidP="009C0400">
            <w:pPr>
              <w:jc w:val="center"/>
              <w:rPr>
                <w:rFonts w:ascii="Calibri" w:hAnsi="Calibri"/>
                <w:b/>
                <w:bCs/>
                <w:color w:val="000000"/>
              </w:rPr>
            </w:pPr>
            <w:r w:rsidRPr="00F67DF3">
              <w:rPr>
                <w:rFonts w:ascii="Calibri" w:hAnsi="Calibri"/>
                <w:b/>
                <w:bCs/>
                <w:color w:val="000000"/>
              </w:rPr>
              <w:t>Discovery</w:t>
            </w:r>
          </w:p>
        </w:tc>
      </w:tr>
      <w:tr w:rsidR="00E107AD" w:rsidRPr="00F67DF3" w14:paraId="78AE5B1C" w14:textId="77777777" w:rsidTr="009C0400">
        <w:trPr>
          <w:trHeight w:val="389"/>
        </w:trPr>
        <w:tc>
          <w:tcPr>
            <w:tcW w:w="5541" w:type="dxa"/>
            <w:gridSpan w:val="2"/>
            <w:vMerge w:val="restart"/>
            <w:tcBorders>
              <w:top w:val="single" w:sz="4" w:space="0" w:color="auto"/>
              <w:left w:val="single" w:sz="8" w:space="0" w:color="auto"/>
              <w:bottom w:val="single" w:sz="4" w:space="0" w:color="000000"/>
              <w:right w:val="single" w:sz="4" w:space="0" w:color="000000"/>
            </w:tcBorders>
            <w:shd w:val="clear" w:color="auto" w:fill="auto"/>
            <w:noWrap/>
          </w:tcPr>
          <w:p w14:paraId="71FDECB5" w14:textId="77777777" w:rsidR="00E107AD" w:rsidRPr="00F67DF3" w:rsidRDefault="00E107AD" w:rsidP="009C0400">
            <w:pPr>
              <w:jc w:val="left"/>
              <w:rPr>
                <w:rFonts w:ascii="Calibri" w:hAnsi="Calibri"/>
                <w:color w:val="000000"/>
                <w:sz w:val="22"/>
                <w:szCs w:val="22"/>
              </w:rPr>
            </w:pPr>
            <w:r w:rsidRPr="00F67DF3">
              <w:rPr>
                <w:rFonts w:ascii="Calibri" w:hAnsi="Calibri"/>
                <w:color w:val="000000"/>
                <w:sz w:val="22"/>
                <w:szCs w:val="22"/>
              </w:rPr>
              <w:t>Date:</w:t>
            </w:r>
          </w:p>
        </w:tc>
        <w:tc>
          <w:tcPr>
            <w:tcW w:w="3860" w:type="dxa"/>
            <w:vMerge w:val="restart"/>
            <w:tcBorders>
              <w:top w:val="single" w:sz="4" w:space="0" w:color="auto"/>
              <w:left w:val="single" w:sz="4" w:space="0" w:color="auto"/>
              <w:bottom w:val="single" w:sz="4" w:space="0" w:color="000000"/>
              <w:right w:val="single" w:sz="8" w:space="0" w:color="000000"/>
            </w:tcBorders>
            <w:shd w:val="clear" w:color="auto" w:fill="auto"/>
            <w:noWrap/>
          </w:tcPr>
          <w:p w14:paraId="356EDA02" w14:textId="77777777" w:rsidR="00E107AD" w:rsidRPr="00F67DF3" w:rsidRDefault="00E107AD" w:rsidP="009C0400">
            <w:pPr>
              <w:jc w:val="left"/>
              <w:rPr>
                <w:rFonts w:ascii="Calibri" w:hAnsi="Calibri"/>
                <w:color w:val="000000"/>
                <w:sz w:val="22"/>
                <w:szCs w:val="22"/>
              </w:rPr>
            </w:pPr>
            <w:r w:rsidRPr="00F67DF3">
              <w:rPr>
                <w:rFonts w:ascii="Calibri" w:hAnsi="Calibri"/>
                <w:color w:val="000000"/>
                <w:sz w:val="22"/>
                <w:szCs w:val="22"/>
              </w:rPr>
              <w:t>Reviewed By:</w:t>
            </w:r>
          </w:p>
        </w:tc>
      </w:tr>
      <w:tr w:rsidR="00E107AD" w:rsidRPr="00F67DF3" w14:paraId="226BE554" w14:textId="77777777" w:rsidTr="009C0400">
        <w:trPr>
          <w:trHeight w:val="389"/>
        </w:trPr>
        <w:tc>
          <w:tcPr>
            <w:tcW w:w="5541" w:type="dxa"/>
            <w:gridSpan w:val="2"/>
            <w:vMerge/>
            <w:tcBorders>
              <w:top w:val="single" w:sz="4" w:space="0" w:color="auto"/>
              <w:left w:val="single" w:sz="8" w:space="0" w:color="auto"/>
              <w:bottom w:val="single" w:sz="4" w:space="0" w:color="000000"/>
              <w:right w:val="single" w:sz="4" w:space="0" w:color="000000"/>
            </w:tcBorders>
            <w:vAlign w:val="center"/>
          </w:tcPr>
          <w:p w14:paraId="53EA3FF3" w14:textId="77777777" w:rsidR="00E107AD" w:rsidRPr="00F67DF3" w:rsidRDefault="00E107AD" w:rsidP="009C0400">
            <w:pPr>
              <w:jc w:val="left"/>
              <w:rPr>
                <w:rFonts w:ascii="Calibri" w:hAnsi="Calibri"/>
                <w:color w:val="000000"/>
                <w:sz w:val="22"/>
                <w:szCs w:val="22"/>
              </w:rPr>
            </w:pPr>
          </w:p>
        </w:tc>
        <w:tc>
          <w:tcPr>
            <w:tcW w:w="3860" w:type="dxa"/>
            <w:vMerge/>
            <w:tcBorders>
              <w:top w:val="single" w:sz="4" w:space="0" w:color="auto"/>
              <w:left w:val="single" w:sz="4" w:space="0" w:color="auto"/>
              <w:bottom w:val="single" w:sz="4" w:space="0" w:color="000000"/>
              <w:right w:val="single" w:sz="8" w:space="0" w:color="000000"/>
            </w:tcBorders>
            <w:vAlign w:val="center"/>
          </w:tcPr>
          <w:p w14:paraId="5CA43401" w14:textId="77777777" w:rsidR="00E107AD" w:rsidRPr="00F67DF3" w:rsidRDefault="00E107AD" w:rsidP="009C0400">
            <w:pPr>
              <w:jc w:val="left"/>
              <w:rPr>
                <w:rFonts w:ascii="Calibri" w:hAnsi="Calibri"/>
                <w:color w:val="000000"/>
                <w:sz w:val="22"/>
                <w:szCs w:val="22"/>
              </w:rPr>
            </w:pPr>
          </w:p>
        </w:tc>
      </w:tr>
      <w:tr w:rsidR="00E107AD" w:rsidRPr="00F67DF3" w14:paraId="40F15210" w14:textId="77777777" w:rsidTr="009C0400">
        <w:trPr>
          <w:trHeight w:val="389"/>
        </w:trPr>
        <w:tc>
          <w:tcPr>
            <w:tcW w:w="9401" w:type="dxa"/>
            <w:gridSpan w:val="3"/>
            <w:vMerge w:val="restart"/>
            <w:tcBorders>
              <w:top w:val="single" w:sz="4" w:space="0" w:color="auto"/>
              <w:left w:val="single" w:sz="8" w:space="0" w:color="auto"/>
              <w:bottom w:val="single" w:sz="4" w:space="0" w:color="000000"/>
              <w:right w:val="single" w:sz="8" w:space="0" w:color="000000"/>
            </w:tcBorders>
            <w:shd w:val="clear" w:color="auto" w:fill="auto"/>
            <w:noWrap/>
          </w:tcPr>
          <w:p w14:paraId="20498EA0" w14:textId="77777777" w:rsidR="00E107AD" w:rsidRPr="00F67DF3" w:rsidRDefault="00E107AD" w:rsidP="009C0400">
            <w:pPr>
              <w:jc w:val="left"/>
              <w:rPr>
                <w:rFonts w:ascii="Calibri" w:hAnsi="Calibri"/>
                <w:color w:val="000000"/>
                <w:sz w:val="22"/>
                <w:szCs w:val="22"/>
              </w:rPr>
            </w:pPr>
            <w:r w:rsidRPr="00F67DF3">
              <w:rPr>
                <w:rFonts w:ascii="Calibri" w:hAnsi="Calibri"/>
                <w:color w:val="000000"/>
                <w:sz w:val="22"/>
                <w:szCs w:val="22"/>
              </w:rPr>
              <w:t>Incident:</w:t>
            </w:r>
          </w:p>
        </w:tc>
      </w:tr>
      <w:tr w:rsidR="00E107AD" w:rsidRPr="00F67DF3" w14:paraId="072727B1" w14:textId="77777777" w:rsidTr="009C0400">
        <w:trPr>
          <w:trHeight w:val="389"/>
        </w:trPr>
        <w:tc>
          <w:tcPr>
            <w:tcW w:w="9401" w:type="dxa"/>
            <w:gridSpan w:val="3"/>
            <w:vMerge/>
            <w:tcBorders>
              <w:top w:val="single" w:sz="4" w:space="0" w:color="auto"/>
              <w:left w:val="single" w:sz="8" w:space="0" w:color="auto"/>
              <w:bottom w:val="single" w:sz="4" w:space="0" w:color="000000"/>
              <w:right w:val="single" w:sz="8" w:space="0" w:color="000000"/>
            </w:tcBorders>
            <w:vAlign w:val="center"/>
          </w:tcPr>
          <w:p w14:paraId="04E603A9" w14:textId="77777777" w:rsidR="00E107AD" w:rsidRPr="00F67DF3" w:rsidRDefault="00E107AD" w:rsidP="009C0400">
            <w:pPr>
              <w:jc w:val="left"/>
              <w:rPr>
                <w:rFonts w:ascii="Calibri" w:hAnsi="Calibri"/>
                <w:color w:val="000000"/>
                <w:sz w:val="22"/>
                <w:szCs w:val="22"/>
              </w:rPr>
            </w:pPr>
          </w:p>
        </w:tc>
      </w:tr>
      <w:tr w:rsidR="00E107AD" w:rsidRPr="00F67DF3" w14:paraId="6701D3A3" w14:textId="77777777" w:rsidTr="009C0400">
        <w:trPr>
          <w:trHeight w:val="389"/>
        </w:trPr>
        <w:tc>
          <w:tcPr>
            <w:tcW w:w="9401" w:type="dxa"/>
            <w:gridSpan w:val="3"/>
            <w:vMerge w:val="restart"/>
            <w:tcBorders>
              <w:top w:val="single" w:sz="4" w:space="0" w:color="auto"/>
              <w:left w:val="single" w:sz="8" w:space="0" w:color="auto"/>
              <w:bottom w:val="single" w:sz="4" w:space="0" w:color="000000"/>
              <w:right w:val="single" w:sz="8" w:space="0" w:color="000000"/>
            </w:tcBorders>
            <w:shd w:val="clear" w:color="auto" w:fill="auto"/>
            <w:noWrap/>
          </w:tcPr>
          <w:p w14:paraId="042A54BF" w14:textId="77777777" w:rsidR="00E107AD" w:rsidRPr="00F67DF3" w:rsidRDefault="00E107AD" w:rsidP="009C0400">
            <w:pPr>
              <w:jc w:val="left"/>
              <w:rPr>
                <w:rFonts w:ascii="Calibri" w:hAnsi="Calibri"/>
                <w:color w:val="000000"/>
                <w:sz w:val="22"/>
                <w:szCs w:val="22"/>
              </w:rPr>
            </w:pPr>
            <w:r w:rsidRPr="00F67DF3">
              <w:rPr>
                <w:rFonts w:ascii="Calibri" w:hAnsi="Calibri"/>
                <w:color w:val="000000"/>
                <w:sz w:val="22"/>
                <w:szCs w:val="22"/>
              </w:rPr>
              <w:t>Individuals Involved:</w:t>
            </w:r>
          </w:p>
        </w:tc>
      </w:tr>
      <w:tr w:rsidR="00E107AD" w:rsidRPr="00F67DF3" w14:paraId="2BF6A019" w14:textId="77777777" w:rsidTr="009C0400">
        <w:trPr>
          <w:trHeight w:val="389"/>
        </w:trPr>
        <w:tc>
          <w:tcPr>
            <w:tcW w:w="9401" w:type="dxa"/>
            <w:gridSpan w:val="3"/>
            <w:vMerge/>
            <w:tcBorders>
              <w:top w:val="single" w:sz="4" w:space="0" w:color="auto"/>
              <w:left w:val="single" w:sz="8" w:space="0" w:color="auto"/>
              <w:bottom w:val="single" w:sz="4" w:space="0" w:color="000000"/>
              <w:right w:val="single" w:sz="8" w:space="0" w:color="000000"/>
            </w:tcBorders>
            <w:vAlign w:val="center"/>
          </w:tcPr>
          <w:p w14:paraId="4C211385" w14:textId="77777777" w:rsidR="00E107AD" w:rsidRPr="00F67DF3" w:rsidRDefault="00E107AD" w:rsidP="009C0400">
            <w:pPr>
              <w:jc w:val="left"/>
              <w:rPr>
                <w:rFonts w:ascii="Calibri" w:hAnsi="Calibri"/>
                <w:color w:val="000000"/>
                <w:sz w:val="22"/>
                <w:szCs w:val="22"/>
              </w:rPr>
            </w:pPr>
          </w:p>
        </w:tc>
      </w:tr>
      <w:tr w:rsidR="00E107AD" w:rsidRPr="00F67DF3" w14:paraId="11E2EEA1" w14:textId="77777777" w:rsidTr="009C0400">
        <w:trPr>
          <w:trHeight w:val="389"/>
        </w:trPr>
        <w:tc>
          <w:tcPr>
            <w:tcW w:w="5541" w:type="dxa"/>
            <w:gridSpan w:val="2"/>
            <w:vMerge w:val="restart"/>
            <w:tcBorders>
              <w:top w:val="single" w:sz="4" w:space="0" w:color="auto"/>
              <w:left w:val="single" w:sz="8" w:space="0" w:color="auto"/>
              <w:bottom w:val="single" w:sz="4" w:space="0" w:color="000000"/>
              <w:right w:val="single" w:sz="4" w:space="0" w:color="000000"/>
            </w:tcBorders>
            <w:shd w:val="clear" w:color="auto" w:fill="auto"/>
            <w:noWrap/>
          </w:tcPr>
          <w:p w14:paraId="2F689D33" w14:textId="77777777" w:rsidR="00E107AD" w:rsidRPr="00F67DF3" w:rsidRDefault="00E107AD" w:rsidP="009C0400">
            <w:pPr>
              <w:jc w:val="left"/>
              <w:rPr>
                <w:rFonts w:ascii="Calibri" w:hAnsi="Calibri"/>
                <w:color w:val="000000"/>
                <w:sz w:val="22"/>
                <w:szCs w:val="22"/>
              </w:rPr>
            </w:pPr>
            <w:r>
              <w:rPr>
                <w:rFonts w:ascii="Calibri" w:hAnsi="Calibri"/>
                <w:color w:val="000000"/>
                <w:sz w:val="22"/>
                <w:szCs w:val="22"/>
              </w:rPr>
              <w:t>From w</w:t>
            </w:r>
            <w:r w:rsidRPr="00F67DF3">
              <w:rPr>
                <w:rFonts w:ascii="Calibri" w:hAnsi="Calibri"/>
                <w:color w:val="000000"/>
                <w:sz w:val="22"/>
                <w:szCs w:val="22"/>
              </w:rPr>
              <w:t>he</w:t>
            </w:r>
            <w:r>
              <w:rPr>
                <w:rFonts w:ascii="Calibri" w:hAnsi="Calibri"/>
                <w:color w:val="000000"/>
                <w:sz w:val="22"/>
                <w:szCs w:val="22"/>
              </w:rPr>
              <w:t>re did the attack originate</w:t>
            </w:r>
            <w:r w:rsidRPr="00F67DF3">
              <w:rPr>
                <w:rFonts w:ascii="Calibri" w:hAnsi="Calibri"/>
                <w:color w:val="000000"/>
                <w:sz w:val="22"/>
                <w:szCs w:val="22"/>
              </w:rPr>
              <w:t>?</w:t>
            </w:r>
          </w:p>
        </w:tc>
        <w:tc>
          <w:tcPr>
            <w:tcW w:w="3860" w:type="dxa"/>
            <w:vMerge w:val="restart"/>
            <w:tcBorders>
              <w:top w:val="single" w:sz="4" w:space="0" w:color="auto"/>
              <w:left w:val="single" w:sz="4" w:space="0" w:color="auto"/>
              <w:bottom w:val="single" w:sz="4" w:space="0" w:color="000000"/>
              <w:right w:val="single" w:sz="8" w:space="0" w:color="000000"/>
            </w:tcBorders>
            <w:shd w:val="clear" w:color="auto" w:fill="auto"/>
            <w:noWrap/>
          </w:tcPr>
          <w:p w14:paraId="5B637741" w14:textId="77777777" w:rsidR="00E107AD" w:rsidRPr="00F67DF3" w:rsidRDefault="00E107AD" w:rsidP="009C0400">
            <w:pPr>
              <w:jc w:val="left"/>
              <w:rPr>
                <w:rFonts w:ascii="Calibri" w:hAnsi="Calibri"/>
                <w:color w:val="000000"/>
                <w:sz w:val="22"/>
                <w:szCs w:val="22"/>
              </w:rPr>
            </w:pPr>
            <w:r w:rsidRPr="00F67DF3">
              <w:rPr>
                <w:rFonts w:ascii="Calibri" w:hAnsi="Calibri"/>
                <w:color w:val="000000"/>
                <w:sz w:val="22"/>
                <w:szCs w:val="22"/>
              </w:rPr>
              <w:t>When was the attack first discovered?</w:t>
            </w:r>
          </w:p>
        </w:tc>
      </w:tr>
      <w:tr w:rsidR="00E107AD" w:rsidRPr="00F67DF3" w14:paraId="21B7C41C" w14:textId="77777777" w:rsidTr="009C0400">
        <w:trPr>
          <w:trHeight w:val="389"/>
        </w:trPr>
        <w:tc>
          <w:tcPr>
            <w:tcW w:w="5541" w:type="dxa"/>
            <w:gridSpan w:val="2"/>
            <w:vMerge/>
            <w:tcBorders>
              <w:top w:val="single" w:sz="4" w:space="0" w:color="auto"/>
              <w:left w:val="single" w:sz="8" w:space="0" w:color="auto"/>
              <w:bottom w:val="single" w:sz="4" w:space="0" w:color="000000"/>
              <w:right w:val="single" w:sz="4" w:space="0" w:color="000000"/>
            </w:tcBorders>
            <w:vAlign w:val="center"/>
          </w:tcPr>
          <w:p w14:paraId="49E94D30" w14:textId="77777777" w:rsidR="00E107AD" w:rsidRPr="00F67DF3" w:rsidRDefault="00E107AD" w:rsidP="009C0400">
            <w:pPr>
              <w:jc w:val="left"/>
              <w:rPr>
                <w:rFonts w:ascii="Calibri" w:hAnsi="Calibri"/>
                <w:color w:val="000000"/>
                <w:sz w:val="22"/>
                <w:szCs w:val="22"/>
              </w:rPr>
            </w:pPr>
          </w:p>
        </w:tc>
        <w:tc>
          <w:tcPr>
            <w:tcW w:w="3860" w:type="dxa"/>
            <w:vMerge/>
            <w:tcBorders>
              <w:top w:val="single" w:sz="4" w:space="0" w:color="auto"/>
              <w:left w:val="single" w:sz="4" w:space="0" w:color="auto"/>
              <w:bottom w:val="single" w:sz="4" w:space="0" w:color="000000"/>
              <w:right w:val="single" w:sz="8" w:space="0" w:color="000000"/>
            </w:tcBorders>
            <w:vAlign w:val="center"/>
          </w:tcPr>
          <w:p w14:paraId="1642F4D8" w14:textId="77777777" w:rsidR="00E107AD" w:rsidRPr="00F67DF3" w:rsidRDefault="00E107AD" w:rsidP="009C0400">
            <w:pPr>
              <w:jc w:val="left"/>
              <w:rPr>
                <w:rFonts w:ascii="Calibri" w:hAnsi="Calibri"/>
                <w:color w:val="000000"/>
                <w:sz w:val="22"/>
                <w:szCs w:val="22"/>
              </w:rPr>
            </w:pPr>
          </w:p>
        </w:tc>
      </w:tr>
      <w:tr w:rsidR="00E107AD" w:rsidRPr="00F67DF3" w14:paraId="53F03F37" w14:textId="77777777" w:rsidTr="009C0400">
        <w:trPr>
          <w:trHeight w:val="389"/>
        </w:trPr>
        <w:tc>
          <w:tcPr>
            <w:tcW w:w="9401" w:type="dxa"/>
            <w:gridSpan w:val="3"/>
            <w:vMerge w:val="restart"/>
            <w:tcBorders>
              <w:top w:val="single" w:sz="4" w:space="0" w:color="auto"/>
              <w:left w:val="single" w:sz="8" w:space="0" w:color="auto"/>
              <w:bottom w:val="single" w:sz="4" w:space="0" w:color="000000"/>
              <w:right w:val="single" w:sz="8" w:space="0" w:color="000000"/>
            </w:tcBorders>
            <w:shd w:val="clear" w:color="auto" w:fill="auto"/>
            <w:noWrap/>
          </w:tcPr>
          <w:p w14:paraId="21EB1E25" w14:textId="77777777" w:rsidR="00E107AD" w:rsidRPr="00F67DF3" w:rsidRDefault="00E107AD" w:rsidP="009C0400">
            <w:pPr>
              <w:jc w:val="left"/>
              <w:rPr>
                <w:rFonts w:ascii="Calibri" w:hAnsi="Calibri"/>
                <w:color w:val="000000"/>
                <w:sz w:val="22"/>
                <w:szCs w:val="22"/>
              </w:rPr>
            </w:pPr>
            <w:r w:rsidRPr="00F67DF3">
              <w:rPr>
                <w:rFonts w:ascii="Calibri" w:hAnsi="Calibri"/>
                <w:color w:val="000000"/>
                <w:sz w:val="22"/>
                <w:szCs w:val="22"/>
              </w:rPr>
              <w:t>How was the attack discovered?</w:t>
            </w:r>
          </w:p>
        </w:tc>
      </w:tr>
      <w:tr w:rsidR="00E107AD" w:rsidRPr="00F67DF3" w14:paraId="5D833802" w14:textId="77777777" w:rsidTr="009C0400">
        <w:trPr>
          <w:trHeight w:val="389"/>
        </w:trPr>
        <w:tc>
          <w:tcPr>
            <w:tcW w:w="9401" w:type="dxa"/>
            <w:gridSpan w:val="3"/>
            <w:vMerge/>
            <w:tcBorders>
              <w:top w:val="single" w:sz="4" w:space="0" w:color="auto"/>
              <w:left w:val="single" w:sz="8" w:space="0" w:color="auto"/>
              <w:bottom w:val="single" w:sz="4" w:space="0" w:color="000000"/>
              <w:right w:val="single" w:sz="8" w:space="0" w:color="000000"/>
            </w:tcBorders>
            <w:vAlign w:val="center"/>
          </w:tcPr>
          <w:p w14:paraId="42B60FA6" w14:textId="77777777" w:rsidR="00E107AD" w:rsidRPr="00F67DF3" w:rsidRDefault="00E107AD" w:rsidP="009C0400">
            <w:pPr>
              <w:jc w:val="left"/>
              <w:rPr>
                <w:rFonts w:ascii="Calibri" w:hAnsi="Calibri"/>
                <w:color w:val="000000"/>
                <w:sz w:val="22"/>
                <w:szCs w:val="22"/>
              </w:rPr>
            </w:pPr>
          </w:p>
        </w:tc>
      </w:tr>
      <w:tr w:rsidR="00E107AD" w:rsidRPr="00F67DF3" w14:paraId="77A44A11" w14:textId="77777777" w:rsidTr="009C0400">
        <w:trPr>
          <w:trHeight w:val="389"/>
        </w:trPr>
        <w:tc>
          <w:tcPr>
            <w:tcW w:w="9401" w:type="dxa"/>
            <w:gridSpan w:val="3"/>
            <w:vMerge w:val="restart"/>
            <w:tcBorders>
              <w:top w:val="single" w:sz="4" w:space="0" w:color="auto"/>
              <w:left w:val="single" w:sz="8" w:space="0" w:color="auto"/>
              <w:bottom w:val="single" w:sz="4" w:space="0" w:color="000000"/>
              <w:right w:val="single" w:sz="8" w:space="0" w:color="000000"/>
            </w:tcBorders>
            <w:shd w:val="clear" w:color="auto" w:fill="auto"/>
            <w:noWrap/>
          </w:tcPr>
          <w:p w14:paraId="0E08835D" w14:textId="77777777" w:rsidR="00E107AD" w:rsidRPr="00F67DF3" w:rsidRDefault="00E107AD" w:rsidP="009C0400">
            <w:pPr>
              <w:jc w:val="left"/>
              <w:rPr>
                <w:rFonts w:ascii="Calibri" w:hAnsi="Calibri"/>
                <w:color w:val="000000"/>
                <w:sz w:val="22"/>
                <w:szCs w:val="22"/>
              </w:rPr>
            </w:pPr>
            <w:r w:rsidRPr="00F67DF3">
              <w:rPr>
                <w:rFonts w:ascii="Calibri" w:hAnsi="Calibri"/>
                <w:color w:val="000000"/>
                <w:sz w:val="22"/>
                <w:szCs w:val="22"/>
              </w:rPr>
              <w:t>How did the incident occur?</w:t>
            </w:r>
          </w:p>
        </w:tc>
      </w:tr>
      <w:tr w:rsidR="00E107AD" w:rsidRPr="00F67DF3" w14:paraId="2FD0097C" w14:textId="77777777" w:rsidTr="009C0400">
        <w:trPr>
          <w:trHeight w:val="389"/>
        </w:trPr>
        <w:tc>
          <w:tcPr>
            <w:tcW w:w="9401" w:type="dxa"/>
            <w:gridSpan w:val="3"/>
            <w:vMerge/>
            <w:tcBorders>
              <w:top w:val="single" w:sz="4" w:space="0" w:color="auto"/>
              <w:left w:val="single" w:sz="8" w:space="0" w:color="auto"/>
              <w:bottom w:val="single" w:sz="4" w:space="0" w:color="000000"/>
              <w:right w:val="single" w:sz="8" w:space="0" w:color="000000"/>
            </w:tcBorders>
            <w:vAlign w:val="center"/>
          </w:tcPr>
          <w:p w14:paraId="74BA72B9" w14:textId="77777777" w:rsidR="00E107AD" w:rsidRPr="00F67DF3" w:rsidRDefault="00E107AD" w:rsidP="009C0400">
            <w:pPr>
              <w:jc w:val="left"/>
              <w:rPr>
                <w:rFonts w:ascii="Calibri" w:hAnsi="Calibri"/>
                <w:color w:val="000000"/>
                <w:sz w:val="22"/>
                <w:szCs w:val="22"/>
              </w:rPr>
            </w:pPr>
          </w:p>
        </w:tc>
      </w:tr>
      <w:tr w:rsidR="00E107AD" w:rsidRPr="00F67DF3" w14:paraId="7793A103" w14:textId="77777777" w:rsidTr="009C0400">
        <w:trPr>
          <w:trHeight w:val="389"/>
        </w:trPr>
        <w:tc>
          <w:tcPr>
            <w:tcW w:w="9401" w:type="dxa"/>
            <w:gridSpan w:val="3"/>
            <w:vMerge/>
            <w:tcBorders>
              <w:top w:val="single" w:sz="4" w:space="0" w:color="auto"/>
              <w:left w:val="single" w:sz="8" w:space="0" w:color="auto"/>
              <w:bottom w:val="single" w:sz="4" w:space="0" w:color="000000"/>
              <w:right w:val="single" w:sz="8" w:space="0" w:color="000000"/>
            </w:tcBorders>
            <w:vAlign w:val="center"/>
          </w:tcPr>
          <w:p w14:paraId="5B08B1A3" w14:textId="77777777" w:rsidR="00E107AD" w:rsidRPr="00F67DF3" w:rsidRDefault="00E107AD" w:rsidP="009C0400">
            <w:pPr>
              <w:jc w:val="left"/>
              <w:rPr>
                <w:rFonts w:ascii="Calibri" w:hAnsi="Calibri"/>
                <w:color w:val="000000"/>
                <w:sz w:val="22"/>
                <w:szCs w:val="22"/>
              </w:rPr>
            </w:pPr>
          </w:p>
        </w:tc>
      </w:tr>
      <w:tr w:rsidR="00E107AD" w:rsidRPr="00F67DF3" w14:paraId="6F09B106" w14:textId="77777777" w:rsidTr="009C0400">
        <w:trPr>
          <w:trHeight w:val="389"/>
        </w:trPr>
        <w:tc>
          <w:tcPr>
            <w:tcW w:w="9401" w:type="dxa"/>
            <w:gridSpan w:val="3"/>
            <w:vMerge w:val="restart"/>
            <w:tcBorders>
              <w:top w:val="single" w:sz="4" w:space="0" w:color="auto"/>
              <w:left w:val="single" w:sz="8" w:space="0" w:color="auto"/>
              <w:bottom w:val="nil"/>
              <w:right w:val="single" w:sz="8" w:space="0" w:color="000000"/>
            </w:tcBorders>
            <w:shd w:val="clear" w:color="auto" w:fill="auto"/>
            <w:noWrap/>
          </w:tcPr>
          <w:p w14:paraId="7594F862" w14:textId="77777777" w:rsidR="00E107AD" w:rsidRPr="00F67DF3" w:rsidRDefault="00E107AD" w:rsidP="009C0400">
            <w:pPr>
              <w:jc w:val="left"/>
              <w:rPr>
                <w:rFonts w:ascii="Calibri" w:hAnsi="Calibri"/>
                <w:color w:val="000000"/>
                <w:sz w:val="22"/>
                <w:szCs w:val="22"/>
              </w:rPr>
            </w:pPr>
            <w:r>
              <w:rPr>
                <w:rFonts w:ascii="Calibri" w:hAnsi="Calibri"/>
                <w:color w:val="000000"/>
                <w:sz w:val="22"/>
                <w:szCs w:val="22"/>
              </w:rPr>
              <w:t>Reason or v</w:t>
            </w:r>
            <w:r w:rsidRPr="00F67DF3">
              <w:rPr>
                <w:rFonts w:ascii="Calibri" w:hAnsi="Calibri"/>
                <w:color w:val="000000"/>
                <w:sz w:val="22"/>
                <w:szCs w:val="22"/>
              </w:rPr>
              <w:t>ulnerability that allowed or caused incident:</w:t>
            </w:r>
          </w:p>
        </w:tc>
      </w:tr>
      <w:tr w:rsidR="00E107AD" w:rsidRPr="00F67DF3" w14:paraId="621CA4CC" w14:textId="77777777" w:rsidTr="009C0400">
        <w:trPr>
          <w:trHeight w:val="389"/>
        </w:trPr>
        <w:tc>
          <w:tcPr>
            <w:tcW w:w="9401" w:type="dxa"/>
            <w:gridSpan w:val="3"/>
            <w:vMerge/>
            <w:tcBorders>
              <w:top w:val="single" w:sz="4" w:space="0" w:color="auto"/>
              <w:left w:val="single" w:sz="8" w:space="0" w:color="auto"/>
              <w:bottom w:val="nil"/>
              <w:right w:val="single" w:sz="8" w:space="0" w:color="000000"/>
            </w:tcBorders>
            <w:vAlign w:val="center"/>
          </w:tcPr>
          <w:p w14:paraId="61D922E5" w14:textId="77777777" w:rsidR="00E107AD" w:rsidRPr="00F67DF3" w:rsidRDefault="00E107AD" w:rsidP="009C0400">
            <w:pPr>
              <w:jc w:val="left"/>
              <w:rPr>
                <w:rFonts w:ascii="Calibri" w:hAnsi="Calibri"/>
                <w:color w:val="000000"/>
                <w:sz w:val="22"/>
                <w:szCs w:val="22"/>
              </w:rPr>
            </w:pPr>
          </w:p>
        </w:tc>
      </w:tr>
      <w:tr w:rsidR="00E107AD" w:rsidRPr="00F67DF3" w14:paraId="7A0749CB" w14:textId="77777777" w:rsidTr="009C0400">
        <w:trPr>
          <w:trHeight w:val="389"/>
        </w:trPr>
        <w:tc>
          <w:tcPr>
            <w:tcW w:w="9401" w:type="dxa"/>
            <w:gridSpan w:val="3"/>
            <w:vMerge/>
            <w:tcBorders>
              <w:top w:val="single" w:sz="4" w:space="0" w:color="auto"/>
              <w:left w:val="single" w:sz="8" w:space="0" w:color="auto"/>
              <w:bottom w:val="nil"/>
              <w:right w:val="single" w:sz="8" w:space="0" w:color="000000"/>
            </w:tcBorders>
            <w:vAlign w:val="center"/>
          </w:tcPr>
          <w:p w14:paraId="7FEB1EBE" w14:textId="77777777" w:rsidR="00E107AD" w:rsidRPr="00F67DF3" w:rsidRDefault="00E107AD" w:rsidP="009C0400">
            <w:pPr>
              <w:jc w:val="left"/>
              <w:rPr>
                <w:rFonts w:ascii="Calibri" w:hAnsi="Calibri"/>
                <w:color w:val="000000"/>
                <w:sz w:val="22"/>
                <w:szCs w:val="22"/>
              </w:rPr>
            </w:pPr>
          </w:p>
        </w:tc>
      </w:tr>
      <w:tr w:rsidR="00E107AD" w:rsidRPr="00F67DF3" w14:paraId="128AB6A2" w14:textId="77777777" w:rsidTr="009C0400">
        <w:trPr>
          <w:trHeight w:val="389"/>
        </w:trPr>
        <w:tc>
          <w:tcPr>
            <w:tcW w:w="9401" w:type="dxa"/>
            <w:gridSpan w:val="3"/>
            <w:vMerge w:val="restart"/>
            <w:tcBorders>
              <w:top w:val="nil"/>
              <w:left w:val="single" w:sz="8" w:space="0" w:color="auto"/>
              <w:bottom w:val="single" w:sz="8" w:space="0" w:color="000000"/>
              <w:right w:val="single" w:sz="8" w:space="0" w:color="000000"/>
            </w:tcBorders>
            <w:shd w:val="clear" w:color="auto" w:fill="auto"/>
            <w:noWrap/>
          </w:tcPr>
          <w:p w14:paraId="04A6EACF" w14:textId="77777777" w:rsidR="00E107AD" w:rsidRPr="00F67DF3" w:rsidRDefault="00E107AD" w:rsidP="009C0400">
            <w:pPr>
              <w:jc w:val="left"/>
              <w:rPr>
                <w:rFonts w:ascii="Calibri" w:hAnsi="Calibri"/>
                <w:color w:val="000000"/>
                <w:sz w:val="22"/>
                <w:szCs w:val="22"/>
              </w:rPr>
            </w:pPr>
            <w:r w:rsidRPr="00F67DF3">
              <w:rPr>
                <w:rFonts w:ascii="Calibri" w:hAnsi="Calibri"/>
                <w:color w:val="000000"/>
                <w:sz w:val="22"/>
                <w:szCs w:val="22"/>
              </w:rPr>
              <w:t>What is the reason for the vulnerability?</w:t>
            </w:r>
          </w:p>
        </w:tc>
      </w:tr>
      <w:tr w:rsidR="00E107AD" w:rsidRPr="00F67DF3" w14:paraId="35CB819C" w14:textId="77777777" w:rsidTr="009C0400">
        <w:trPr>
          <w:trHeight w:val="389"/>
        </w:trPr>
        <w:tc>
          <w:tcPr>
            <w:tcW w:w="9401" w:type="dxa"/>
            <w:gridSpan w:val="3"/>
            <w:vMerge/>
            <w:tcBorders>
              <w:top w:val="nil"/>
              <w:left w:val="single" w:sz="8" w:space="0" w:color="auto"/>
              <w:bottom w:val="single" w:sz="8" w:space="0" w:color="000000"/>
              <w:right w:val="single" w:sz="8" w:space="0" w:color="000000"/>
            </w:tcBorders>
            <w:vAlign w:val="center"/>
          </w:tcPr>
          <w:p w14:paraId="6E8D1780" w14:textId="77777777" w:rsidR="00E107AD" w:rsidRPr="00F67DF3" w:rsidRDefault="00E107AD" w:rsidP="009C0400">
            <w:pPr>
              <w:jc w:val="left"/>
              <w:rPr>
                <w:rFonts w:ascii="Calibri" w:hAnsi="Calibri"/>
                <w:color w:val="000000"/>
                <w:sz w:val="22"/>
                <w:szCs w:val="22"/>
              </w:rPr>
            </w:pPr>
          </w:p>
        </w:tc>
      </w:tr>
      <w:tr w:rsidR="00E107AD" w:rsidRPr="00F67DF3" w14:paraId="12E7C2E2" w14:textId="77777777" w:rsidTr="00E107AD">
        <w:trPr>
          <w:trHeight w:val="315"/>
        </w:trPr>
        <w:tc>
          <w:tcPr>
            <w:tcW w:w="9401" w:type="dxa"/>
            <w:gridSpan w:val="3"/>
            <w:tcBorders>
              <w:top w:val="single" w:sz="8" w:space="0" w:color="auto"/>
              <w:left w:val="single" w:sz="8" w:space="0" w:color="auto"/>
              <w:bottom w:val="nil"/>
              <w:right w:val="single" w:sz="8" w:space="0" w:color="000000"/>
            </w:tcBorders>
            <w:shd w:val="clear" w:color="auto" w:fill="F2F2F2"/>
            <w:noWrap/>
            <w:vAlign w:val="bottom"/>
          </w:tcPr>
          <w:p w14:paraId="5B381E1A" w14:textId="77777777" w:rsidR="00E107AD" w:rsidRPr="00F67DF3" w:rsidRDefault="00E107AD" w:rsidP="009C0400">
            <w:pPr>
              <w:jc w:val="center"/>
              <w:rPr>
                <w:rFonts w:ascii="Calibri" w:hAnsi="Calibri"/>
                <w:b/>
                <w:bCs/>
                <w:color w:val="000000"/>
              </w:rPr>
            </w:pPr>
            <w:r w:rsidRPr="00F67DF3">
              <w:rPr>
                <w:rFonts w:ascii="Calibri" w:hAnsi="Calibri"/>
                <w:b/>
                <w:bCs/>
                <w:color w:val="000000"/>
              </w:rPr>
              <w:t>Recovery</w:t>
            </w:r>
          </w:p>
        </w:tc>
      </w:tr>
      <w:tr w:rsidR="00E107AD" w:rsidRPr="00F67DF3" w14:paraId="6BBF3E1E" w14:textId="77777777" w:rsidTr="009C0400">
        <w:trPr>
          <w:trHeight w:val="390"/>
        </w:trPr>
        <w:tc>
          <w:tcPr>
            <w:tcW w:w="5541" w:type="dxa"/>
            <w:gridSpan w:val="2"/>
            <w:tcBorders>
              <w:top w:val="single" w:sz="4" w:space="0" w:color="auto"/>
              <w:left w:val="single" w:sz="8" w:space="0" w:color="auto"/>
              <w:bottom w:val="nil"/>
              <w:right w:val="single" w:sz="4" w:space="0" w:color="000000"/>
            </w:tcBorders>
            <w:shd w:val="clear" w:color="auto" w:fill="auto"/>
            <w:noWrap/>
          </w:tcPr>
          <w:p w14:paraId="602C201B" w14:textId="77777777" w:rsidR="00E107AD" w:rsidRPr="00F67DF3" w:rsidRDefault="00E107AD" w:rsidP="009C0400">
            <w:pPr>
              <w:jc w:val="left"/>
              <w:rPr>
                <w:rFonts w:ascii="Calibri" w:hAnsi="Calibri"/>
                <w:color w:val="000000"/>
                <w:sz w:val="22"/>
                <w:szCs w:val="22"/>
              </w:rPr>
            </w:pPr>
            <w:r w:rsidRPr="00F67DF3">
              <w:rPr>
                <w:rFonts w:ascii="Calibri" w:hAnsi="Calibri"/>
                <w:color w:val="000000"/>
                <w:sz w:val="22"/>
                <w:szCs w:val="22"/>
              </w:rPr>
              <w:t>Was the problem resolved?</w:t>
            </w:r>
          </w:p>
        </w:tc>
        <w:tc>
          <w:tcPr>
            <w:tcW w:w="3860" w:type="dxa"/>
            <w:vMerge w:val="restart"/>
            <w:tcBorders>
              <w:top w:val="single" w:sz="4" w:space="0" w:color="auto"/>
              <w:left w:val="nil"/>
              <w:bottom w:val="single" w:sz="4" w:space="0" w:color="000000"/>
              <w:right w:val="single" w:sz="8" w:space="0" w:color="000000"/>
            </w:tcBorders>
            <w:shd w:val="clear" w:color="auto" w:fill="auto"/>
            <w:noWrap/>
          </w:tcPr>
          <w:p w14:paraId="17D89B01" w14:textId="77777777" w:rsidR="00E107AD" w:rsidRPr="00F67DF3" w:rsidRDefault="00E107AD" w:rsidP="009C0400">
            <w:pPr>
              <w:jc w:val="left"/>
              <w:rPr>
                <w:rFonts w:ascii="Calibri" w:hAnsi="Calibri"/>
                <w:color w:val="000000"/>
                <w:sz w:val="22"/>
                <w:szCs w:val="22"/>
              </w:rPr>
            </w:pPr>
            <w:r w:rsidRPr="00F67DF3">
              <w:rPr>
                <w:rFonts w:ascii="Calibri" w:hAnsi="Calibri"/>
                <w:color w:val="000000"/>
                <w:sz w:val="22"/>
                <w:szCs w:val="22"/>
              </w:rPr>
              <w:t>Who completed the recovery?</w:t>
            </w:r>
          </w:p>
        </w:tc>
      </w:tr>
      <w:tr w:rsidR="00E107AD" w:rsidRPr="00F67DF3" w14:paraId="2EB4B921" w14:textId="77777777" w:rsidTr="009C0400">
        <w:trPr>
          <w:trHeight w:val="375"/>
        </w:trPr>
        <w:tc>
          <w:tcPr>
            <w:tcW w:w="5541" w:type="dxa"/>
            <w:gridSpan w:val="2"/>
            <w:tcBorders>
              <w:top w:val="nil"/>
              <w:left w:val="single" w:sz="8" w:space="0" w:color="auto"/>
              <w:bottom w:val="single" w:sz="4" w:space="0" w:color="auto"/>
              <w:right w:val="single" w:sz="4" w:space="0" w:color="000000"/>
            </w:tcBorders>
            <w:shd w:val="clear" w:color="auto" w:fill="auto"/>
            <w:noWrap/>
            <w:vAlign w:val="bottom"/>
          </w:tcPr>
          <w:p w14:paraId="22BEED0D" w14:textId="77777777" w:rsidR="00E107AD" w:rsidRPr="00F67DF3" w:rsidRDefault="00E107AD" w:rsidP="009C0400">
            <w:pPr>
              <w:jc w:val="left"/>
              <w:rPr>
                <w:rFonts w:ascii="Calibri" w:hAnsi="Calibri"/>
                <w:color w:val="000000"/>
                <w:sz w:val="22"/>
                <w:szCs w:val="22"/>
              </w:rPr>
            </w:pPr>
            <w:r w:rsidRPr="00F67DF3">
              <w:rPr>
                <w:rFonts w:ascii="Calibri" w:hAnsi="Calibri"/>
                <w:color w:val="000000"/>
                <w:sz w:val="22"/>
                <w:szCs w:val="22"/>
              </w:rPr>
              <w:t>If so, when?</w:t>
            </w:r>
          </w:p>
        </w:tc>
        <w:tc>
          <w:tcPr>
            <w:tcW w:w="3860" w:type="dxa"/>
            <w:vMerge/>
            <w:tcBorders>
              <w:top w:val="single" w:sz="4" w:space="0" w:color="auto"/>
              <w:left w:val="nil"/>
              <w:bottom w:val="single" w:sz="4" w:space="0" w:color="000000"/>
              <w:right w:val="single" w:sz="8" w:space="0" w:color="000000"/>
            </w:tcBorders>
            <w:vAlign w:val="center"/>
          </w:tcPr>
          <w:p w14:paraId="1198D1C9" w14:textId="77777777" w:rsidR="00E107AD" w:rsidRPr="00F67DF3" w:rsidRDefault="00E107AD" w:rsidP="009C0400">
            <w:pPr>
              <w:jc w:val="left"/>
              <w:rPr>
                <w:rFonts w:ascii="Calibri" w:hAnsi="Calibri"/>
                <w:color w:val="000000"/>
                <w:sz w:val="22"/>
                <w:szCs w:val="22"/>
              </w:rPr>
            </w:pPr>
          </w:p>
        </w:tc>
      </w:tr>
      <w:tr w:rsidR="00E107AD" w:rsidRPr="00F67DF3" w14:paraId="307F81E2" w14:textId="77777777" w:rsidTr="009C0400">
        <w:trPr>
          <w:trHeight w:val="389"/>
        </w:trPr>
        <w:tc>
          <w:tcPr>
            <w:tcW w:w="9401" w:type="dxa"/>
            <w:gridSpan w:val="3"/>
            <w:vMerge w:val="restart"/>
            <w:tcBorders>
              <w:top w:val="single" w:sz="4" w:space="0" w:color="auto"/>
              <w:left w:val="single" w:sz="8" w:space="0" w:color="auto"/>
              <w:bottom w:val="single" w:sz="4" w:space="0" w:color="000000"/>
              <w:right w:val="single" w:sz="8" w:space="0" w:color="000000"/>
            </w:tcBorders>
            <w:shd w:val="clear" w:color="auto" w:fill="auto"/>
            <w:noWrap/>
          </w:tcPr>
          <w:p w14:paraId="662EE7CD" w14:textId="77777777" w:rsidR="00E107AD" w:rsidRPr="00F67DF3" w:rsidRDefault="00E107AD" w:rsidP="009C0400">
            <w:pPr>
              <w:jc w:val="left"/>
              <w:rPr>
                <w:rFonts w:ascii="Calibri" w:hAnsi="Calibri"/>
                <w:color w:val="000000"/>
                <w:sz w:val="22"/>
                <w:szCs w:val="22"/>
              </w:rPr>
            </w:pPr>
            <w:r w:rsidRPr="00F67DF3">
              <w:rPr>
                <w:rFonts w:ascii="Calibri" w:hAnsi="Calibri"/>
                <w:color w:val="000000"/>
                <w:sz w:val="22"/>
                <w:szCs w:val="22"/>
              </w:rPr>
              <w:t>What functions did he or she perform?</w:t>
            </w:r>
          </w:p>
        </w:tc>
      </w:tr>
      <w:tr w:rsidR="00E107AD" w:rsidRPr="00F67DF3" w14:paraId="5EE93C04" w14:textId="77777777" w:rsidTr="009C0400">
        <w:trPr>
          <w:trHeight w:val="389"/>
        </w:trPr>
        <w:tc>
          <w:tcPr>
            <w:tcW w:w="9401" w:type="dxa"/>
            <w:gridSpan w:val="3"/>
            <w:vMerge/>
            <w:tcBorders>
              <w:top w:val="single" w:sz="4" w:space="0" w:color="auto"/>
              <w:left w:val="single" w:sz="8" w:space="0" w:color="auto"/>
              <w:bottom w:val="single" w:sz="4" w:space="0" w:color="000000"/>
              <w:right w:val="single" w:sz="8" w:space="0" w:color="000000"/>
            </w:tcBorders>
            <w:vAlign w:val="center"/>
          </w:tcPr>
          <w:p w14:paraId="26A68FD9" w14:textId="77777777" w:rsidR="00E107AD" w:rsidRPr="00F67DF3" w:rsidRDefault="00E107AD" w:rsidP="009C0400">
            <w:pPr>
              <w:jc w:val="left"/>
              <w:rPr>
                <w:rFonts w:ascii="Calibri" w:hAnsi="Calibri"/>
                <w:color w:val="000000"/>
                <w:sz w:val="22"/>
                <w:szCs w:val="22"/>
              </w:rPr>
            </w:pPr>
          </w:p>
        </w:tc>
      </w:tr>
      <w:tr w:rsidR="00E107AD" w:rsidRPr="00F67DF3" w14:paraId="6A281E84" w14:textId="77777777" w:rsidTr="009C0400">
        <w:trPr>
          <w:trHeight w:val="389"/>
        </w:trPr>
        <w:tc>
          <w:tcPr>
            <w:tcW w:w="9401" w:type="dxa"/>
            <w:gridSpan w:val="3"/>
            <w:vMerge/>
            <w:tcBorders>
              <w:top w:val="single" w:sz="4" w:space="0" w:color="auto"/>
              <w:left w:val="single" w:sz="8" w:space="0" w:color="auto"/>
              <w:bottom w:val="single" w:sz="4" w:space="0" w:color="000000"/>
              <w:right w:val="single" w:sz="8" w:space="0" w:color="000000"/>
            </w:tcBorders>
            <w:vAlign w:val="center"/>
          </w:tcPr>
          <w:p w14:paraId="34B04A88" w14:textId="77777777" w:rsidR="00E107AD" w:rsidRPr="00F67DF3" w:rsidRDefault="00E107AD" w:rsidP="009C0400">
            <w:pPr>
              <w:jc w:val="left"/>
              <w:rPr>
                <w:rFonts w:ascii="Calibri" w:hAnsi="Calibri"/>
                <w:color w:val="000000"/>
                <w:sz w:val="22"/>
                <w:szCs w:val="22"/>
              </w:rPr>
            </w:pPr>
          </w:p>
        </w:tc>
      </w:tr>
      <w:tr w:rsidR="00E107AD" w:rsidRPr="00F67DF3" w14:paraId="2C990E7B" w14:textId="77777777" w:rsidTr="009C0400">
        <w:trPr>
          <w:trHeight w:val="389"/>
        </w:trPr>
        <w:tc>
          <w:tcPr>
            <w:tcW w:w="9401" w:type="dxa"/>
            <w:gridSpan w:val="3"/>
            <w:vMerge w:val="restart"/>
            <w:tcBorders>
              <w:top w:val="single" w:sz="4" w:space="0" w:color="auto"/>
              <w:left w:val="single" w:sz="8" w:space="0" w:color="auto"/>
              <w:bottom w:val="single" w:sz="8" w:space="0" w:color="000000"/>
              <w:right w:val="single" w:sz="8" w:space="0" w:color="000000"/>
            </w:tcBorders>
            <w:shd w:val="clear" w:color="auto" w:fill="auto"/>
            <w:noWrap/>
          </w:tcPr>
          <w:p w14:paraId="2027A95D" w14:textId="77777777" w:rsidR="00E107AD" w:rsidRPr="00F67DF3" w:rsidRDefault="00E107AD" w:rsidP="009C0400">
            <w:pPr>
              <w:jc w:val="left"/>
              <w:rPr>
                <w:rFonts w:ascii="Calibri" w:hAnsi="Calibri"/>
                <w:color w:val="000000"/>
                <w:sz w:val="22"/>
                <w:szCs w:val="22"/>
              </w:rPr>
            </w:pPr>
            <w:r w:rsidRPr="00F67DF3">
              <w:rPr>
                <w:rFonts w:ascii="Calibri" w:hAnsi="Calibri"/>
                <w:color w:val="000000"/>
                <w:sz w:val="22"/>
                <w:szCs w:val="22"/>
              </w:rPr>
              <w:t>What tests were performed to ensure functionality?</w:t>
            </w:r>
          </w:p>
        </w:tc>
      </w:tr>
      <w:tr w:rsidR="00E107AD" w:rsidRPr="00F67DF3" w14:paraId="0EE6D568" w14:textId="77777777" w:rsidTr="009C0400">
        <w:trPr>
          <w:trHeight w:val="389"/>
        </w:trPr>
        <w:tc>
          <w:tcPr>
            <w:tcW w:w="9401" w:type="dxa"/>
            <w:gridSpan w:val="3"/>
            <w:vMerge/>
            <w:tcBorders>
              <w:top w:val="single" w:sz="4" w:space="0" w:color="auto"/>
              <w:left w:val="single" w:sz="8" w:space="0" w:color="auto"/>
              <w:bottom w:val="single" w:sz="8" w:space="0" w:color="000000"/>
              <w:right w:val="single" w:sz="8" w:space="0" w:color="000000"/>
            </w:tcBorders>
            <w:vAlign w:val="center"/>
          </w:tcPr>
          <w:p w14:paraId="06CD5948" w14:textId="77777777" w:rsidR="00E107AD" w:rsidRPr="00F67DF3" w:rsidRDefault="00E107AD" w:rsidP="009C0400">
            <w:pPr>
              <w:jc w:val="left"/>
              <w:rPr>
                <w:rFonts w:ascii="Calibri" w:hAnsi="Calibri"/>
                <w:color w:val="000000"/>
                <w:sz w:val="22"/>
                <w:szCs w:val="22"/>
              </w:rPr>
            </w:pPr>
          </w:p>
        </w:tc>
      </w:tr>
      <w:tr w:rsidR="00E107AD" w:rsidRPr="00F67DF3" w14:paraId="339CD606" w14:textId="77777777" w:rsidTr="009C0400">
        <w:trPr>
          <w:trHeight w:val="389"/>
        </w:trPr>
        <w:tc>
          <w:tcPr>
            <w:tcW w:w="9401" w:type="dxa"/>
            <w:gridSpan w:val="3"/>
            <w:vMerge/>
            <w:tcBorders>
              <w:top w:val="single" w:sz="4" w:space="0" w:color="auto"/>
              <w:left w:val="single" w:sz="8" w:space="0" w:color="auto"/>
              <w:bottom w:val="single" w:sz="8" w:space="0" w:color="000000"/>
              <w:right w:val="single" w:sz="8" w:space="0" w:color="000000"/>
            </w:tcBorders>
            <w:vAlign w:val="center"/>
          </w:tcPr>
          <w:p w14:paraId="4895BDBD" w14:textId="77777777" w:rsidR="00E107AD" w:rsidRPr="00F67DF3" w:rsidRDefault="00E107AD" w:rsidP="009C0400">
            <w:pPr>
              <w:jc w:val="left"/>
              <w:rPr>
                <w:rFonts w:ascii="Calibri" w:hAnsi="Calibri"/>
                <w:color w:val="000000"/>
                <w:sz w:val="22"/>
                <w:szCs w:val="22"/>
              </w:rPr>
            </w:pPr>
          </w:p>
        </w:tc>
      </w:tr>
      <w:tr w:rsidR="00E107AD" w:rsidRPr="00F67DF3" w14:paraId="7404939B" w14:textId="77777777" w:rsidTr="009C0400">
        <w:trPr>
          <w:trHeight w:val="315"/>
        </w:trPr>
        <w:tc>
          <w:tcPr>
            <w:tcW w:w="9401" w:type="dxa"/>
            <w:gridSpan w:val="3"/>
            <w:tcBorders>
              <w:top w:val="single" w:sz="8" w:space="0" w:color="auto"/>
              <w:left w:val="single" w:sz="8" w:space="0" w:color="auto"/>
              <w:bottom w:val="nil"/>
              <w:right w:val="single" w:sz="8" w:space="0" w:color="000000"/>
            </w:tcBorders>
            <w:shd w:val="clear" w:color="auto" w:fill="969696"/>
            <w:noWrap/>
            <w:vAlign w:val="bottom"/>
          </w:tcPr>
          <w:p w14:paraId="22CB8045" w14:textId="77777777" w:rsidR="00E107AD" w:rsidRPr="00F67DF3" w:rsidRDefault="00E107AD" w:rsidP="009C0400">
            <w:pPr>
              <w:jc w:val="center"/>
              <w:rPr>
                <w:rFonts w:ascii="Calibri" w:hAnsi="Calibri"/>
                <w:b/>
                <w:bCs/>
                <w:color w:val="000000"/>
              </w:rPr>
            </w:pPr>
            <w:r w:rsidRPr="00F67DF3">
              <w:rPr>
                <w:rFonts w:ascii="Calibri" w:hAnsi="Calibri"/>
                <w:b/>
                <w:bCs/>
                <w:color w:val="000000"/>
              </w:rPr>
              <w:t>Improvement</w:t>
            </w:r>
          </w:p>
        </w:tc>
      </w:tr>
      <w:tr w:rsidR="00E107AD" w:rsidRPr="00F67DF3" w14:paraId="7BAAFFDA" w14:textId="77777777" w:rsidTr="009C0400">
        <w:trPr>
          <w:trHeight w:val="389"/>
        </w:trPr>
        <w:tc>
          <w:tcPr>
            <w:tcW w:w="9401" w:type="dxa"/>
            <w:gridSpan w:val="3"/>
            <w:vMerge w:val="restart"/>
            <w:tcBorders>
              <w:top w:val="single" w:sz="4" w:space="0" w:color="auto"/>
              <w:left w:val="single" w:sz="8" w:space="0" w:color="auto"/>
              <w:bottom w:val="single" w:sz="4" w:space="0" w:color="000000"/>
              <w:right w:val="single" w:sz="8" w:space="0" w:color="000000"/>
            </w:tcBorders>
            <w:shd w:val="clear" w:color="auto" w:fill="auto"/>
            <w:noWrap/>
          </w:tcPr>
          <w:p w14:paraId="6E9F9884" w14:textId="77777777" w:rsidR="00E107AD" w:rsidRPr="00F67DF3" w:rsidRDefault="00E107AD" w:rsidP="009C0400">
            <w:pPr>
              <w:jc w:val="left"/>
              <w:rPr>
                <w:rFonts w:ascii="Calibri" w:hAnsi="Calibri"/>
                <w:color w:val="000000"/>
                <w:sz w:val="22"/>
                <w:szCs w:val="22"/>
              </w:rPr>
            </w:pPr>
            <w:r w:rsidRPr="00F67DF3">
              <w:rPr>
                <w:rFonts w:ascii="Calibri" w:hAnsi="Calibri"/>
                <w:color w:val="000000"/>
                <w:sz w:val="22"/>
                <w:szCs w:val="22"/>
              </w:rPr>
              <w:lastRenderedPageBreak/>
              <w:t>What went right or wrong in the incident response?</w:t>
            </w:r>
          </w:p>
        </w:tc>
      </w:tr>
      <w:tr w:rsidR="00E107AD" w:rsidRPr="00F67DF3" w14:paraId="5AF66CA9" w14:textId="77777777" w:rsidTr="009C0400">
        <w:trPr>
          <w:trHeight w:val="389"/>
        </w:trPr>
        <w:tc>
          <w:tcPr>
            <w:tcW w:w="9401" w:type="dxa"/>
            <w:gridSpan w:val="3"/>
            <w:vMerge/>
            <w:tcBorders>
              <w:top w:val="single" w:sz="4" w:space="0" w:color="auto"/>
              <w:left w:val="single" w:sz="8" w:space="0" w:color="auto"/>
              <w:bottom w:val="single" w:sz="4" w:space="0" w:color="000000"/>
              <w:right w:val="single" w:sz="8" w:space="0" w:color="000000"/>
            </w:tcBorders>
            <w:vAlign w:val="center"/>
          </w:tcPr>
          <w:p w14:paraId="6A2650CB" w14:textId="77777777" w:rsidR="00E107AD" w:rsidRPr="00F67DF3" w:rsidRDefault="00E107AD" w:rsidP="009C0400">
            <w:pPr>
              <w:jc w:val="left"/>
              <w:rPr>
                <w:rFonts w:ascii="Calibri" w:hAnsi="Calibri"/>
                <w:color w:val="000000"/>
                <w:sz w:val="22"/>
                <w:szCs w:val="22"/>
              </w:rPr>
            </w:pPr>
          </w:p>
        </w:tc>
      </w:tr>
      <w:tr w:rsidR="00E107AD" w:rsidRPr="00F67DF3" w14:paraId="140EE3F9" w14:textId="77777777" w:rsidTr="009C0400">
        <w:trPr>
          <w:trHeight w:val="389"/>
        </w:trPr>
        <w:tc>
          <w:tcPr>
            <w:tcW w:w="9401" w:type="dxa"/>
            <w:gridSpan w:val="3"/>
            <w:vMerge/>
            <w:tcBorders>
              <w:top w:val="single" w:sz="4" w:space="0" w:color="auto"/>
              <w:left w:val="single" w:sz="8" w:space="0" w:color="auto"/>
              <w:bottom w:val="single" w:sz="4" w:space="0" w:color="000000"/>
              <w:right w:val="single" w:sz="8" w:space="0" w:color="000000"/>
            </w:tcBorders>
            <w:vAlign w:val="center"/>
          </w:tcPr>
          <w:p w14:paraId="3AB38555" w14:textId="77777777" w:rsidR="00E107AD" w:rsidRPr="00F67DF3" w:rsidRDefault="00E107AD" w:rsidP="009C0400">
            <w:pPr>
              <w:jc w:val="left"/>
              <w:rPr>
                <w:rFonts w:ascii="Calibri" w:hAnsi="Calibri"/>
                <w:color w:val="000000"/>
                <w:sz w:val="22"/>
                <w:szCs w:val="22"/>
              </w:rPr>
            </w:pPr>
          </w:p>
        </w:tc>
      </w:tr>
      <w:tr w:rsidR="00E107AD" w:rsidRPr="00F67DF3" w14:paraId="0722A5D0" w14:textId="77777777" w:rsidTr="009C0400">
        <w:trPr>
          <w:trHeight w:val="389"/>
        </w:trPr>
        <w:tc>
          <w:tcPr>
            <w:tcW w:w="9401" w:type="dxa"/>
            <w:gridSpan w:val="3"/>
            <w:vMerge w:val="restart"/>
            <w:tcBorders>
              <w:top w:val="single" w:sz="4" w:space="0" w:color="auto"/>
              <w:left w:val="single" w:sz="8" w:space="0" w:color="auto"/>
              <w:bottom w:val="single" w:sz="8" w:space="0" w:color="000000"/>
              <w:right w:val="single" w:sz="8" w:space="0" w:color="000000"/>
            </w:tcBorders>
            <w:shd w:val="clear" w:color="auto" w:fill="auto"/>
            <w:noWrap/>
          </w:tcPr>
          <w:p w14:paraId="1A4C95FC" w14:textId="77777777" w:rsidR="00E107AD" w:rsidRPr="00F67DF3" w:rsidRDefault="00E107AD" w:rsidP="009C0400">
            <w:pPr>
              <w:jc w:val="left"/>
              <w:rPr>
                <w:rFonts w:ascii="Calibri" w:hAnsi="Calibri"/>
                <w:color w:val="000000"/>
                <w:sz w:val="22"/>
                <w:szCs w:val="22"/>
              </w:rPr>
            </w:pPr>
            <w:r w:rsidRPr="00F67DF3">
              <w:rPr>
                <w:rFonts w:ascii="Calibri" w:hAnsi="Calibri"/>
                <w:color w:val="000000"/>
                <w:sz w:val="22"/>
                <w:szCs w:val="22"/>
              </w:rPr>
              <w:t>How can process improvement occur?</w:t>
            </w:r>
          </w:p>
        </w:tc>
      </w:tr>
      <w:tr w:rsidR="00E107AD" w:rsidRPr="00F67DF3" w14:paraId="47507377" w14:textId="77777777" w:rsidTr="009C0400">
        <w:trPr>
          <w:trHeight w:val="389"/>
        </w:trPr>
        <w:tc>
          <w:tcPr>
            <w:tcW w:w="9401" w:type="dxa"/>
            <w:gridSpan w:val="3"/>
            <w:vMerge/>
            <w:tcBorders>
              <w:top w:val="single" w:sz="4" w:space="0" w:color="auto"/>
              <w:left w:val="single" w:sz="8" w:space="0" w:color="auto"/>
              <w:bottom w:val="single" w:sz="8" w:space="0" w:color="000000"/>
              <w:right w:val="single" w:sz="8" w:space="0" w:color="000000"/>
            </w:tcBorders>
            <w:vAlign w:val="center"/>
          </w:tcPr>
          <w:p w14:paraId="573FD80E" w14:textId="77777777" w:rsidR="00E107AD" w:rsidRPr="00F67DF3" w:rsidRDefault="00E107AD" w:rsidP="009C0400">
            <w:pPr>
              <w:jc w:val="left"/>
              <w:rPr>
                <w:rFonts w:ascii="Calibri" w:hAnsi="Calibri"/>
                <w:color w:val="000000"/>
                <w:sz w:val="22"/>
                <w:szCs w:val="22"/>
              </w:rPr>
            </w:pPr>
          </w:p>
        </w:tc>
      </w:tr>
      <w:tr w:rsidR="00E107AD" w:rsidRPr="00F67DF3" w14:paraId="3617A17E" w14:textId="77777777" w:rsidTr="009C0400">
        <w:trPr>
          <w:trHeight w:val="389"/>
        </w:trPr>
        <w:tc>
          <w:tcPr>
            <w:tcW w:w="9401" w:type="dxa"/>
            <w:gridSpan w:val="3"/>
            <w:vMerge/>
            <w:tcBorders>
              <w:top w:val="single" w:sz="4" w:space="0" w:color="auto"/>
              <w:left w:val="single" w:sz="8" w:space="0" w:color="auto"/>
              <w:bottom w:val="single" w:sz="8" w:space="0" w:color="000000"/>
              <w:right w:val="single" w:sz="8" w:space="0" w:color="000000"/>
            </w:tcBorders>
            <w:vAlign w:val="center"/>
          </w:tcPr>
          <w:p w14:paraId="746A8906" w14:textId="77777777" w:rsidR="00E107AD" w:rsidRPr="00F67DF3" w:rsidRDefault="00E107AD" w:rsidP="009C0400">
            <w:pPr>
              <w:jc w:val="left"/>
              <w:rPr>
                <w:rFonts w:ascii="Calibri" w:hAnsi="Calibri"/>
                <w:color w:val="000000"/>
                <w:sz w:val="22"/>
                <w:szCs w:val="22"/>
              </w:rPr>
            </w:pPr>
          </w:p>
        </w:tc>
      </w:tr>
      <w:tr w:rsidR="00E107AD" w:rsidRPr="00F67DF3" w14:paraId="33C3BD20" w14:textId="77777777" w:rsidTr="00E107AD">
        <w:trPr>
          <w:trHeight w:val="315"/>
        </w:trPr>
        <w:tc>
          <w:tcPr>
            <w:tcW w:w="9401" w:type="dxa"/>
            <w:gridSpan w:val="3"/>
            <w:tcBorders>
              <w:top w:val="single" w:sz="8" w:space="0" w:color="auto"/>
              <w:left w:val="single" w:sz="8" w:space="0" w:color="auto"/>
              <w:bottom w:val="nil"/>
              <w:right w:val="single" w:sz="8" w:space="0" w:color="000000"/>
            </w:tcBorders>
            <w:shd w:val="clear" w:color="auto" w:fill="F2F2F2"/>
            <w:noWrap/>
            <w:vAlign w:val="bottom"/>
          </w:tcPr>
          <w:p w14:paraId="439B316B" w14:textId="77777777" w:rsidR="00E107AD" w:rsidRPr="00F67DF3" w:rsidRDefault="00E107AD" w:rsidP="009C0400">
            <w:pPr>
              <w:jc w:val="center"/>
              <w:rPr>
                <w:rFonts w:ascii="Calibri" w:hAnsi="Calibri"/>
                <w:b/>
                <w:bCs/>
                <w:color w:val="000000"/>
              </w:rPr>
            </w:pPr>
            <w:r w:rsidRPr="00F67DF3">
              <w:rPr>
                <w:rFonts w:ascii="Calibri" w:hAnsi="Calibri"/>
                <w:b/>
                <w:bCs/>
                <w:color w:val="000000"/>
              </w:rPr>
              <w:t>Incident Cost</w:t>
            </w:r>
          </w:p>
        </w:tc>
      </w:tr>
      <w:tr w:rsidR="00E107AD" w:rsidRPr="00F67DF3" w14:paraId="22FF9356" w14:textId="77777777" w:rsidTr="009C0400">
        <w:trPr>
          <w:trHeight w:val="345"/>
        </w:trPr>
        <w:tc>
          <w:tcPr>
            <w:tcW w:w="1953" w:type="dxa"/>
            <w:tcBorders>
              <w:top w:val="single" w:sz="4" w:space="0" w:color="auto"/>
              <w:left w:val="single" w:sz="8" w:space="0" w:color="auto"/>
              <w:bottom w:val="nil"/>
              <w:right w:val="nil"/>
            </w:tcBorders>
            <w:shd w:val="clear" w:color="auto" w:fill="auto"/>
            <w:noWrap/>
            <w:vAlign w:val="center"/>
          </w:tcPr>
          <w:p w14:paraId="773B33A3" w14:textId="77777777" w:rsidR="00E107AD" w:rsidRPr="00F67DF3" w:rsidRDefault="00E107AD" w:rsidP="009C0400">
            <w:pPr>
              <w:jc w:val="center"/>
              <w:rPr>
                <w:rFonts w:ascii="Calibri" w:hAnsi="Calibri"/>
                <w:color w:val="000000"/>
                <w:sz w:val="22"/>
                <w:szCs w:val="22"/>
              </w:rPr>
            </w:pPr>
            <w:r w:rsidRPr="00F67DF3">
              <w:rPr>
                <w:rFonts w:ascii="Calibri" w:hAnsi="Calibri"/>
                <w:color w:val="000000"/>
                <w:sz w:val="22"/>
                <w:szCs w:val="22"/>
              </w:rPr>
              <w:t xml:space="preserve">Actual Loss: </w:t>
            </w:r>
          </w:p>
        </w:tc>
        <w:tc>
          <w:tcPr>
            <w:tcW w:w="3588" w:type="dxa"/>
            <w:tcBorders>
              <w:top w:val="single" w:sz="4" w:space="0" w:color="auto"/>
              <w:left w:val="nil"/>
              <w:bottom w:val="nil"/>
              <w:right w:val="nil"/>
            </w:tcBorders>
            <w:shd w:val="clear" w:color="auto" w:fill="auto"/>
            <w:noWrap/>
            <w:vAlign w:val="center"/>
          </w:tcPr>
          <w:p w14:paraId="3538EB34" w14:textId="77777777" w:rsidR="00E107AD" w:rsidRPr="00F67DF3" w:rsidRDefault="00E107AD" w:rsidP="009C0400">
            <w:pPr>
              <w:jc w:val="left"/>
              <w:rPr>
                <w:rFonts w:ascii="Calibri" w:hAnsi="Calibri"/>
                <w:color w:val="000000"/>
                <w:sz w:val="22"/>
                <w:szCs w:val="22"/>
              </w:rPr>
            </w:pPr>
            <w:r w:rsidRPr="00F67DF3">
              <w:rPr>
                <w:rFonts w:ascii="Calibri" w:hAnsi="Calibri"/>
                <w:color w:val="000000"/>
                <w:sz w:val="22"/>
                <w:szCs w:val="22"/>
              </w:rPr>
              <w:t>$______________________</w:t>
            </w:r>
          </w:p>
        </w:tc>
        <w:tc>
          <w:tcPr>
            <w:tcW w:w="3860" w:type="dxa"/>
            <w:vMerge w:val="restart"/>
            <w:tcBorders>
              <w:top w:val="single" w:sz="4" w:space="0" w:color="auto"/>
              <w:left w:val="single" w:sz="4" w:space="0" w:color="auto"/>
              <w:bottom w:val="single" w:sz="8" w:space="0" w:color="000000"/>
              <w:right w:val="single" w:sz="8" w:space="0" w:color="000000"/>
            </w:tcBorders>
            <w:shd w:val="clear" w:color="auto" w:fill="auto"/>
            <w:noWrap/>
          </w:tcPr>
          <w:p w14:paraId="63A3EE73" w14:textId="77777777" w:rsidR="00E107AD" w:rsidRPr="00F67DF3" w:rsidRDefault="00E107AD" w:rsidP="009C0400">
            <w:pPr>
              <w:jc w:val="center"/>
              <w:rPr>
                <w:rFonts w:ascii="Calibri" w:hAnsi="Calibri"/>
                <w:color w:val="000000"/>
                <w:sz w:val="22"/>
                <w:szCs w:val="22"/>
              </w:rPr>
            </w:pPr>
            <w:r w:rsidRPr="00F67DF3">
              <w:rPr>
                <w:rFonts w:ascii="Calibri" w:hAnsi="Calibri"/>
                <w:color w:val="000000"/>
                <w:sz w:val="22"/>
                <w:szCs w:val="22"/>
              </w:rPr>
              <w:t>Time allocated:</w:t>
            </w:r>
          </w:p>
        </w:tc>
      </w:tr>
      <w:tr w:rsidR="00E107AD" w:rsidRPr="00F67DF3" w14:paraId="419883B2" w14:textId="77777777" w:rsidTr="009C0400">
        <w:trPr>
          <w:trHeight w:val="330"/>
        </w:trPr>
        <w:tc>
          <w:tcPr>
            <w:tcW w:w="1953" w:type="dxa"/>
            <w:tcBorders>
              <w:top w:val="nil"/>
              <w:left w:val="single" w:sz="8" w:space="0" w:color="auto"/>
              <w:bottom w:val="single" w:sz="4" w:space="0" w:color="auto"/>
              <w:right w:val="nil"/>
            </w:tcBorders>
            <w:shd w:val="clear" w:color="auto" w:fill="auto"/>
            <w:noWrap/>
            <w:vAlign w:val="center"/>
          </w:tcPr>
          <w:p w14:paraId="41C410C0" w14:textId="77777777" w:rsidR="00E107AD" w:rsidRPr="00F67DF3" w:rsidRDefault="00E107AD" w:rsidP="009C0400">
            <w:pPr>
              <w:jc w:val="center"/>
              <w:rPr>
                <w:rFonts w:ascii="Calibri" w:hAnsi="Calibri"/>
                <w:color w:val="000000"/>
                <w:sz w:val="22"/>
                <w:szCs w:val="22"/>
              </w:rPr>
            </w:pPr>
            <w:r w:rsidRPr="00F67DF3">
              <w:rPr>
                <w:rFonts w:ascii="Calibri" w:hAnsi="Calibri"/>
                <w:color w:val="000000"/>
                <w:sz w:val="22"/>
                <w:szCs w:val="22"/>
              </w:rPr>
              <w:t xml:space="preserve">Response Cost: </w:t>
            </w:r>
          </w:p>
        </w:tc>
        <w:tc>
          <w:tcPr>
            <w:tcW w:w="3588" w:type="dxa"/>
            <w:tcBorders>
              <w:top w:val="nil"/>
              <w:left w:val="nil"/>
              <w:bottom w:val="nil"/>
              <w:right w:val="nil"/>
            </w:tcBorders>
            <w:shd w:val="clear" w:color="auto" w:fill="auto"/>
            <w:noWrap/>
            <w:vAlign w:val="center"/>
          </w:tcPr>
          <w:p w14:paraId="19C36CAB" w14:textId="77777777" w:rsidR="00E107AD" w:rsidRPr="00F67DF3" w:rsidRDefault="00E107AD" w:rsidP="009C0400">
            <w:pPr>
              <w:jc w:val="left"/>
              <w:rPr>
                <w:rFonts w:ascii="Calibri" w:hAnsi="Calibri"/>
                <w:color w:val="000000"/>
                <w:sz w:val="22"/>
                <w:szCs w:val="22"/>
              </w:rPr>
            </w:pPr>
            <w:r w:rsidRPr="00F67DF3">
              <w:rPr>
                <w:rFonts w:ascii="Calibri" w:hAnsi="Calibri"/>
                <w:color w:val="000000"/>
                <w:sz w:val="22"/>
                <w:szCs w:val="22"/>
              </w:rPr>
              <w:t>$______________________</w:t>
            </w:r>
          </w:p>
        </w:tc>
        <w:tc>
          <w:tcPr>
            <w:tcW w:w="3860" w:type="dxa"/>
            <w:vMerge/>
            <w:tcBorders>
              <w:top w:val="single" w:sz="4" w:space="0" w:color="auto"/>
              <w:left w:val="single" w:sz="4" w:space="0" w:color="auto"/>
              <w:bottom w:val="single" w:sz="8" w:space="0" w:color="000000"/>
              <w:right w:val="single" w:sz="8" w:space="0" w:color="000000"/>
            </w:tcBorders>
            <w:vAlign w:val="center"/>
          </w:tcPr>
          <w:p w14:paraId="792CAA91" w14:textId="77777777" w:rsidR="00E107AD" w:rsidRPr="00F67DF3" w:rsidRDefault="00E107AD" w:rsidP="009C0400">
            <w:pPr>
              <w:jc w:val="left"/>
              <w:rPr>
                <w:rFonts w:ascii="Calibri" w:hAnsi="Calibri"/>
                <w:color w:val="000000"/>
                <w:sz w:val="22"/>
                <w:szCs w:val="22"/>
              </w:rPr>
            </w:pPr>
          </w:p>
        </w:tc>
      </w:tr>
      <w:tr w:rsidR="00E107AD" w:rsidRPr="00F67DF3" w14:paraId="0E75F860" w14:textId="77777777" w:rsidTr="009C0400">
        <w:trPr>
          <w:trHeight w:val="360"/>
        </w:trPr>
        <w:tc>
          <w:tcPr>
            <w:tcW w:w="1953" w:type="dxa"/>
            <w:tcBorders>
              <w:top w:val="nil"/>
              <w:left w:val="single" w:sz="8" w:space="0" w:color="auto"/>
              <w:bottom w:val="single" w:sz="8" w:space="0" w:color="auto"/>
              <w:right w:val="nil"/>
            </w:tcBorders>
            <w:shd w:val="clear" w:color="auto" w:fill="auto"/>
            <w:noWrap/>
            <w:vAlign w:val="center"/>
          </w:tcPr>
          <w:p w14:paraId="130129CB" w14:textId="77777777" w:rsidR="00E107AD" w:rsidRPr="00F67DF3" w:rsidRDefault="00E107AD" w:rsidP="009C0400">
            <w:pPr>
              <w:jc w:val="center"/>
              <w:rPr>
                <w:rFonts w:ascii="Calibri" w:hAnsi="Calibri"/>
                <w:color w:val="000000"/>
                <w:sz w:val="22"/>
                <w:szCs w:val="22"/>
              </w:rPr>
            </w:pPr>
            <w:r w:rsidRPr="00F67DF3">
              <w:rPr>
                <w:rFonts w:ascii="Calibri" w:hAnsi="Calibri"/>
                <w:color w:val="000000"/>
                <w:sz w:val="22"/>
                <w:szCs w:val="22"/>
              </w:rPr>
              <w:t xml:space="preserve">TOTAL LOSS: </w:t>
            </w:r>
          </w:p>
        </w:tc>
        <w:tc>
          <w:tcPr>
            <w:tcW w:w="3588" w:type="dxa"/>
            <w:tcBorders>
              <w:top w:val="nil"/>
              <w:left w:val="nil"/>
              <w:bottom w:val="single" w:sz="8" w:space="0" w:color="auto"/>
              <w:right w:val="nil"/>
            </w:tcBorders>
            <w:shd w:val="clear" w:color="auto" w:fill="auto"/>
            <w:noWrap/>
            <w:vAlign w:val="center"/>
          </w:tcPr>
          <w:p w14:paraId="2EAD1A54" w14:textId="77777777" w:rsidR="00E107AD" w:rsidRPr="00F67DF3" w:rsidRDefault="00E107AD" w:rsidP="009C0400">
            <w:pPr>
              <w:jc w:val="left"/>
              <w:rPr>
                <w:rFonts w:ascii="Calibri" w:hAnsi="Calibri"/>
                <w:color w:val="000000"/>
                <w:sz w:val="22"/>
                <w:szCs w:val="22"/>
              </w:rPr>
            </w:pPr>
            <w:r w:rsidRPr="00F67DF3">
              <w:rPr>
                <w:rFonts w:ascii="Calibri" w:hAnsi="Calibri"/>
                <w:color w:val="000000"/>
                <w:sz w:val="22"/>
                <w:szCs w:val="22"/>
              </w:rPr>
              <w:t>$______________________</w:t>
            </w:r>
          </w:p>
        </w:tc>
        <w:tc>
          <w:tcPr>
            <w:tcW w:w="3860" w:type="dxa"/>
            <w:vMerge/>
            <w:tcBorders>
              <w:top w:val="single" w:sz="4" w:space="0" w:color="auto"/>
              <w:left w:val="single" w:sz="4" w:space="0" w:color="auto"/>
              <w:bottom w:val="single" w:sz="8" w:space="0" w:color="000000"/>
              <w:right w:val="single" w:sz="8" w:space="0" w:color="000000"/>
            </w:tcBorders>
            <w:vAlign w:val="center"/>
          </w:tcPr>
          <w:p w14:paraId="41D7CA3A" w14:textId="77777777" w:rsidR="00E107AD" w:rsidRPr="00F67DF3" w:rsidRDefault="00E107AD" w:rsidP="009C0400">
            <w:pPr>
              <w:jc w:val="left"/>
              <w:rPr>
                <w:rFonts w:ascii="Calibri" w:hAnsi="Calibri"/>
                <w:color w:val="000000"/>
                <w:sz w:val="22"/>
                <w:szCs w:val="22"/>
              </w:rPr>
            </w:pPr>
          </w:p>
        </w:tc>
      </w:tr>
    </w:tbl>
    <w:p w14:paraId="5EC64487" w14:textId="77777777" w:rsidR="00E107AD" w:rsidRPr="00F67DF3" w:rsidRDefault="00E107AD" w:rsidP="00E107AD">
      <w:pPr>
        <w:pStyle w:val="BodyText"/>
      </w:pPr>
      <w:r>
        <w:t xml:space="preserve"> </w:t>
      </w:r>
    </w:p>
    <w:p w14:paraId="773FDE15" w14:textId="77777777" w:rsidR="00E107AD" w:rsidRDefault="00E107AD" w:rsidP="00E107AD">
      <w:pPr>
        <w:spacing w:after="0"/>
        <w:jc w:val="left"/>
        <w:rPr>
          <w:sz w:val="20"/>
          <w:szCs w:val="20"/>
        </w:rPr>
      </w:pPr>
      <w:r>
        <w:br w:type="page"/>
      </w:r>
    </w:p>
    <w:p w14:paraId="6837D32C" w14:textId="77777777" w:rsidR="00E107AD" w:rsidRDefault="00E107AD" w:rsidP="00E107AD">
      <w:pPr>
        <w:pStyle w:val="Subtitle"/>
      </w:pPr>
      <w:bookmarkStart w:id="325" w:name="_Toc250133947"/>
      <w:bookmarkStart w:id="326" w:name="_Toc268693158"/>
      <w:bookmarkStart w:id="327" w:name="_Toc155712401"/>
      <w:r>
        <w:lastRenderedPageBreak/>
        <w:t xml:space="preserve">Appendix B: </w:t>
      </w:r>
      <w:bookmarkEnd w:id="325"/>
      <w:r>
        <w:t>IT Governance</w:t>
      </w:r>
      <w:bookmarkEnd w:id="326"/>
      <w:r>
        <w:t xml:space="preserve"> &amp; Planning</w:t>
      </w:r>
      <w:bookmarkEnd w:id="327"/>
    </w:p>
    <w:p w14:paraId="40AD2F74" w14:textId="77777777" w:rsidR="00E107AD" w:rsidRPr="00BD09C9" w:rsidRDefault="00E107AD" w:rsidP="00E107AD">
      <w:pPr>
        <w:pStyle w:val="Label"/>
        <w:rPr>
          <w:rStyle w:val="Emphasis"/>
        </w:rPr>
      </w:pPr>
      <w:r w:rsidRPr="00BD09C9">
        <w:rPr>
          <w:rStyle w:val="Emphasis"/>
        </w:rPr>
        <w:t>B.1  Strategic Planning</w:t>
      </w:r>
    </w:p>
    <w:p w14:paraId="4F024144" w14:textId="77777777" w:rsidR="00E107AD" w:rsidRDefault="00E107AD" w:rsidP="00E107AD">
      <w:r>
        <w:t xml:space="preserve">Strategic planning is the highest level of IT Governance planning involving directors and executives. </w:t>
      </w:r>
      <w:r w:rsidRPr="00615663">
        <w:t>Long-term (3-5 year) direction considers organizational goals, regulation (and for IT: technical advances)</w:t>
      </w:r>
      <w:r>
        <w:t>. In Table B1, the objectives can be listed and a timeframe of completion or compliance can be given.</w:t>
      </w:r>
    </w:p>
    <w:p w14:paraId="248EBC86" w14:textId="77777777" w:rsidR="00E107AD" w:rsidRPr="00A57374" w:rsidRDefault="00E107AD" w:rsidP="00E107AD"/>
    <w:p w14:paraId="12E32CF6" w14:textId="77777777" w:rsidR="00E107AD" w:rsidRPr="00DA05C5" w:rsidRDefault="00E107AD" w:rsidP="00E107AD">
      <w:pPr>
        <w:pStyle w:val="Label"/>
      </w:pPr>
      <w:r w:rsidRPr="00DA05C5">
        <w:t>Table B1: Strategic Plans</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2430"/>
      </w:tblGrid>
      <w:tr w:rsidR="00E107AD" w14:paraId="5CFF937F" w14:textId="77777777" w:rsidTr="00E107AD">
        <w:tc>
          <w:tcPr>
            <w:tcW w:w="6948" w:type="dxa"/>
            <w:shd w:val="clear" w:color="auto" w:fill="F2F2F2"/>
          </w:tcPr>
          <w:p w14:paraId="30408966" w14:textId="77777777" w:rsidR="00E107AD" w:rsidRPr="00CA234E" w:rsidRDefault="00E107AD" w:rsidP="009C0400">
            <w:pPr>
              <w:jc w:val="center"/>
              <w:rPr>
                <w:b/>
              </w:rPr>
            </w:pPr>
            <w:r w:rsidRPr="00CA234E">
              <w:rPr>
                <w:b/>
              </w:rPr>
              <w:t>Objective</w:t>
            </w:r>
          </w:p>
        </w:tc>
        <w:tc>
          <w:tcPr>
            <w:tcW w:w="2430" w:type="dxa"/>
            <w:shd w:val="clear" w:color="auto" w:fill="F2F2F2"/>
          </w:tcPr>
          <w:p w14:paraId="36E3D217" w14:textId="77777777" w:rsidR="00E107AD" w:rsidRPr="00CA234E" w:rsidRDefault="00E107AD" w:rsidP="009C0400">
            <w:pPr>
              <w:jc w:val="center"/>
              <w:rPr>
                <w:b/>
              </w:rPr>
            </w:pPr>
            <w:r w:rsidRPr="00CA234E">
              <w:rPr>
                <w:b/>
              </w:rPr>
              <w:t>Timeframe</w:t>
            </w:r>
          </w:p>
        </w:tc>
      </w:tr>
      <w:tr w:rsidR="00E107AD" w14:paraId="00FCF348" w14:textId="77777777" w:rsidTr="009C0400">
        <w:tc>
          <w:tcPr>
            <w:tcW w:w="6948" w:type="dxa"/>
          </w:tcPr>
          <w:p w14:paraId="53CA527E" w14:textId="77777777" w:rsidR="00E107AD" w:rsidRPr="00CA234E" w:rsidRDefault="00E107AD" w:rsidP="009C0400">
            <w:pPr>
              <w:rPr>
                <w:color w:val="FF0000"/>
              </w:rPr>
            </w:pPr>
          </w:p>
        </w:tc>
        <w:tc>
          <w:tcPr>
            <w:tcW w:w="2430" w:type="dxa"/>
          </w:tcPr>
          <w:p w14:paraId="13CB8012" w14:textId="77777777" w:rsidR="00E107AD" w:rsidRPr="00CA234E" w:rsidRDefault="00E107AD" w:rsidP="009C0400">
            <w:pPr>
              <w:rPr>
                <w:color w:val="FF0000"/>
              </w:rPr>
            </w:pPr>
          </w:p>
        </w:tc>
      </w:tr>
      <w:tr w:rsidR="00E107AD" w14:paraId="7BE05910" w14:textId="77777777" w:rsidTr="009C0400">
        <w:tc>
          <w:tcPr>
            <w:tcW w:w="6948" w:type="dxa"/>
          </w:tcPr>
          <w:p w14:paraId="030DC23D" w14:textId="77777777" w:rsidR="00E107AD" w:rsidRPr="00CA234E" w:rsidRDefault="00E107AD" w:rsidP="009C0400">
            <w:pPr>
              <w:rPr>
                <w:color w:val="FF0000"/>
              </w:rPr>
            </w:pPr>
          </w:p>
        </w:tc>
        <w:tc>
          <w:tcPr>
            <w:tcW w:w="2430" w:type="dxa"/>
          </w:tcPr>
          <w:p w14:paraId="41E150AA" w14:textId="77777777" w:rsidR="00E107AD" w:rsidRPr="00CA234E" w:rsidRDefault="00E107AD" w:rsidP="009C0400">
            <w:pPr>
              <w:rPr>
                <w:color w:val="FF0000"/>
              </w:rPr>
            </w:pPr>
          </w:p>
        </w:tc>
      </w:tr>
      <w:tr w:rsidR="00E107AD" w14:paraId="3BCCC97C" w14:textId="77777777" w:rsidTr="009C0400">
        <w:tc>
          <w:tcPr>
            <w:tcW w:w="6948" w:type="dxa"/>
          </w:tcPr>
          <w:p w14:paraId="68C5C175" w14:textId="77777777" w:rsidR="00E107AD" w:rsidRPr="00CA234E" w:rsidRDefault="00E107AD" w:rsidP="009C0400">
            <w:pPr>
              <w:rPr>
                <w:color w:val="FF0000"/>
              </w:rPr>
            </w:pPr>
          </w:p>
        </w:tc>
        <w:tc>
          <w:tcPr>
            <w:tcW w:w="2430" w:type="dxa"/>
          </w:tcPr>
          <w:p w14:paraId="059B8F15" w14:textId="77777777" w:rsidR="00E107AD" w:rsidRPr="00CA234E" w:rsidRDefault="00E107AD" w:rsidP="009C0400">
            <w:pPr>
              <w:rPr>
                <w:color w:val="FF0000"/>
              </w:rPr>
            </w:pPr>
          </w:p>
        </w:tc>
      </w:tr>
      <w:tr w:rsidR="00E107AD" w14:paraId="0B745909" w14:textId="77777777" w:rsidTr="009C0400">
        <w:tc>
          <w:tcPr>
            <w:tcW w:w="6948" w:type="dxa"/>
          </w:tcPr>
          <w:p w14:paraId="3A5A5E02" w14:textId="77777777" w:rsidR="00E107AD" w:rsidRPr="00CA234E" w:rsidRDefault="00E107AD" w:rsidP="009C0400">
            <w:pPr>
              <w:rPr>
                <w:color w:val="FF0000"/>
              </w:rPr>
            </w:pPr>
          </w:p>
        </w:tc>
        <w:tc>
          <w:tcPr>
            <w:tcW w:w="2430" w:type="dxa"/>
          </w:tcPr>
          <w:p w14:paraId="37D542E7" w14:textId="77777777" w:rsidR="00E107AD" w:rsidRPr="00CA234E" w:rsidRDefault="00E107AD" w:rsidP="009C0400">
            <w:pPr>
              <w:rPr>
                <w:color w:val="FF0000"/>
              </w:rPr>
            </w:pPr>
          </w:p>
        </w:tc>
      </w:tr>
      <w:tr w:rsidR="00E107AD" w14:paraId="22D9A17A" w14:textId="77777777" w:rsidTr="009C0400">
        <w:tc>
          <w:tcPr>
            <w:tcW w:w="6948" w:type="dxa"/>
          </w:tcPr>
          <w:p w14:paraId="09885BD4" w14:textId="77777777" w:rsidR="00E107AD" w:rsidRPr="00CA234E" w:rsidRDefault="00E107AD" w:rsidP="009C0400">
            <w:pPr>
              <w:rPr>
                <w:color w:val="FF0000"/>
              </w:rPr>
            </w:pPr>
          </w:p>
        </w:tc>
        <w:tc>
          <w:tcPr>
            <w:tcW w:w="2430" w:type="dxa"/>
          </w:tcPr>
          <w:p w14:paraId="4F379846" w14:textId="77777777" w:rsidR="00E107AD" w:rsidRPr="00CA234E" w:rsidRDefault="00E107AD" w:rsidP="009C0400">
            <w:pPr>
              <w:rPr>
                <w:color w:val="FF0000"/>
              </w:rPr>
            </w:pPr>
          </w:p>
        </w:tc>
      </w:tr>
    </w:tbl>
    <w:p w14:paraId="12149C51" w14:textId="77777777" w:rsidR="00E107AD" w:rsidRDefault="00E107AD" w:rsidP="00E107AD"/>
    <w:p w14:paraId="3BBD7E7B" w14:textId="77777777" w:rsidR="00E107AD" w:rsidRPr="00BD09C9" w:rsidRDefault="00E107AD" w:rsidP="00E107AD">
      <w:pPr>
        <w:pStyle w:val="Label"/>
        <w:rPr>
          <w:rStyle w:val="Emphasis"/>
          <w:i/>
        </w:rPr>
      </w:pPr>
      <w:bookmarkStart w:id="328" w:name="_Toc250133948"/>
      <w:r w:rsidRPr="00BD09C9">
        <w:t>B.2  Tactical Planning – Year 1</w:t>
      </w:r>
      <w:bookmarkEnd w:id="328"/>
    </w:p>
    <w:p w14:paraId="6FAA1138" w14:textId="77777777" w:rsidR="00E107AD" w:rsidRPr="00DA05C5" w:rsidRDefault="00E107AD" w:rsidP="00E107AD">
      <w:r>
        <w:t>Tactical planning is concerned with objectives that are expected to be completed within one year. The one y</w:t>
      </w:r>
      <w:r w:rsidRPr="00615663">
        <w:t>ear plan moves organization to strategic goal</w:t>
      </w:r>
      <w:r>
        <w:t>. In Table B2, the objectives can be listed and a timeframe of completion or compliance can be given.</w:t>
      </w:r>
    </w:p>
    <w:p w14:paraId="6A6377B2" w14:textId="77777777" w:rsidR="00E107AD" w:rsidRPr="00A57374" w:rsidRDefault="00E107AD" w:rsidP="00E107AD"/>
    <w:p w14:paraId="04F3C64D" w14:textId="77777777" w:rsidR="00E107AD" w:rsidRPr="00DA05C5" w:rsidRDefault="00E107AD" w:rsidP="00E107AD">
      <w:pPr>
        <w:pStyle w:val="Label"/>
      </w:pPr>
      <w:r w:rsidRPr="00DA05C5">
        <w:t>Table B2: Tactical Plans</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2430"/>
      </w:tblGrid>
      <w:tr w:rsidR="00E107AD" w14:paraId="3A83D819" w14:textId="77777777" w:rsidTr="00E107AD">
        <w:tc>
          <w:tcPr>
            <w:tcW w:w="6948" w:type="dxa"/>
            <w:shd w:val="clear" w:color="auto" w:fill="F2F2F2"/>
          </w:tcPr>
          <w:p w14:paraId="170B3B43" w14:textId="77777777" w:rsidR="00E107AD" w:rsidRPr="00CA234E" w:rsidRDefault="00E107AD" w:rsidP="009C0400">
            <w:pPr>
              <w:jc w:val="center"/>
              <w:rPr>
                <w:b/>
              </w:rPr>
            </w:pPr>
            <w:r w:rsidRPr="00CA234E">
              <w:rPr>
                <w:b/>
              </w:rPr>
              <w:t>Objective</w:t>
            </w:r>
          </w:p>
        </w:tc>
        <w:tc>
          <w:tcPr>
            <w:tcW w:w="2430" w:type="dxa"/>
            <w:shd w:val="clear" w:color="auto" w:fill="F2F2F2"/>
          </w:tcPr>
          <w:p w14:paraId="24ED312A" w14:textId="77777777" w:rsidR="00E107AD" w:rsidRPr="00CA234E" w:rsidRDefault="00E107AD" w:rsidP="009C0400">
            <w:pPr>
              <w:jc w:val="center"/>
              <w:rPr>
                <w:b/>
              </w:rPr>
            </w:pPr>
            <w:r w:rsidRPr="00CA234E">
              <w:rPr>
                <w:b/>
              </w:rPr>
              <w:t>Timeframe</w:t>
            </w:r>
          </w:p>
        </w:tc>
      </w:tr>
      <w:tr w:rsidR="00E107AD" w14:paraId="4E0EC7E1" w14:textId="77777777" w:rsidTr="009C0400">
        <w:tc>
          <w:tcPr>
            <w:tcW w:w="6948" w:type="dxa"/>
          </w:tcPr>
          <w:p w14:paraId="6F0607A1" w14:textId="77777777" w:rsidR="00E107AD" w:rsidRPr="00CA234E" w:rsidRDefault="00E107AD" w:rsidP="009C0400">
            <w:pPr>
              <w:rPr>
                <w:color w:val="FF0000"/>
              </w:rPr>
            </w:pPr>
          </w:p>
        </w:tc>
        <w:tc>
          <w:tcPr>
            <w:tcW w:w="2430" w:type="dxa"/>
          </w:tcPr>
          <w:p w14:paraId="555F8F71" w14:textId="77777777" w:rsidR="00E107AD" w:rsidRPr="00CA234E" w:rsidRDefault="00E107AD" w:rsidP="009C0400">
            <w:pPr>
              <w:rPr>
                <w:color w:val="FF0000"/>
              </w:rPr>
            </w:pPr>
          </w:p>
        </w:tc>
      </w:tr>
      <w:tr w:rsidR="00E107AD" w14:paraId="7BDF277E" w14:textId="77777777" w:rsidTr="009C0400">
        <w:tc>
          <w:tcPr>
            <w:tcW w:w="6948" w:type="dxa"/>
          </w:tcPr>
          <w:p w14:paraId="2816D6CF" w14:textId="77777777" w:rsidR="00E107AD" w:rsidRPr="00CA234E" w:rsidRDefault="00E107AD" w:rsidP="009C0400">
            <w:pPr>
              <w:rPr>
                <w:color w:val="FF0000"/>
              </w:rPr>
            </w:pPr>
          </w:p>
        </w:tc>
        <w:tc>
          <w:tcPr>
            <w:tcW w:w="2430" w:type="dxa"/>
          </w:tcPr>
          <w:p w14:paraId="0F3B9566" w14:textId="77777777" w:rsidR="00E107AD" w:rsidRPr="00CA234E" w:rsidRDefault="00E107AD" w:rsidP="009C0400">
            <w:pPr>
              <w:rPr>
                <w:color w:val="FF0000"/>
              </w:rPr>
            </w:pPr>
          </w:p>
        </w:tc>
      </w:tr>
      <w:tr w:rsidR="00E107AD" w14:paraId="7E5B9A17" w14:textId="77777777" w:rsidTr="009C0400">
        <w:tc>
          <w:tcPr>
            <w:tcW w:w="6948" w:type="dxa"/>
          </w:tcPr>
          <w:p w14:paraId="3AFB0AE1" w14:textId="77777777" w:rsidR="00E107AD" w:rsidRPr="00CA234E" w:rsidRDefault="00E107AD" w:rsidP="009C0400">
            <w:pPr>
              <w:ind w:left="360"/>
              <w:rPr>
                <w:color w:val="FF0000"/>
              </w:rPr>
            </w:pPr>
          </w:p>
        </w:tc>
        <w:tc>
          <w:tcPr>
            <w:tcW w:w="2430" w:type="dxa"/>
          </w:tcPr>
          <w:p w14:paraId="4BDD2830" w14:textId="77777777" w:rsidR="00E107AD" w:rsidRPr="00CA234E" w:rsidRDefault="00E107AD" w:rsidP="009C0400">
            <w:pPr>
              <w:rPr>
                <w:color w:val="FF0000"/>
              </w:rPr>
            </w:pPr>
          </w:p>
        </w:tc>
      </w:tr>
      <w:tr w:rsidR="00E107AD" w14:paraId="3CAEF64F" w14:textId="77777777" w:rsidTr="009C0400">
        <w:tc>
          <w:tcPr>
            <w:tcW w:w="6948" w:type="dxa"/>
          </w:tcPr>
          <w:p w14:paraId="1B3370B3" w14:textId="77777777" w:rsidR="00E107AD" w:rsidRPr="00CA234E" w:rsidRDefault="00E107AD" w:rsidP="009C0400">
            <w:pPr>
              <w:ind w:left="360"/>
              <w:rPr>
                <w:color w:val="FF0000"/>
              </w:rPr>
            </w:pPr>
          </w:p>
        </w:tc>
        <w:tc>
          <w:tcPr>
            <w:tcW w:w="2430" w:type="dxa"/>
          </w:tcPr>
          <w:p w14:paraId="1F773EBF" w14:textId="77777777" w:rsidR="00E107AD" w:rsidRPr="00CA234E" w:rsidRDefault="00E107AD" w:rsidP="009C0400">
            <w:pPr>
              <w:rPr>
                <w:color w:val="FF0000"/>
              </w:rPr>
            </w:pPr>
          </w:p>
        </w:tc>
      </w:tr>
      <w:tr w:rsidR="00E107AD" w14:paraId="49523F9A" w14:textId="77777777" w:rsidTr="009C0400">
        <w:tc>
          <w:tcPr>
            <w:tcW w:w="6948" w:type="dxa"/>
          </w:tcPr>
          <w:p w14:paraId="1F2C1522" w14:textId="77777777" w:rsidR="00E107AD" w:rsidRPr="00CA234E" w:rsidRDefault="00E107AD" w:rsidP="009C0400">
            <w:pPr>
              <w:rPr>
                <w:color w:val="FF0000"/>
              </w:rPr>
            </w:pPr>
          </w:p>
        </w:tc>
        <w:tc>
          <w:tcPr>
            <w:tcW w:w="2430" w:type="dxa"/>
          </w:tcPr>
          <w:p w14:paraId="79338A6C" w14:textId="77777777" w:rsidR="00E107AD" w:rsidRPr="00CA234E" w:rsidRDefault="00E107AD" w:rsidP="009C0400">
            <w:pPr>
              <w:rPr>
                <w:color w:val="FF0000"/>
              </w:rPr>
            </w:pPr>
          </w:p>
        </w:tc>
      </w:tr>
    </w:tbl>
    <w:p w14:paraId="735EE636" w14:textId="77777777" w:rsidR="00E107AD" w:rsidRDefault="00E107AD" w:rsidP="00E107AD"/>
    <w:p w14:paraId="1AB29BB5" w14:textId="77777777" w:rsidR="00E107AD" w:rsidRDefault="00E107AD" w:rsidP="00E107AD">
      <w:pPr>
        <w:pStyle w:val="Label"/>
      </w:pPr>
      <w:bookmarkStart w:id="329" w:name="_Toc250133949"/>
      <w:r>
        <w:t>Operational Planning – Quarter 1 of Year 1</w:t>
      </w:r>
      <w:bookmarkEnd w:id="329"/>
    </w:p>
    <w:p w14:paraId="510C2C6B" w14:textId="77777777" w:rsidR="00E107AD" w:rsidRPr="001A10F0" w:rsidRDefault="00E107AD" w:rsidP="00E107AD">
      <w:r>
        <w:t>Operational planning is concerned with short term technical plans. These plans are more detailed and are tasked to individuals for completion or compliance. Basically, this level of planning lists how the objectives in the Tactical Plan will be completed, who will do what and how long it should take. In Table B3, the objectives and a timeframe can be listed and the responsible individual(s) can be named.</w:t>
      </w:r>
    </w:p>
    <w:p w14:paraId="5B10F184" w14:textId="77777777" w:rsidR="00E107AD" w:rsidRPr="00A57374" w:rsidRDefault="00E107AD" w:rsidP="00E107AD"/>
    <w:p w14:paraId="340E3D54" w14:textId="77777777" w:rsidR="00E107AD" w:rsidRPr="00DA05C5" w:rsidRDefault="00E107AD" w:rsidP="00E107AD">
      <w:pPr>
        <w:pStyle w:val="Label"/>
      </w:pPr>
      <w:r w:rsidRPr="00DA05C5">
        <w:t>Table B3: Operational Plans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1800"/>
        <w:gridCol w:w="1397"/>
        <w:gridCol w:w="1123"/>
      </w:tblGrid>
      <w:tr w:rsidR="00E107AD" w14:paraId="2F530ECA" w14:textId="77777777" w:rsidTr="00E107AD">
        <w:tc>
          <w:tcPr>
            <w:tcW w:w="4788" w:type="dxa"/>
            <w:shd w:val="clear" w:color="auto" w:fill="F2F2F2"/>
          </w:tcPr>
          <w:p w14:paraId="21539A55" w14:textId="77777777" w:rsidR="00E107AD" w:rsidRPr="00CA234E" w:rsidRDefault="00E107AD" w:rsidP="009C0400">
            <w:pPr>
              <w:jc w:val="center"/>
              <w:rPr>
                <w:b/>
              </w:rPr>
            </w:pPr>
            <w:r w:rsidRPr="00CA234E">
              <w:rPr>
                <w:b/>
              </w:rPr>
              <w:lastRenderedPageBreak/>
              <w:t>Objective</w:t>
            </w:r>
          </w:p>
        </w:tc>
        <w:tc>
          <w:tcPr>
            <w:tcW w:w="1800" w:type="dxa"/>
            <w:shd w:val="clear" w:color="auto" w:fill="F2F2F2"/>
          </w:tcPr>
          <w:p w14:paraId="1F54680D" w14:textId="77777777" w:rsidR="00E107AD" w:rsidRPr="00CA234E" w:rsidRDefault="00E107AD" w:rsidP="009C0400">
            <w:pPr>
              <w:jc w:val="center"/>
              <w:rPr>
                <w:b/>
              </w:rPr>
            </w:pPr>
            <w:r w:rsidRPr="00CA234E">
              <w:rPr>
                <w:b/>
              </w:rPr>
              <w:t>Responsibility</w:t>
            </w:r>
          </w:p>
        </w:tc>
        <w:tc>
          <w:tcPr>
            <w:tcW w:w="1397" w:type="dxa"/>
            <w:shd w:val="clear" w:color="auto" w:fill="F2F2F2"/>
          </w:tcPr>
          <w:p w14:paraId="042884E8" w14:textId="77777777" w:rsidR="00E107AD" w:rsidRPr="00CA234E" w:rsidRDefault="00E107AD" w:rsidP="009C0400">
            <w:pPr>
              <w:jc w:val="center"/>
              <w:rPr>
                <w:b/>
              </w:rPr>
            </w:pPr>
            <w:r>
              <w:rPr>
                <w:b/>
              </w:rPr>
              <w:t>Deliverable</w:t>
            </w:r>
          </w:p>
        </w:tc>
        <w:tc>
          <w:tcPr>
            <w:tcW w:w="1123" w:type="dxa"/>
            <w:shd w:val="clear" w:color="auto" w:fill="F2F2F2"/>
          </w:tcPr>
          <w:p w14:paraId="217F6504" w14:textId="77777777" w:rsidR="00E107AD" w:rsidRDefault="00E107AD" w:rsidP="009C0400">
            <w:pPr>
              <w:jc w:val="center"/>
              <w:rPr>
                <w:b/>
              </w:rPr>
            </w:pPr>
            <w:r>
              <w:rPr>
                <w:b/>
              </w:rPr>
              <w:t>Timeline</w:t>
            </w:r>
          </w:p>
        </w:tc>
      </w:tr>
      <w:tr w:rsidR="00E107AD" w14:paraId="4750A04A" w14:textId="77777777" w:rsidTr="009C0400">
        <w:tc>
          <w:tcPr>
            <w:tcW w:w="4788" w:type="dxa"/>
          </w:tcPr>
          <w:p w14:paraId="206B2809" w14:textId="77777777" w:rsidR="00E107AD" w:rsidRPr="00CA234E" w:rsidRDefault="00E107AD" w:rsidP="009C0400">
            <w:pPr>
              <w:rPr>
                <w:color w:val="FF0000"/>
              </w:rPr>
            </w:pPr>
          </w:p>
        </w:tc>
        <w:tc>
          <w:tcPr>
            <w:tcW w:w="1800" w:type="dxa"/>
          </w:tcPr>
          <w:p w14:paraId="49EBB424" w14:textId="77777777" w:rsidR="00E107AD" w:rsidRPr="00CA234E" w:rsidRDefault="00E107AD" w:rsidP="009C0400">
            <w:pPr>
              <w:rPr>
                <w:color w:val="FF0000"/>
              </w:rPr>
            </w:pPr>
          </w:p>
        </w:tc>
        <w:tc>
          <w:tcPr>
            <w:tcW w:w="1397" w:type="dxa"/>
          </w:tcPr>
          <w:p w14:paraId="726A9EDE" w14:textId="77777777" w:rsidR="00E107AD" w:rsidRPr="00CA234E" w:rsidRDefault="00E107AD" w:rsidP="009C0400">
            <w:pPr>
              <w:rPr>
                <w:color w:val="FF0000"/>
              </w:rPr>
            </w:pPr>
          </w:p>
        </w:tc>
        <w:tc>
          <w:tcPr>
            <w:tcW w:w="1123" w:type="dxa"/>
          </w:tcPr>
          <w:p w14:paraId="7F5DAA06" w14:textId="77777777" w:rsidR="00E107AD" w:rsidRPr="00CA234E" w:rsidRDefault="00E107AD" w:rsidP="009C0400">
            <w:pPr>
              <w:rPr>
                <w:color w:val="FF0000"/>
              </w:rPr>
            </w:pPr>
          </w:p>
        </w:tc>
      </w:tr>
      <w:tr w:rsidR="00E107AD" w14:paraId="4B5540FC" w14:textId="77777777" w:rsidTr="009C0400">
        <w:tc>
          <w:tcPr>
            <w:tcW w:w="4788" w:type="dxa"/>
          </w:tcPr>
          <w:p w14:paraId="7B221750" w14:textId="77777777" w:rsidR="00E107AD" w:rsidRPr="00CA234E" w:rsidRDefault="00E107AD" w:rsidP="009C0400">
            <w:pPr>
              <w:rPr>
                <w:color w:val="FF0000"/>
              </w:rPr>
            </w:pPr>
          </w:p>
        </w:tc>
        <w:tc>
          <w:tcPr>
            <w:tcW w:w="1800" w:type="dxa"/>
          </w:tcPr>
          <w:p w14:paraId="65E54F7F" w14:textId="77777777" w:rsidR="00E107AD" w:rsidRPr="00CA234E" w:rsidRDefault="00E107AD" w:rsidP="009C0400">
            <w:pPr>
              <w:rPr>
                <w:color w:val="FF0000"/>
              </w:rPr>
            </w:pPr>
          </w:p>
        </w:tc>
        <w:tc>
          <w:tcPr>
            <w:tcW w:w="1397" w:type="dxa"/>
          </w:tcPr>
          <w:p w14:paraId="2927A9A8" w14:textId="77777777" w:rsidR="00E107AD" w:rsidRPr="00CA234E" w:rsidRDefault="00E107AD" w:rsidP="009C0400">
            <w:pPr>
              <w:rPr>
                <w:color w:val="FF0000"/>
              </w:rPr>
            </w:pPr>
          </w:p>
        </w:tc>
        <w:tc>
          <w:tcPr>
            <w:tcW w:w="1123" w:type="dxa"/>
          </w:tcPr>
          <w:p w14:paraId="71A468CC" w14:textId="77777777" w:rsidR="00E107AD" w:rsidRPr="00CA234E" w:rsidRDefault="00E107AD" w:rsidP="009C0400">
            <w:pPr>
              <w:rPr>
                <w:color w:val="FF0000"/>
              </w:rPr>
            </w:pPr>
          </w:p>
        </w:tc>
      </w:tr>
      <w:tr w:rsidR="00E107AD" w14:paraId="6BAFD20F" w14:textId="77777777" w:rsidTr="009C0400">
        <w:tc>
          <w:tcPr>
            <w:tcW w:w="4788" w:type="dxa"/>
          </w:tcPr>
          <w:p w14:paraId="20AAEC86" w14:textId="77777777" w:rsidR="00E107AD" w:rsidRPr="00CA234E" w:rsidRDefault="00E107AD" w:rsidP="009C0400">
            <w:pPr>
              <w:rPr>
                <w:color w:val="FF0000"/>
              </w:rPr>
            </w:pPr>
          </w:p>
        </w:tc>
        <w:tc>
          <w:tcPr>
            <w:tcW w:w="1800" w:type="dxa"/>
          </w:tcPr>
          <w:p w14:paraId="58409683" w14:textId="77777777" w:rsidR="00E107AD" w:rsidRPr="00CA234E" w:rsidRDefault="00E107AD" w:rsidP="009C0400">
            <w:pPr>
              <w:rPr>
                <w:color w:val="FF0000"/>
              </w:rPr>
            </w:pPr>
          </w:p>
        </w:tc>
        <w:tc>
          <w:tcPr>
            <w:tcW w:w="1397" w:type="dxa"/>
          </w:tcPr>
          <w:p w14:paraId="40DB0485" w14:textId="77777777" w:rsidR="00E107AD" w:rsidRPr="00CA234E" w:rsidRDefault="00E107AD" w:rsidP="009C0400">
            <w:pPr>
              <w:rPr>
                <w:color w:val="FF0000"/>
              </w:rPr>
            </w:pPr>
          </w:p>
        </w:tc>
        <w:tc>
          <w:tcPr>
            <w:tcW w:w="1123" w:type="dxa"/>
          </w:tcPr>
          <w:p w14:paraId="2D492F7E" w14:textId="77777777" w:rsidR="00E107AD" w:rsidRPr="00CA234E" w:rsidRDefault="00E107AD" w:rsidP="009C0400">
            <w:pPr>
              <w:rPr>
                <w:color w:val="FF0000"/>
              </w:rPr>
            </w:pPr>
          </w:p>
        </w:tc>
      </w:tr>
      <w:tr w:rsidR="00E107AD" w14:paraId="78EF8E0C" w14:textId="77777777" w:rsidTr="009C0400">
        <w:tc>
          <w:tcPr>
            <w:tcW w:w="4788" w:type="dxa"/>
          </w:tcPr>
          <w:p w14:paraId="531A68C2" w14:textId="77777777" w:rsidR="00E107AD" w:rsidRPr="00CA234E" w:rsidRDefault="00E107AD" w:rsidP="009C0400">
            <w:pPr>
              <w:rPr>
                <w:color w:val="FF0000"/>
              </w:rPr>
            </w:pPr>
          </w:p>
        </w:tc>
        <w:tc>
          <w:tcPr>
            <w:tcW w:w="1800" w:type="dxa"/>
          </w:tcPr>
          <w:p w14:paraId="3731B61D" w14:textId="77777777" w:rsidR="00E107AD" w:rsidRPr="00CA234E" w:rsidRDefault="00E107AD" w:rsidP="009C0400">
            <w:pPr>
              <w:rPr>
                <w:color w:val="FF0000"/>
              </w:rPr>
            </w:pPr>
          </w:p>
        </w:tc>
        <w:tc>
          <w:tcPr>
            <w:tcW w:w="1397" w:type="dxa"/>
          </w:tcPr>
          <w:p w14:paraId="092455FF" w14:textId="77777777" w:rsidR="00E107AD" w:rsidRPr="00CA234E" w:rsidRDefault="00E107AD" w:rsidP="009C0400">
            <w:pPr>
              <w:rPr>
                <w:color w:val="FF0000"/>
              </w:rPr>
            </w:pPr>
          </w:p>
        </w:tc>
        <w:tc>
          <w:tcPr>
            <w:tcW w:w="1123" w:type="dxa"/>
          </w:tcPr>
          <w:p w14:paraId="5203DAD9" w14:textId="77777777" w:rsidR="00E107AD" w:rsidRPr="00CA234E" w:rsidRDefault="00E107AD" w:rsidP="009C0400">
            <w:pPr>
              <w:rPr>
                <w:color w:val="FF0000"/>
              </w:rPr>
            </w:pPr>
          </w:p>
        </w:tc>
      </w:tr>
    </w:tbl>
    <w:p w14:paraId="19294CAF" w14:textId="77777777" w:rsidR="00E107AD" w:rsidRDefault="00E107AD" w:rsidP="00E107AD"/>
    <w:p w14:paraId="606FA5D2" w14:textId="77777777" w:rsidR="00E107AD" w:rsidRDefault="00E107AD" w:rsidP="00E107AD">
      <w:pPr>
        <w:rPr>
          <w:rFonts w:ascii="Arial" w:hAnsi="Arial" w:cs="Arial"/>
          <w:kern w:val="32"/>
        </w:rPr>
      </w:pPr>
      <w:r>
        <w:br w:type="page"/>
      </w:r>
    </w:p>
    <w:p w14:paraId="363957BC" w14:textId="77777777" w:rsidR="00E107AD" w:rsidRDefault="00E107AD">
      <w:pPr>
        <w:spacing w:after="0"/>
        <w:jc w:val="left"/>
        <w:rPr>
          <w:sz w:val="20"/>
          <w:szCs w:val="20"/>
        </w:rPr>
      </w:pPr>
    </w:p>
    <w:sectPr w:rsidR="00E107AD" w:rsidSect="008A6B02">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6D88E" w14:textId="77777777" w:rsidR="007B4A91" w:rsidRDefault="007B4A91">
      <w:r>
        <w:separator/>
      </w:r>
    </w:p>
  </w:endnote>
  <w:endnote w:type="continuationSeparator" w:id="0">
    <w:p w14:paraId="05B73475" w14:textId="77777777" w:rsidR="007B4A91" w:rsidRDefault="007B4A91">
      <w:r>
        <w:continuationSeparator/>
      </w:r>
    </w:p>
  </w:endnote>
  <w:endnote w:type="continuationNotice" w:id="1">
    <w:p w14:paraId="7C9BCCCF" w14:textId="77777777" w:rsidR="007B4A91" w:rsidRDefault="007B4A91">
      <w:pPr>
        <w:spacing w:after="0"/>
      </w:pPr>
    </w:p>
  </w:endnote>
  <w:endnote w:id="2">
    <w:p w14:paraId="226A46A3" w14:textId="77777777" w:rsidR="001F72DF" w:rsidRDefault="001F72DF">
      <w:pPr>
        <w:pStyle w:val="EndnoteText"/>
      </w:pPr>
      <w:r>
        <w:rPr>
          <w:rStyle w:val="EndnoteReference"/>
        </w:rPr>
        <w:endnoteRef/>
      </w:r>
      <w:r>
        <w:t xml:space="preserve"> </w:t>
      </w:r>
    </w:p>
  </w:endnote>
  <w:endnote w:id="3">
    <w:p w14:paraId="6224A41E" w14:textId="77777777" w:rsidR="001F72DF" w:rsidRDefault="001F72DF" w:rsidP="00B42FBC">
      <w:pPr>
        <w:pStyle w:val="EndnoteText"/>
      </w:pPr>
      <w:r>
        <w:rPr>
          <w:rStyle w:val="EndnoteReference"/>
        </w:rPr>
        <w:endnoteRef/>
      </w:r>
      <w:r>
        <w:t xml:space="preserve"> Richard Kissel, NISTIR 7621, “Small Business Information Security: The Fundamentals (Draft)”, National Institute of Standards and Technology, U.S. Dept. of Commerce, May 2009, </w:t>
      </w:r>
      <w:hyperlink r:id="rId1" w:history="1">
        <w:r w:rsidRPr="00EC3F1B">
          <w:rPr>
            <w:rStyle w:val="Hyperlink"/>
            <w:color w:val="auto"/>
          </w:rPr>
          <w:t>http://csrc.nist.gov/publications/drafts/ir-7621/draft-nistir-7621.pdf</w:t>
        </w:r>
      </w:hyperlink>
      <w:r w:rsidRPr="00EC3F1B">
        <w:t>.</w:t>
      </w:r>
    </w:p>
  </w:endnote>
  <w:endnote w:id="4">
    <w:p w14:paraId="32B908FD" w14:textId="77777777" w:rsidR="001F72DF" w:rsidRDefault="001F72DF">
      <w:pPr>
        <w:pStyle w:val="EndnoteText"/>
      </w:pPr>
      <w:r>
        <w:rPr>
          <w:rStyle w:val="EndnoteReference"/>
        </w:rPr>
        <w:endnoteRef/>
      </w:r>
      <w:r>
        <w:t xml:space="preserve"> COBIT 4.1, IT Governance Institute, www.itgi.org.</w:t>
      </w:r>
    </w:p>
  </w:endnote>
  <w:endnote w:id="5">
    <w:p w14:paraId="7F9A8F93" w14:textId="77777777" w:rsidR="001F72DF" w:rsidRDefault="001F72DF">
      <w:pPr>
        <w:pStyle w:val="EndnoteText"/>
      </w:pPr>
      <w:r>
        <w:rPr>
          <w:rStyle w:val="EndnoteReference"/>
        </w:rPr>
        <w:endnoteRef/>
      </w:r>
      <w:r>
        <w:t xml:space="preserve"> CISA Review Manual 2009. (Certified Information Systems Auditor) ISACA, www.isaca.org.</w:t>
      </w:r>
    </w:p>
  </w:endnote>
  <w:endnote w:id="6">
    <w:p w14:paraId="6782E70C" w14:textId="77777777" w:rsidR="001F72DF" w:rsidRDefault="001F72DF">
      <w:pPr>
        <w:pStyle w:val="EndnoteText"/>
      </w:pPr>
      <w:r>
        <w:rPr>
          <w:rStyle w:val="EndnoteReference"/>
        </w:rPr>
        <w:endnoteRef/>
      </w:r>
      <w:r>
        <w:t xml:space="preserve"> CISM Review Manual 2009. (Certified Information Security Manager) ISACA, www.isaca.org.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jaVu Sans">
    <w:panose1 w:val="00000000000000000000"/>
    <w:charset w:val="00"/>
    <w:family w:val="roman"/>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ヒラギノ角ゴ Pro W3">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6FEA0" w14:textId="77777777" w:rsidR="001F72DF" w:rsidRDefault="001F72DF" w:rsidP="00794B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11C2FD32" w14:textId="77777777" w:rsidR="001F72DF" w:rsidRDefault="001F72DF" w:rsidP="00794B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974CC" w14:textId="77777777" w:rsidR="001F72DF" w:rsidRDefault="001F72DF" w:rsidP="00794B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23626791" w14:textId="77777777" w:rsidR="001F72DF" w:rsidRPr="00016AC4" w:rsidRDefault="001F72DF">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8439A" w14:textId="77777777" w:rsidR="001F72DF" w:rsidRDefault="001F72DF" w:rsidP="000524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82</w:t>
    </w:r>
    <w:r>
      <w:rPr>
        <w:rStyle w:val="PageNumber"/>
      </w:rPr>
      <w:fldChar w:fldCharType="end"/>
    </w:r>
  </w:p>
  <w:p w14:paraId="4A961A99" w14:textId="77777777" w:rsidR="001F72DF" w:rsidRDefault="001F72DF" w:rsidP="0005240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51340" w14:textId="77777777" w:rsidR="001F72DF" w:rsidRDefault="001F72DF" w:rsidP="000524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81</w:t>
    </w:r>
    <w:r>
      <w:rPr>
        <w:rStyle w:val="PageNumber"/>
      </w:rPr>
      <w:fldChar w:fldCharType="end"/>
    </w:r>
  </w:p>
  <w:p w14:paraId="0DB03986" w14:textId="77777777" w:rsidR="001F72DF" w:rsidRDefault="001F72DF" w:rsidP="0005240B">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5C478" w14:textId="77777777" w:rsidR="001F72DF" w:rsidRDefault="001F7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C9E65" w14:textId="77777777" w:rsidR="007B4A91" w:rsidRDefault="007B4A91">
      <w:r>
        <w:separator/>
      </w:r>
    </w:p>
  </w:footnote>
  <w:footnote w:type="continuationSeparator" w:id="0">
    <w:p w14:paraId="547C89B7" w14:textId="77777777" w:rsidR="007B4A91" w:rsidRDefault="007B4A91">
      <w:r>
        <w:continuationSeparator/>
      </w:r>
    </w:p>
  </w:footnote>
  <w:footnote w:type="continuationNotice" w:id="1">
    <w:p w14:paraId="722A8D87" w14:textId="77777777" w:rsidR="007B4A91" w:rsidRDefault="007B4A91">
      <w:pPr>
        <w:spacing w:after="0"/>
      </w:pPr>
    </w:p>
  </w:footnote>
  <w:footnote w:id="2">
    <w:p w14:paraId="6936555F" w14:textId="77777777" w:rsidR="001F72DF" w:rsidRDefault="001F72DF" w:rsidP="0018691C">
      <w:pPr>
        <w:pStyle w:val="FootnoteText"/>
      </w:pPr>
      <w:r>
        <w:rPr>
          <w:rStyle w:val="FootnoteReference"/>
        </w:rPr>
        <w:footnoteRef/>
      </w:r>
      <w:r>
        <w:t xml:space="preserve"> This Code of Ethics is adapted from “Essentials of Corporate Fraud”, Tracy L Coenen, John Wiley &amp; Sons,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22D2" w14:textId="5946DA2C" w:rsidR="007D4638" w:rsidRDefault="007D4638">
    <w:pPr>
      <w:pStyle w:val="Header"/>
    </w:pPr>
    <w:r>
      <w:t>Version 8</w:t>
    </w:r>
  </w:p>
  <w:p w14:paraId="6008EEB9" w14:textId="11DBF92D" w:rsidR="007D4638" w:rsidRDefault="007D4638">
    <w:pPr>
      <w:pStyle w:val="Header"/>
    </w:pPr>
    <w:r>
      <w:t xml:space="preserve">December </w:t>
    </w:r>
    <w:r w:rsidR="00CC69D8">
      <w:t>20</w:t>
    </w:r>
    <w:r>
      <w:t>,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1167" w14:textId="139ACDE4" w:rsidR="007D4638" w:rsidRDefault="007D4638">
    <w:pPr>
      <w:pStyle w:val="Header"/>
    </w:pPr>
    <w:r>
      <w:t xml:space="preserve">Version </w:t>
    </w:r>
    <w:r w:rsidR="00CC69D8">
      <w:t>8</w:t>
    </w:r>
  </w:p>
  <w:p w14:paraId="6F7BE3A1" w14:textId="6DF1CF88" w:rsidR="007D4638" w:rsidRDefault="007D4638">
    <w:pPr>
      <w:pStyle w:val="Header"/>
    </w:pPr>
    <w:r>
      <w:t xml:space="preserve">December </w:t>
    </w:r>
    <w:r w:rsidR="00CC69D8">
      <w:t>20</w:t>
    </w:r>
    <w:r>
      <w:t>,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6A1AE" w14:textId="0E3704A8" w:rsidR="00C2522E" w:rsidRDefault="007D4638">
    <w:pPr>
      <w:pStyle w:val="Header"/>
    </w:pPr>
    <w:r>
      <w:t xml:space="preserve">Version </w:t>
    </w:r>
    <w:r w:rsidR="00CC69D8">
      <w:t>8</w:t>
    </w:r>
  </w:p>
  <w:p w14:paraId="0A29EC4C" w14:textId="188626DB" w:rsidR="007D4638" w:rsidRDefault="007D4638">
    <w:pPr>
      <w:pStyle w:val="Header"/>
    </w:pPr>
    <w:r>
      <w:t xml:space="preserve">December </w:t>
    </w:r>
    <w:r w:rsidR="00CC69D8">
      <w:t>20</w:t>
    </w:r>
    <w:r>
      <w:t>,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342BF" w14:textId="77777777" w:rsidR="001F72DF" w:rsidRDefault="001F72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F617A" w14:textId="4841109E" w:rsidR="001F72DF" w:rsidRDefault="001F72D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1952" w14:textId="7439B7DD" w:rsidR="001F72DF" w:rsidRDefault="001F72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6C0A248"/>
    <w:lvl w:ilvl="0">
      <w:start w:val="1"/>
      <w:numFmt w:val="decimal"/>
      <w:pStyle w:val="ListNumber2"/>
      <w:lvlText w:val="%1."/>
      <w:lvlJc w:val="left"/>
      <w:pPr>
        <w:tabs>
          <w:tab w:val="num" w:pos="720"/>
        </w:tabs>
        <w:ind w:left="720" w:hanging="360"/>
      </w:pPr>
    </w:lvl>
  </w:abstractNum>
  <w:abstractNum w:abstractNumId="1" w15:restartNumberingAfterBreak="0">
    <w:nsid w:val="FFFFFF83"/>
    <w:multiLevelType w:val="singleLevel"/>
    <w:tmpl w:val="5CD84DB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DF8A2CE0"/>
    <w:lvl w:ilvl="0">
      <w:start w:val="1"/>
      <w:numFmt w:val="decimal"/>
      <w:lvlText w:val="%1."/>
      <w:lvlJc w:val="left"/>
      <w:pPr>
        <w:ind w:left="360" w:hanging="360"/>
      </w:pPr>
      <w:rPr>
        <w:rFonts w:hint="default"/>
      </w:rPr>
    </w:lvl>
  </w:abstractNum>
  <w:abstractNum w:abstractNumId="3" w15:restartNumberingAfterBreak="0">
    <w:nsid w:val="008E0623"/>
    <w:multiLevelType w:val="hybridMultilevel"/>
    <w:tmpl w:val="3728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3E10AF"/>
    <w:multiLevelType w:val="hybridMultilevel"/>
    <w:tmpl w:val="6F3E1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33F35A9"/>
    <w:multiLevelType w:val="hybridMultilevel"/>
    <w:tmpl w:val="C0CCEEFE"/>
    <w:lvl w:ilvl="0" w:tplc="C88A08C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6B1D36"/>
    <w:multiLevelType w:val="hybridMultilevel"/>
    <w:tmpl w:val="C9845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C07571"/>
    <w:multiLevelType w:val="hybridMultilevel"/>
    <w:tmpl w:val="A4887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53A210A"/>
    <w:multiLevelType w:val="hybridMultilevel"/>
    <w:tmpl w:val="7FBE3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3F641F"/>
    <w:multiLevelType w:val="hybridMultilevel"/>
    <w:tmpl w:val="77E867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62C07E9"/>
    <w:multiLevelType w:val="hybridMultilevel"/>
    <w:tmpl w:val="3D80D0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A3384F"/>
    <w:multiLevelType w:val="hybridMultilevel"/>
    <w:tmpl w:val="EEC0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ED52D9"/>
    <w:multiLevelType w:val="hybridMultilevel"/>
    <w:tmpl w:val="469885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C87186"/>
    <w:multiLevelType w:val="hybridMultilevel"/>
    <w:tmpl w:val="BE845E76"/>
    <w:lvl w:ilvl="0" w:tplc="14A2FFF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A4404A"/>
    <w:multiLevelType w:val="hybridMultilevel"/>
    <w:tmpl w:val="54687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BC5DF0"/>
    <w:multiLevelType w:val="hybridMultilevel"/>
    <w:tmpl w:val="42B8F1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44606C6"/>
    <w:multiLevelType w:val="hybridMultilevel"/>
    <w:tmpl w:val="377C1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604981"/>
    <w:multiLevelType w:val="hybridMultilevel"/>
    <w:tmpl w:val="60924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F8007A"/>
    <w:multiLevelType w:val="hybridMultilevel"/>
    <w:tmpl w:val="CCAA17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5FF00CC"/>
    <w:multiLevelType w:val="hybridMultilevel"/>
    <w:tmpl w:val="B322A1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96F6C7C"/>
    <w:multiLevelType w:val="hybridMultilevel"/>
    <w:tmpl w:val="CFF686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9F34717"/>
    <w:multiLevelType w:val="hybridMultilevel"/>
    <w:tmpl w:val="A65CC8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CC30DFC"/>
    <w:multiLevelType w:val="hybridMultilevel"/>
    <w:tmpl w:val="55B8C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CC56029"/>
    <w:multiLevelType w:val="hybridMultilevel"/>
    <w:tmpl w:val="FBA8E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D75450D"/>
    <w:multiLevelType w:val="hybridMultilevel"/>
    <w:tmpl w:val="7208F7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E961AFC"/>
    <w:multiLevelType w:val="hybridMultilevel"/>
    <w:tmpl w:val="B50C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F3A3301"/>
    <w:multiLevelType w:val="hybridMultilevel"/>
    <w:tmpl w:val="CA42D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FEA7955"/>
    <w:multiLevelType w:val="hybridMultilevel"/>
    <w:tmpl w:val="4FE6BA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0870D2E"/>
    <w:multiLevelType w:val="hybridMultilevel"/>
    <w:tmpl w:val="93EEB74A"/>
    <w:lvl w:ilvl="0" w:tplc="ED0225B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0CE34A3"/>
    <w:multiLevelType w:val="hybridMultilevel"/>
    <w:tmpl w:val="2B3A9A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1334CF2"/>
    <w:multiLevelType w:val="hybridMultilevel"/>
    <w:tmpl w:val="2B62B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3390100"/>
    <w:multiLevelType w:val="hybridMultilevel"/>
    <w:tmpl w:val="3A4E5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47F55B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255F6291"/>
    <w:multiLevelType w:val="hybridMultilevel"/>
    <w:tmpl w:val="568A6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6B36C1D"/>
    <w:multiLevelType w:val="hybridMultilevel"/>
    <w:tmpl w:val="A4FC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D566C46"/>
    <w:multiLevelType w:val="hybridMultilevel"/>
    <w:tmpl w:val="0E226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E7754FD"/>
    <w:multiLevelType w:val="hybridMultilevel"/>
    <w:tmpl w:val="41FEF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534E1B"/>
    <w:multiLevelType w:val="hybridMultilevel"/>
    <w:tmpl w:val="2B2E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3660D50"/>
    <w:multiLevelType w:val="hybridMultilevel"/>
    <w:tmpl w:val="466AB7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53A21C4"/>
    <w:multiLevelType w:val="hybridMultilevel"/>
    <w:tmpl w:val="5A34D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5540BB8"/>
    <w:multiLevelType w:val="hybridMultilevel"/>
    <w:tmpl w:val="E48C7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B9F115D"/>
    <w:multiLevelType w:val="hybridMultilevel"/>
    <w:tmpl w:val="D2800C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1B03DCC"/>
    <w:multiLevelType w:val="hybridMultilevel"/>
    <w:tmpl w:val="C05E91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1C02204"/>
    <w:multiLevelType w:val="hybridMultilevel"/>
    <w:tmpl w:val="3D289B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2376A54"/>
    <w:multiLevelType w:val="hybridMultilevel"/>
    <w:tmpl w:val="E1063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42875A6"/>
    <w:multiLevelType w:val="hybridMultilevel"/>
    <w:tmpl w:val="7604E0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47A435D"/>
    <w:multiLevelType w:val="hybridMultilevel"/>
    <w:tmpl w:val="00CE5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577202A"/>
    <w:multiLevelType w:val="hybridMultilevel"/>
    <w:tmpl w:val="21481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57E46F2"/>
    <w:multiLevelType w:val="hybridMultilevel"/>
    <w:tmpl w:val="FB549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D241DD6"/>
    <w:multiLevelType w:val="hybridMultilevel"/>
    <w:tmpl w:val="B80C37A8"/>
    <w:lvl w:ilvl="0" w:tplc="230AB18C">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EE866B9"/>
    <w:multiLevelType w:val="hybridMultilevel"/>
    <w:tmpl w:val="3A009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0E23A9C"/>
    <w:multiLevelType w:val="hybridMultilevel"/>
    <w:tmpl w:val="885CB4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1317F87"/>
    <w:multiLevelType w:val="hybridMultilevel"/>
    <w:tmpl w:val="B094B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3650B9D"/>
    <w:multiLevelType w:val="hybridMultilevel"/>
    <w:tmpl w:val="66F2A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3C73DBC"/>
    <w:multiLevelType w:val="hybridMultilevel"/>
    <w:tmpl w:val="24FE7B5E"/>
    <w:lvl w:ilvl="0" w:tplc="3C0AD086">
      <w:start w:val="1"/>
      <w:numFmt w:val="bullet"/>
      <w:lvlText w:val="•"/>
      <w:lvlJc w:val="left"/>
      <w:pPr>
        <w:tabs>
          <w:tab w:val="num" w:pos="720"/>
        </w:tabs>
        <w:ind w:left="720" w:hanging="360"/>
      </w:pPr>
      <w:rPr>
        <w:rFonts w:ascii="Arial" w:hAnsi="Arial" w:hint="default"/>
      </w:rPr>
    </w:lvl>
    <w:lvl w:ilvl="1" w:tplc="50A2CA3C" w:tentative="1">
      <w:start w:val="1"/>
      <w:numFmt w:val="bullet"/>
      <w:lvlText w:val="•"/>
      <w:lvlJc w:val="left"/>
      <w:pPr>
        <w:tabs>
          <w:tab w:val="num" w:pos="1440"/>
        </w:tabs>
        <w:ind w:left="1440" w:hanging="360"/>
      </w:pPr>
      <w:rPr>
        <w:rFonts w:ascii="Arial" w:hAnsi="Arial" w:hint="default"/>
      </w:rPr>
    </w:lvl>
    <w:lvl w:ilvl="2" w:tplc="19D8B7F2" w:tentative="1">
      <w:start w:val="1"/>
      <w:numFmt w:val="bullet"/>
      <w:lvlText w:val="•"/>
      <w:lvlJc w:val="left"/>
      <w:pPr>
        <w:tabs>
          <w:tab w:val="num" w:pos="2160"/>
        </w:tabs>
        <w:ind w:left="2160" w:hanging="360"/>
      </w:pPr>
      <w:rPr>
        <w:rFonts w:ascii="Arial" w:hAnsi="Arial" w:hint="default"/>
      </w:rPr>
    </w:lvl>
    <w:lvl w:ilvl="3" w:tplc="34A861F8" w:tentative="1">
      <w:start w:val="1"/>
      <w:numFmt w:val="bullet"/>
      <w:lvlText w:val="•"/>
      <w:lvlJc w:val="left"/>
      <w:pPr>
        <w:tabs>
          <w:tab w:val="num" w:pos="2880"/>
        </w:tabs>
        <w:ind w:left="2880" w:hanging="360"/>
      </w:pPr>
      <w:rPr>
        <w:rFonts w:ascii="Arial" w:hAnsi="Arial" w:hint="default"/>
      </w:rPr>
    </w:lvl>
    <w:lvl w:ilvl="4" w:tplc="D1124130" w:tentative="1">
      <w:start w:val="1"/>
      <w:numFmt w:val="bullet"/>
      <w:lvlText w:val="•"/>
      <w:lvlJc w:val="left"/>
      <w:pPr>
        <w:tabs>
          <w:tab w:val="num" w:pos="3600"/>
        </w:tabs>
        <w:ind w:left="3600" w:hanging="360"/>
      </w:pPr>
      <w:rPr>
        <w:rFonts w:ascii="Arial" w:hAnsi="Arial" w:hint="default"/>
      </w:rPr>
    </w:lvl>
    <w:lvl w:ilvl="5" w:tplc="4E28A9B8" w:tentative="1">
      <w:start w:val="1"/>
      <w:numFmt w:val="bullet"/>
      <w:lvlText w:val="•"/>
      <w:lvlJc w:val="left"/>
      <w:pPr>
        <w:tabs>
          <w:tab w:val="num" w:pos="4320"/>
        </w:tabs>
        <w:ind w:left="4320" w:hanging="360"/>
      </w:pPr>
      <w:rPr>
        <w:rFonts w:ascii="Arial" w:hAnsi="Arial" w:hint="default"/>
      </w:rPr>
    </w:lvl>
    <w:lvl w:ilvl="6" w:tplc="797AE0FE" w:tentative="1">
      <w:start w:val="1"/>
      <w:numFmt w:val="bullet"/>
      <w:lvlText w:val="•"/>
      <w:lvlJc w:val="left"/>
      <w:pPr>
        <w:tabs>
          <w:tab w:val="num" w:pos="5040"/>
        </w:tabs>
        <w:ind w:left="5040" w:hanging="360"/>
      </w:pPr>
      <w:rPr>
        <w:rFonts w:ascii="Arial" w:hAnsi="Arial" w:hint="default"/>
      </w:rPr>
    </w:lvl>
    <w:lvl w:ilvl="7" w:tplc="FAC63112" w:tentative="1">
      <w:start w:val="1"/>
      <w:numFmt w:val="bullet"/>
      <w:lvlText w:val="•"/>
      <w:lvlJc w:val="left"/>
      <w:pPr>
        <w:tabs>
          <w:tab w:val="num" w:pos="5760"/>
        </w:tabs>
        <w:ind w:left="5760" w:hanging="360"/>
      </w:pPr>
      <w:rPr>
        <w:rFonts w:ascii="Arial" w:hAnsi="Arial" w:hint="default"/>
      </w:rPr>
    </w:lvl>
    <w:lvl w:ilvl="8" w:tplc="DBDAF296"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53DF4833"/>
    <w:multiLevelType w:val="hybridMultilevel"/>
    <w:tmpl w:val="2CD67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3DF48B6"/>
    <w:multiLevelType w:val="hybridMultilevel"/>
    <w:tmpl w:val="65BEAE1E"/>
    <w:lvl w:ilvl="0" w:tplc="B05C3B4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5236C73"/>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58" w15:restartNumberingAfterBreak="0">
    <w:nsid w:val="561D5C2A"/>
    <w:multiLevelType w:val="hybridMultilevel"/>
    <w:tmpl w:val="EC3E9E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6826FF9"/>
    <w:multiLevelType w:val="hybridMultilevel"/>
    <w:tmpl w:val="D2FA4D04"/>
    <w:lvl w:ilvl="0" w:tplc="C6BEE0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C3472BE"/>
    <w:multiLevelType w:val="hybridMultilevel"/>
    <w:tmpl w:val="7D5A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C9D35D0"/>
    <w:multiLevelType w:val="hybridMultilevel"/>
    <w:tmpl w:val="DFDC9F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5E373F16"/>
    <w:multiLevelType w:val="hybridMultilevel"/>
    <w:tmpl w:val="CA2ED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FF333FE"/>
    <w:multiLevelType w:val="hybridMultilevel"/>
    <w:tmpl w:val="C31ED3E2"/>
    <w:lvl w:ilvl="0" w:tplc="08B8CCA6">
      <w:start w:val="1"/>
      <w:numFmt w:val="bullet"/>
      <w:lvlText w:val="•"/>
      <w:lvlJc w:val="left"/>
      <w:pPr>
        <w:tabs>
          <w:tab w:val="num" w:pos="720"/>
        </w:tabs>
        <w:ind w:left="720" w:hanging="360"/>
      </w:pPr>
      <w:rPr>
        <w:rFonts w:ascii="Arial" w:hAnsi="Arial" w:hint="default"/>
      </w:rPr>
    </w:lvl>
    <w:lvl w:ilvl="1" w:tplc="8BB41608" w:tentative="1">
      <w:start w:val="1"/>
      <w:numFmt w:val="bullet"/>
      <w:lvlText w:val="•"/>
      <w:lvlJc w:val="left"/>
      <w:pPr>
        <w:tabs>
          <w:tab w:val="num" w:pos="1440"/>
        </w:tabs>
        <w:ind w:left="1440" w:hanging="360"/>
      </w:pPr>
      <w:rPr>
        <w:rFonts w:ascii="Arial" w:hAnsi="Arial" w:hint="default"/>
      </w:rPr>
    </w:lvl>
    <w:lvl w:ilvl="2" w:tplc="863E8852" w:tentative="1">
      <w:start w:val="1"/>
      <w:numFmt w:val="bullet"/>
      <w:lvlText w:val="•"/>
      <w:lvlJc w:val="left"/>
      <w:pPr>
        <w:tabs>
          <w:tab w:val="num" w:pos="2160"/>
        </w:tabs>
        <w:ind w:left="2160" w:hanging="360"/>
      </w:pPr>
      <w:rPr>
        <w:rFonts w:ascii="Arial" w:hAnsi="Arial" w:hint="default"/>
      </w:rPr>
    </w:lvl>
    <w:lvl w:ilvl="3" w:tplc="39A82B06" w:tentative="1">
      <w:start w:val="1"/>
      <w:numFmt w:val="bullet"/>
      <w:lvlText w:val="•"/>
      <w:lvlJc w:val="left"/>
      <w:pPr>
        <w:tabs>
          <w:tab w:val="num" w:pos="2880"/>
        </w:tabs>
        <w:ind w:left="2880" w:hanging="360"/>
      </w:pPr>
      <w:rPr>
        <w:rFonts w:ascii="Arial" w:hAnsi="Arial" w:hint="default"/>
      </w:rPr>
    </w:lvl>
    <w:lvl w:ilvl="4" w:tplc="EEBE8E7E" w:tentative="1">
      <w:start w:val="1"/>
      <w:numFmt w:val="bullet"/>
      <w:lvlText w:val="•"/>
      <w:lvlJc w:val="left"/>
      <w:pPr>
        <w:tabs>
          <w:tab w:val="num" w:pos="3600"/>
        </w:tabs>
        <w:ind w:left="3600" w:hanging="360"/>
      </w:pPr>
      <w:rPr>
        <w:rFonts w:ascii="Arial" w:hAnsi="Arial" w:hint="default"/>
      </w:rPr>
    </w:lvl>
    <w:lvl w:ilvl="5" w:tplc="DCC628E8" w:tentative="1">
      <w:start w:val="1"/>
      <w:numFmt w:val="bullet"/>
      <w:lvlText w:val="•"/>
      <w:lvlJc w:val="left"/>
      <w:pPr>
        <w:tabs>
          <w:tab w:val="num" w:pos="4320"/>
        </w:tabs>
        <w:ind w:left="4320" w:hanging="360"/>
      </w:pPr>
      <w:rPr>
        <w:rFonts w:ascii="Arial" w:hAnsi="Arial" w:hint="default"/>
      </w:rPr>
    </w:lvl>
    <w:lvl w:ilvl="6" w:tplc="A280773E" w:tentative="1">
      <w:start w:val="1"/>
      <w:numFmt w:val="bullet"/>
      <w:lvlText w:val="•"/>
      <w:lvlJc w:val="left"/>
      <w:pPr>
        <w:tabs>
          <w:tab w:val="num" w:pos="5040"/>
        </w:tabs>
        <w:ind w:left="5040" w:hanging="360"/>
      </w:pPr>
      <w:rPr>
        <w:rFonts w:ascii="Arial" w:hAnsi="Arial" w:hint="default"/>
      </w:rPr>
    </w:lvl>
    <w:lvl w:ilvl="7" w:tplc="1D328FE0" w:tentative="1">
      <w:start w:val="1"/>
      <w:numFmt w:val="bullet"/>
      <w:lvlText w:val="•"/>
      <w:lvlJc w:val="left"/>
      <w:pPr>
        <w:tabs>
          <w:tab w:val="num" w:pos="5760"/>
        </w:tabs>
        <w:ind w:left="5760" w:hanging="360"/>
      </w:pPr>
      <w:rPr>
        <w:rFonts w:ascii="Arial" w:hAnsi="Arial" w:hint="default"/>
      </w:rPr>
    </w:lvl>
    <w:lvl w:ilvl="8" w:tplc="0AF268F8"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5FF87096"/>
    <w:multiLevelType w:val="hybridMultilevel"/>
    <w:tmpl w:val="112E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0F0330D"/>
    <w:multiLevelType w:val="hybridMultilevel"/>
    <w:tmpl w:val="3D7AEB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61D15868"/>
    <w:multiLevelType w:val="hybridMultilevel"/>
    <w:tmpl w:val="8E609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3CE1AD7"/>
    <w:multiLevelType w:val="hybridMultilevel"/>
    <w:tmpl w:val="C5B40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73C3CA2"/>
    <w:multiLevelType w:val="hybridMultilevel"/>
    <w:tmpl w:val="81B6C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8571B10"/>
    <w:multiLevelType w:val="hybridMultilevel"/>
    <w:tmpl w:val="EE605D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A3B1584"/>
    <w:multiLevelType w:val="multilevel"/>
    <w:tmpl w:val="FE165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1" w15:restartNumberingAfterBreak="0">
    <w:nsid w:val="6B543CC0"/>
    <w:multiLevelType w:val="hybridMultilevel"/>
    <w:tmpl w:val="97E49A32"/>
    <w:lvl w:ilvl="0" w:tplc="1042FCCA">
      <w:start w:val="1"/>
      <w:numFmt w:val="bullet"/>
      <w:lvlText w:val="•"/>
      <w:lvlJc w:val="left"/>
      <w:pPr>
        <w:tabs>
          <w:tab w:val="num" w:pos="720"/>
        </w:tabs>
        <w:ind w:left="720" w:hanging="360"/>
      </w:pPr>
      <w:rPr>
        <w:rFonts w:ascii="Arial" w:hAnsi="Arial" w:hint="default"/>
      </w:rPr>
    </w:lvl>
    <w:lvl w:ilvl="1" w:tplc="8342E65E" w:tentative="1">
      <w:start w:val="1"/>
      <w:numFmt w:val="bullet"/>
      <w:lvlText w:val="•"/>
      <w:lvlJc w:val="left"/>
      <w:pPr>
        <w:tabs>
          <w:tab w:val="num" w:pos="1440"/>
        </w:tabs>
        <w:ind w:left="1440" w:hanging="360"/>
      </w:pPr>
      <w:rPr>
        <w:rFonts w:ascii="Arial" w:hAnsi="Arial" w:hint="default"/>
      </w:rPr>
    </w:lvl>
    <w:lvl w:ilvl="2" w:tplc="37E24828" w:tentative="1">
      <w:start w:val="1"/>
      <w:numFmt w:val="bullet"/>
      <w:lvlText w:val="•"/>
      <w:lvlJc w:val="left"/>
      <w:pPr>
        <w:tabs>
          <w:tab w:val="num" w:pos="2160"/>
        </w:tabs>
        <w:ind w:left="2160" w:hanging="360"/>
      </w:pPr>
      <w:rPr>
        <w:rFonts w:ascii="Arial" w:hAnsi="Arial" w:hint="default"/>
      </w:rPr>
    </w:lvl>
    <w:lvl w:ilvl="3" w:tplc="B510B2A8" w:tentative="1">
      <w:start w:val="1"/>
      <w:numFmt w:val="bullet"/>
      <w:lvlText w:val="•"/>
      <w:lvlJc w:val="left"/>
      <w:pPr>
        <w:tabs>
          <w:tab w:val="num" w:pos="2880"/>
        </w:tabs>
        <w:ind w:left="2880" w:hanging="360"/>
      </w:pPr>
      <w:rPr>
        <w:rFonts w:ascii="Arial" w:hAnsi="Arial" w:hint="default"/>
      </w:rPr>
    </w:lvl>
    <w:lvl w:ilvl="4" w:tplc="480C8980" w:tentative="1">
      <w:start w:val="1"/>
      <w:numFmt w:val="bullet"/>
      <w:lvlText w:val="•"/>
      <w:lvlJc w:val="left"/>
      <w:pPr>
        <w:tabs>
          <w:tab w:val="num" w:pos="3600"/>
        </w:tabs>
        <w:ind w:left="3600" w:hanging="360"/>
      </w:pPr>
      <w:rPr>
        <w:rFonts w:ascii="Arial" w:hAnsi="Arial" w:hint="default"/>
      </w:rPr>
    </w:lvl>
    <w:lvl w:ilvl="5" w:tplc="7F742A5E" w:tentative="1">
      <w:start w:val="1"/>
      <w:numFmt w:val="bullet"/>
      <w:lvlText w:val="•"/>
      <w:lvlJc w:val="left"/>
      <w:pPr>
        <w:tabs>
          <w:tab w:val="num" w:pos="4320"/>
        </w:tabs>
        <w:ind w:left="4320" w:hanging="360"/>
      </w:pPr>
      <w:rPr>
        <w:rFonts w:ascii="Arial" w:hAnsi="Arial" w:hint="default"/>
      </w:rPr>
    </w:lvl>
    <w:lvl w:ilvl="6" w:tplc="A3625C60" w:tentative="1">
      <w:start w:val="1"/>
      <w:numFmt w:val="bullet"/>
      <w:lvlText w:val="•"/>
      <w:lvlJc w:val="left"/>
      <w:pPr>
        <w:tabs>
          <w:tab w:val="num" w:pos="5040"/>
        </w:tabs>
        <w:ind w:left="5040" w:hanging="360"/>
      </w:pPr>
      <w:rPr>
        <w:rFonts w:ascii="Arial" w:hAnsi="Arial" w:hint="default"/>
      </w:rPr>
    </w:lvl>
    <w:lvl w:ilvl="7" w:tplc="63F63998" w:tentative="1">
      <w:start w:val="1"/>
      <w:numFmt w:val="bullet"/>
      <w:lvlText w:val="•"/>
      <w:lvlJc w:val="left"/>
      <w:pPr>
        <w:tabs>
          <w:tab w:val="num" w:pos="5760"/>
        </w:tabs>
        <w:ind w:left="5760" w:hanging="360"/>
      </w:pPr>
      <w:rPr>
        <w:rFonts w:ascii="Arial" w:hAnsi="Arial" w:hint="default"/>
      </w:rPr>
    </w:lvl>
    <w:lvl w:ilvl="8" w:tplc="DAB85ADC"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6E493668"/>
    <w:multiLevelType w:val="hybridMultilevel"/>
    <w:tmpl w:val="CA828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E9D4E3E"/>
    <w:multiLevelType w:val="hybridMultilevel"/>
    <w:tmpl w:val="B72201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1D55835"/>
    <w:multiLevelType w:val="hybridMultilevel"/>
    <w:tmpl w:val="097E9E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71DB24DB"/>
    <w:multiLevelType w:val="hybridMultilevel"/>
    <w:tmpl w:val="4DC039B0"/>
    <w:lvl w:ilvl="0" w:tplc="A82E8E0C">
      <w:start w:val="1"/>
      <w:numFmt w:val="decimal"/>
      <w:lvlText w:val="%1."/>
      <w:lvlJc w:val="left"/>
      <w:pPr>
        <w:tabs>
          <w:tab w:val="num" w:pos="720"/>
        </w:tabs>
        <w:ind w:left="720" w:hanging="360"/>
      </w:pPr>
    </w:lvl>
    <w:lvl w:ilvl="1" w:tplc="C9204A58" w:tentative="1">
      <w:start w:val="1"/>
      <w:numFmt w:val="decimal"/>
      <w:lvlText w:val="%2."/>
      <w:lvlJc w:val="left"/>
      <w:pPr>
        <w:tabs>
          <w:tab w:val="num" w:pos="1440"/>
        </w:tabs>
        <w:ind w:left="1440" w:hanging="360"/>
      </w:pPr>
    </w:lvl>
    <w:lvl w:ilvl="2" w:tplc="64381DA2" w:tentative="1">
      <w:start w:val="1"/>
      <w:numFmt w:val="decimal"/>
      <w:lvlText w:val="%3."/>
      <w:lvlJc w:val="left"/>
      <w:pPr>
        <w:tabs>
          <w:tab w:val="num" w:pos="2160"/>
        </w:tabs>
        <w:ind w:left="2160" w:hanging="360"/>
      </w:pPr>
    </w:lvl>
    <w:lvl w:ilvl="3" w:tplc="55C0111A" w:tentative="1">
      <w:start w:val="1"/>
      <w:numFmt w:val="decimal"/>
      <w:lvlText w:val="%4."/>
      <w:lvlJc w:val="left"/>
      <w:pPr>
        <w:tabs>
          <w:tab w:val="num" w:pos="2880"/>
        </w:tabs>
        <w:ind w:left="2880" w:hanging="360"/>
      </w:pPr>
    </w:lvl>
    <w:lvl w:ilvl="4" w:tplc="51DA7A2A" w:tentative="1">
      <w:start w:val="1"/>
      <w:numFmt w:val="decimal"/>
      <w:lvlText w:val="%5."/>
      <w:lvlJc w:val="left"/>
      <w:pPr>
        <w:tabs>
          <w:tab w:val="num" w:pos="3600"/>
        </w:tabs>
        <w:ind w:left="3600" w:hanging="360"/>
      </w:pPr>
    </w:lvl>
    <w:lvl w:ilvl="5" w:tplc="0A42D242" w:tentative="1">
      <w:start w:val="1"/>
      <w:numFmt w:val="decimal"/>
      <w:lvlText w:val="%6."/>
      <w:lvlJc w:val="left"/>
      <w:pPr>
        <w:tabs>
          <w:tab w:val="num" w:pos="4320"/>
        </w:tabs>
        <w:ind w:left="4320" w:hanging="360"/>
      </w:pPr>
    </w:lvl>
    <w:lvl w:ilvl="6" w:tplc="B43A8B28" w:tentative="1">
      <w:start w:val="1"/>
      <w:numFmt w:val="decimal"/>
      <w:lvlText w:val="%7."/>
      <w:lvlJc w:val="left"/>
      <w:pPr>
        <w:tabs>
          <w:tab w:val="num" w:pos="5040"/>
        </w:tabs>
        <w:ind w:left="5040" w:hanging="360"/>
      </w:pPr>
    </w:lvl>
    <w:lvl w:ilvl="7" w:tplc="21E84C30" w:tentative="1">
      <w:start w:val="1"/>
      <w:numFmt w:val="decimal"/>
      <w:lvlText w:val="%8."/>
      <w:lvlJc w:val="left"/>
      <w:pPr>
        <w:tabs>
          <w:tab w:val="num" w:pos="5760"/>
        </w:tabs>
        <w:ind w:left="5760" w:hanging="360"/>
      </w:pPr>
    </w:lvl>
    <w:lvl w:ilvl="8" w:tplc="65D2C6C8" w:tentative="1">
      <w:start w:val="1"/>
      <w:numFmt w:val="decimal"/>
      <w:lvlText w:val="%9."/>
      <w:lvlJc w:val="left"/>
      <w:pPr>
        <w:tabs>
          <w:tab w:val="num" w:pos="6480"/>
        </w:tabs>
        <w:ind w:left="6480" w:hanging="360"/>
      </w:pPr>
    </w:lvl>
  </w:abstractNum>
  <w:abstractNum w:abstractNumId="76" w15:restartNumberingAfterBreak="0">
    <w:nsid w:val="72D76021"/>
    <w:multiLevelType w:val="hybridMultilevel"/>
    <w:tmpl w:val="47027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41E7262"/>
    <w:multiLevelType w:val="hybridMultilevel"/>
    <w:tmpl w:val="B77E0B40"/>
    <w:lvl w:ilvl="0" w:tplc="EA94DC8A">
      <w:start w:val="1"/>
      <w:numFmt w:val="bullet"/>
      <w:lvlText w:val="•"/>
      <w:lvlJc w:val="left"/>
      <w:pPr>
        <w:tabs>
          <w:tab w:val="num" w:pos="720"/>
        </w:tabs>
        <w:ind w:left="720" w:hanging="360"/>
      </w:pPr>
      <w:rPr>
        <w:rFonts w:ascii="Arial" w:hAnsi="Arial" w:hint="default"/>
      </w:rPr>
    </w:lvl>
    <w:lvl w:ilvl="1" w:tplc="3EE2D422" w:tentative="1">
      <w:start w:val="1"/>
      <w:numFmt w:val="bullet"/>
      <w:lvlText w:val="•"/>
      <w:lvlJc w:val="left"/>
      <w:pPr>
        <w:tabs>
          <w:tab w:val="num" w:pos="1440"/>
        </w:tabs>
        <w:ind w:left="1440" w:hanging="360"/>
      </w:pPr>
      <w:rPr>
        <w:rFonts w:ascii="Arial" w:hAnsi="Arial" w:hint="default"/>
      </w:rPr>
    </w:lvl>
    <w:lvl w:ilvl="2" w:tplc="A21A4750" w:tentative="1">
      <w:start w:val="1"/>
      <w:numFmt w:val="bullet"/>
      <w:lvlText w:val="•"/>
      <w:lvlJc w:val="left"/>
      <w:pPr>
        <w:tabs>
          <w:tab w:val="num" w:pos="2160"/>
        </w:tabs>
        <w:ind w:left="2160" w:hanging="360"/>
      </w:pPr>
      <w:rPr>
        <w:rFonts w:ascii="Arial" w:hAnsi="Arial" w:hint="default"/>
      </w:rPr>
    </w:lvl>
    <w:lvl w:ilvl="3" w:tplc="1B0633E6" w:tentative="1">
      <w:start w:val="1"/>
      <w:numFmt w:val="bullet"/>
      <w:lvlText w:val="•"/>
      <w:lvlJc w:val="left"/>
      <w:pPr>
        <w:tabs>
          <w:tab w:val="num" w:pos="2880"/>
        </w:tabs>
        <w:ind w:left="2880" w:hanging="360"/>
      </w:pPr>
      <w:rPr>
        <w:rFonts w:ascii="Arial" w:hAnsi="Arial" w:hint="default"/>
      </w:rPr>
    </w:lvl>
    <w:lvl w:ilvl="4" w:tplc="837C98DA" w:tentative="1">
      <w:start w:val="1"/>
      <w:numFmt w:val="bullet"/>
      <w:lvlText w:val="•"/>
      <w:lvlJc w:val="left"/>
      <w:pPr>
        <w:tabs>
          <w:tab w:val="num" w:pos="3600"/>
        </w:tabs>
        <w:ind w:left="3600" w:hanging="360"/>
      </w:pPr>
      <w:rPr>
        <w:rFonts w:ascii="Arial" w:hAnsi="Arial" w:hint="default"/>
      </w:rPr>
    </w:lvl>
    <w:lvl w:ilvl="5" w:tplc="501CAEC8" w:tentative="1">
      <w:start w:val="1"/>
      <w:numFmt w:val="bullet"/>
      <w:lvlText w:val="•"/>
      <w:lvlJc w:val="left"/>
      <w:pPr>
        <w:tabs>
          <w:tab w:val="num" w:pos="4320"/>
        </w:tabs>
        <w:ind w:left="4320" w:hanging="360"/>
      </w:pPr>
      <w:rPr>
        <w:rFonts w:ascii="Arial" w:hAnsi="Arial" w:hint="default"/>
      </w:rPr>
    </w:lvl>
    <w:lvl w:ilvl="6" w:tplc="BF2A227A" w:tentative="1">
      <w:start w:val="1"/>
      <w:numFmt w:val="bullet"/>
      <w:lvlText w:val="•"/>
      <w:lvlJc w:val="left"/>
      <w:pPr>
        <w:tabs>
          <w:tab w:val="num" w:pos="5040"/>
        </w:tabs>
        <w:ind w:left="5040" w:hanging="360"/>
      </w:pPr>
      <w:rPr>
        <w:rFonts w:ascii="Arial" w:hAnsi="Arial" w:hint="default"/>
      </w:rPr>
    </w:lvl>
    <w:lvl w:ilvl="7" w:tplc="2E8C1022" w:tentative="1">
      <w:start w:val="1"/>
      <w:numFmt w:val="bullet"/>
      <w:lvlText w:val="•"/>
      <w:lvlJc w:val="left"/>
      <w:pPr>
        <w:tabs>
          <w:tab w:val="num" w:pos="5760"/>
        </w:tabs>
        <w:ind w:left="5760" w:hanging="360"/>
      </w:pPr>
      <w:rPr>
        <w:rFonts w:ascii="Arial" w:hAnsi="Arial" w:hint="default"/>
      </w:rPr>
    </w:lvl>
    <w:lvl w:ilvl="8" w:tplc="2CFABF3A"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765435CB"/>
    <w:multiLevelType w:val="hybridMultilevel"/>
    <w:tmpl w:val="CD9A2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6B8548E"/>
    <w:multiLevelType w:val="hybridMultilevel"/>
    <w:tmpl w:val="179E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7C05193"/>
    <w:multiLevelType w:val="hybridMultilevel"/>
    <w:tmpl w:val="368AAE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784A0AD8"/>
    <w:multiLevelType w:val="hybridMultilevel"/>
    <w:tmpl w:val="7F9AD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DCB25B9"/>
    <w:multiLevelType w:val="hybridMultilevel"/>
    <w:tmpl w:val="E8B61AD0"/>
    <w:lvl w:ilvl="0" w:tplc="07FA57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EDC1C26"/>
    <w:multiLevelType w:val="hybridMultilevel"/>
    <w:tmpl w:val="04FCA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EFC4BCE"/>
    <w:multiLevelType w:val="hybridMultilevel"/>
    <w:tmpl w:val="2D8EF5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7FCA32C2"/>
    <w:multiLevelType w:val="hybridMultilevel"/>
    <w:tmpl w:val="D93A3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1305967">
    <w:abstractNumId w:val="2"/>
  </w:num>
  <w:num w:numId="2" w16cid:durableId="256211178">
    <w:abstractNumId w:val="1"/>
  </w:num>
  <w:num w:numId="3" w16cid:durableId="1208683680">
    <w:abstractNumId w:val="70"/>
  </w:num>
  <w:num w:numId="4" w16cid:durableId="869613831">
    <w:abstractNumId w:val="57"/>
  </w:num>
  <w:num w:numId="5" w16cid:durableId="39401021">
    <w:abstractNumId w:val="75"/>
  </w:num>
  <w:num w:numId="6" w16cid:durableId="13920857">
    <w:abstractNumId w:val="22"/>
  </w:num>
  <w:num w:numId="7" w16cid:durableId="1524857936">
    <w:abstractNumId w:val="9"/>
  </w:num>
  <w:num w:numId="8" w16cid:durableId="33163618">
    <w:abstractNumId w:val="10"/>
  </w:num>
  <w:num w:numId="9" w16cid:durableId="389429892">
    <w:abstractNumId w:val="27"/>
  </w:num>
  <w:num w:numId="10" w16cid:durableId="452213751">
    <w:abstractNumId w:val="84"/>
  </w:num>
  <w:num w:numId="11" w16cid:durableId="1421022841">
    <w:abstractNumId w:val="45"/>
  </w:num>
  <w:num w:numId="12" w16cid:durableId="323706504">
    <w:abstractNumId w:val="53"/>
  </w:num>
  <w:num w:numId="13" w16cid:durableId="1713187270">
    <w:abstractNumId w:val="80"/>
  </w:num>
  <w:num w:numId="14" w16cid:durableId="786460899">
    <w:abstractNumId w:val="74"/>
  </w:num>
  <w:num w:numId="15" w16cid:durableId="668598468">
    <w:abstractNumId w:val="61"/>
  </w:num>
  <w:num w:numId="16" w16cid:durableId="329333931">
    <w:abstractNumId w:val="42"/>
  </w:num>
  <w:num w:numId="17" w16cid:durableId="153763833">
    <w:abstractNumId w:val="19"/>
  </w:num>
  <w:num w:numId="18" w16cid:durableId="920875686">
    <w:abstractNumId w:val="41"/>
  </w:num>
  <w:num w:numId="19" w16cid:durableId="896863350">
    <w:abstractNumId w:val="12"/>
  </w:num>
  <w:num w:numId="20" w16cid:durableId="21713815">
    <w:abstractNumId w:val="15"/>
  </w:num>
  <w:num w:numId="21" w16cid:durableId="1673410673">
    <w:abstractNumId w:val="21"/>
  </w:num>
  <w:num w:numId="22" w16cid:durableId="843477945">
    <w:abstractNumId w:val="51"/>
  </w:num>
  <w:num w:numId="23" w16cid:durableId="1353651774">
    <w:abstractNumId w:val="18"/>
  </w:num>
  <w:num w:numId="24" w16cid:durableId="288778387">
    <w:abstractNumId w:val="65"/>
  </w:num>
  <w:num w:numId="25" w16cid:durableId="1868373430">
    <w:abstractNumId w:val="20"/>
  </w:num>
  <w:num w:numId="26" w16cid:durableId="352800942">
    <w:abstractNumId w:val="38"/>
  </w:num>
  <w:num w:numId="27" w16cid:durableId="746456860">
    <w:abstractNumId w:val="69"/>
  </w:num>
  <w:num w:numId="28" w16cid:durableId="971328167">
    <w:abstractNumId w:val="0"/>
  </w:num>
  <w:num w:numId="29" w16cid:durableId="1764060748">
    <w:abstractNumId w:val="26"/>
  </w:num>
  <w:num w:numId="30" w16cid:durableId="391461445">
    <w:abstractNumId w:val="16"/>
  </w:num>
  <w:num w:numId="31" w16cid:durableId="209920483">
    <w:abstractNumId w:val="39"/>
  </w:num>
  <w:num w:numId="32" w16cid:durableId="391081503">
    <w:abstractNumId w:val="23"/>
  </w:num>
  <w:num w:numId="33" w16cid:durableId="1407193198">
    <w:abstractNumId w:val="40"/>
  </w:num>
  <w:num w:numId="34" w16cid:durableId="1468742917">
    <w:abstractNumId w:val="36"/>
  </w:num>
  <w:num w:numId="35" w16cid:durableId="1491871521">
    <w:abstractNumId w:val="30"/>
  </w:num>
  <w:num w:numId="36" w16cid:durableId="383648545">
    <w:abstractNumId w:val="78"/>
  </w:num>
  <w:num w:numId="37" w16cid:durableId="1919319388">
    <w:abstractNumId w:val="60"/>
  </w:num>
  <w:num w:numId="38" w16cid:durableId="1179664632">
    <w:abstractNumId w:val="64"/>
  </w:num>
  <w:num w:numId="39" w16cid:durableId="2041083485">
    <w:abstractNumId w:val="62"/>
  </w:num>
  <w:num w:numId="40" w16cid:durableId="1662268353">
    <w:abstractNumId w:val="52"/>
  </w:num>
  <w:num w:numId="41" w16cid:durableId="868681609">
    <w:abstractNumId w:val="14"/>
  </w:num>
  <w:num w:numId="42" w16cid:durableId="558595762">
    <w:abstractNumId w:val="68"/>
  </w:num>
  <w:num w:numId="43" w16cid:durableId="1155145132">
    <w:abstractNumId w:val="55"/>
  </w:num>
  <w:num w:numId="44" w16cid:durableId="642471483">
    <w:abstractNumId w:val="7"/>
  </w:num>
  <w:num w:numId="45" w16cid:durableId="1908879696">
    <w:abstractNumId w:val="44"/>
  </w:num>
  <w:num w:numId="46" w16cid:durableId="1924414528">
    <w:abstractNumId w:val="6"/>
  </w:num>
  <w:num w:numId="47" w16cid:durableId="164325387">
    <w:abstractNumId w:val="25"/>
  </w:num>
  <w:num w:numId="48" w16cid:durableId="552425876">
    <w:abstractNumId w:val="31"/>
  </w:num>
  <w:num w:numId="49" w16cid:durableId="1104499260">
    <w:abstractNumId w:val="72"/>
  </w:num>
  <w:num w:numId="50" w16cid:durableId="1784958105">
    <w:abstractNumId w:val="67"/>
  </w:num>
  <w:num w:numId="51" w16cid:durableId="1364013602">
    <w:abstractNumId w:val="24"/>
  </w:num>
  <w:num w:numId="52" w16cid:durableId="1971008284">
    <w:abstractNumId w:val="37"/>
  </w:num>
  <w:num w:numId="53" w16cid:durableId="576089068">
    <w:abstractNumId w:val="3"/>
  </w:num>
  <w:num w:numId="54" w16cid:durableId="720788171">
    <w:abstractNumId w:val="29"/>
  </w:num>
  <w:num w:numId="55" w16cid:durableId="1075199677">
    <w:abstractNumId w:val="58"/>
  </w:num>
  <w:num w:numId="56" w16cid:durableId="250741110">
    <w:abstractNumId w:val="73"/>
  </w:num>
  <w:num w:numId="57" w16cid:durableId="79564101">
    <w:abstractNumId w:val="83"/>
  </w:num>
  <w:num w:numId="58" w16cid:durableId="2063670811">
    <w:abstractNumId w:val="46"/>
  </w:num>
  <w:num w:numId="59" w16cid:durableId="2075542139">
    <w:abstractNumId w:val="35"/>
  </w:num>
  <w:num w:numId="60" w16cid:durableId="1306933434">
    <w:abstractNumId w:val="85"/>
  </w:num>
  <w:num w:numId="61" w16cid:durableId="623192638">
    <w:abstractNumId w:val="48"/>
  </w:num>
  <w:num w:numId="62" w16cid:durableId="1902402372">
    <w:abstractNumId w:val="11"/>
  </w:num>
  <w:num w:numId="63" w16cid:durableId="1312757115">
    <w:abstractNumId w:val="43"/>
  </w:num>
  <w:num w:numId="64" w16cid:durableId="282806710">
    <w:abstractNumId w:val="8"/>
  </w:num>
  <w:num w:numId="65" w16cid:durableId="1780833745">
    <w:abstractNumId w:val="81"/>
  </w:num>
  <w:num w:numId="66" w16cid:durableId="2145149928">
    <w:abstractNumId w:val="5"/>
  </w:num>
  <w:num w:numId="67" w16cid:durableId="1750345485">
    <w:abstractNumId w:val="49"/>
  </w:num>
  <w:num w:numId="68" w16cid:durableId="2085367804">
    <w:abstractNumId w:val="13"/>
  </w:num>
  <w:num w:numId="69" w16cid:durableId="1873027889">
    <w:abstractNumId w:val="56"/>
  </w:num>
  <w:num w:numId="70" w16cid:durableId="735779734">
    <w:abstractNumId w:val="82"/>
  </w:num>
  <w:num w:numId="71" w16cid:durableId="333412797">
    <w:abstractNumId w:val="28"/>
  </w:num>
  <w:num w:numId="72" w16cid:durableId="1640110807">
    <w:abstractNumId w:val="59"/>
  </w:num>
  <w:num w:numId="73" w16cid:durableId="87124780">
    <w:abstractNumId w:val="47"/>
  </w:num>
  <w:num w:numId="74" w16cid:durableId="2115203508">
    <w:abstractNumId w:val="50"/>
  </w:num>
  <w:num w:numId="75" w16cid:durableId="275217219">
    <w:abstractNumId w:val="4"/>
  </w:num>
  <w:num w:numId="76" w16cid:durableId="1337028691">
    <w:abstractNumId w:val="77"/>
  </w:num>
  <w:num w:numId="77" w16cid:durableId="332685225">
    <w:abstractNumId w:val="54"/>
  </w:num>
  <w:num w:numId="78" w16cid:durableId="187647380">
    <w:abstractNumId w:val="71"/>
  </w:num>
  <w:num w:numId="79" w16cid:durableId="1064334866">
    <w:abstractNumId w:val="63"/>
  </w:num>
  <w:num w:numId="80" w16cid:durableId="2096782582">
    <w:abstractNumId w:val="17"/>
  </w:num>
  <w:num w:numId="81" w16cid:durableId="891310131">
    <w:abstractNumId w:val="79"/>
  </w:num>
  <w:num w:numId="82" w16cid:durableId="90972162">
    <w:abstractNumId w:val="33"/>
  </w:num>
  <w:num w:numId="83" w16cid:durableId="2038771444">
    <w:abstractNumId w:val="76"/>
  </w:num>
  <w:num w:numId="84" w16cid:durableId="1839348466">
    <w:abstractNumId w:val="34"/>
  </w:num>
  <w:num w:numId="85" w16cid:durableId="1278828744">
    <w:abstractNumId w:val="32"/>
  </w:num>
  <w:num w:numId="86" w16cid:durableId="1927498956">
    <w:abstractNumId w:val="6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characterSpacingControl w:val="doNotCompress"/>
  <w:hdrShapeDefaults>
    <o:shapedefaults v:ext="edit" spidmax="2050">
      <o:colormru v:ext="edit" colors="#b7dbff,#9f6,#d99594"/>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67"/>
    <w:rsid w:val="00001000"/>
    <w:rsid w:val="00001B51"/>
    <w:rsid w:val="00001DC7"/>
    <w:rsid w:val="00002520"/>
    <w:rsid w:val="00005D48"/>
    <w:rsid w:val="00006819"/>
    <w:rsid w:val="0000749D"/>
    <w:rsid w:val="00010080"/>
    <w:rsid w:val="00011828"/>
    <w:rsid w:val="00011A4F"/>
    <w:rsid w:val="000128E7"/>
    <w:rsid w:val="000130A2"/>
    <w:rsid w:val="00013B74"/>
    <w:rsid w:val="00016AC4"/>
    <w:rsid w:val="0001704C"/>
    <w:rsid w:val="00025140"/>
    <w:rsid w:val="00027817"/>
    <w:rsid w:val="000314B7"/>
    <w:rsid w:val="00033DA4"/>
    <w:rsid w:val="000344E9"/>
    <w:rsid w:val="00034D2A"/>
    <w:rsid w:val="00034ECD"/>
    <w:rsid w:val="00035416"/>
    <w:rsid w:val="00036719"/>
    <w:rsid w:val="00036A5D"/>
    <w:rsid w:val="000376B9"/>
    <w:rsid w:val="00037D5D"/>
    <w:rsid w:val="0004053B"/>
    <w:rsid w:val="00041307"/>
    <w:rsid w:val="000427B8"/>
    <w:rsid w:val="0004343E"/>
    <w:rsid w:val="0004481B"/>
    <w:rsid w:val="000448B1"/>
    <w:rsid w:val="00044D44"/>
    <w:rsid w:val="0004504A"/>
    <w:rsid w:val="00045367"/>
    <w:rsid w:val="000519B7"/>
    <w:rsid w:val="0005240B"/>
    <w:rsid w:val="000527F8"/>
    <w:rsid w:val="000534E6"/>
    <w:rsid w:val="0005367C"/>
    <w:rsid w:val="00053A34"/>
    <w:rsid w:val="00054843"/>
    <w:rsid w:val="000553D0"/>
    <w:rsid w:val="000553E9"/>
    <w:rsid w:val="000573DE"/>
    <w:rsid w:val="00057B3E"/>
    <w:rsid w:val="00057EFA"/>
    <w:rsid w:val="00064C7C"/>
    <w:rsid w:val="00064DEC"/>
    <w:rsid w:val="000658CC"/>
    <w:rsid w:val="00065C0F"/>
    <w:rsid w:val="000700D8"/>
    <w:rsid w:val="000709AC"/>
    <w:rsid w:val="000718F1"/>
    <w:rsid w:val="00071F43"/>
    <w:rsid w:val="000733E4"/>
    <w:rsid w:val="00073457"/>
    <w:rsid w:val="0007400D"/>
    <w:rsid w:val="0007498F"/>
    <w:rsid w:val="000772F3"/>
    <w:rsid w:val="00080848"/>
    <w:rsid w:val="000808C4"/>
    <w:rsid w:val="00080CC9"/>
    <w:rsid w:val="00081D01"/>
    <w:rsid w:val="000827F3"/>
    <w:rsid w:val="00082E6A"/>
    <w:rsid w:val="00083592"/>
    <w:rsid w:val="00086441"/>
    <w:rsid w:val="0008774A"/>
    <w:rsid w:val="00090125"/>
    <w:rsid w:val="000908D7"/>
    <w:rsid w:val="000912CC"/>
    <w:rsid w:val="000916F8"/>
    <w:rsid w:val="000949AE"/>
    <w:rsid w:val="000950CA"/>
    <w:rsid w:val="00096493"/>
    <w:rsid w:val="0009710A"/>
    <w:rsid w:val="000A11B1"/>
    <w:rsid w:val="000A21B1"/>
    <w:rsid w:val="000A3901"/>
    <w:rsid w:val="000A55CE"/>
    <w:rsid w:val="000A5A56"/>
    <w:rsid w:val="000B10FC"/>
    <w:rsid w:val="000B25D8"/>
    <w:rsid w:val="000B3624"/>
    <w:rsid w:val="000B3D27"/>
    <w:rsid w:val="000B7C53"/>
    <w:rsid w:val="000C0166"/>
    <w:rsid w:val="000C092C"/>
    <w:rsid w:val="000C1C80"/>
    <w:rsid w:val="000C21EF"/>
    <w:rsid w:val="000C3273"/>
    <w:rsid w:val="000C41D9"/>
    <w:rsid w:val="000C585A"/>
    <w:rsid w:val="000C60EE"/>
    <w:rsid w:val="000C62D5"/>
    <w:rsid w:val="000C7CE8"/>
    <w:rsid w:val="000C7FF7"/>
    <w:rsid w:val="000D0925"/>
    <w:rsid w:val="000D2E2B"/>
    <w:rsid w:val="000D3E0E"/>
    <w:rsid w:val="000D7459"/>
    <w:rsid w:val="000E0D59"/>
    <w:rsid w:val="000E1461"/>
    <w:rsid w:val="000E377B"/>
    <w:rsid w:val="000E40A0"/>
    <w:rsid w:val="000E54AF"/>
    <w:rsid w:val="000E6017"/>
    <w:rsid w:val="000E7ED9"/>
    <w:rsid w:val="000E7FF9"/>
    <w:rsid w:val="000F00AA"/>
    <w:rsid w:val="000F3DD8"/>
    <w:rsid w:val="000F48D2"/>
    <w:rsid w:val="000F7384"/>
    <w:rsid w:val="000F7A99"/>
    <w:rsid w:val="000F7F37"/>
    <w:rsid w:val="00101B51"/>
    <w:rsid w:val="00102402"/>
    <w:rsid w:val="00105383"/>
    <w:rsid w:val="001059B1"/>
    <w:rsid w:val="00105B8A"/>
    <w:rsid w:val="001060BC"/>
    <w:rsid w:val="00106110"/>
    <w:rsid w:val="00106DFC"/>
    <w:rsid w:val="00107F17"/>
    <w:rsid w:val="001113FF"/>
    <w:rsid w:val="00111FB6"/>
    <w:rsid w:val="001127D3"/>
    <w:rsid w:val="00112DB6"/>
    <w:rsid w:val="00113FCC"/>
    <w:rsid w:val="00114666"/>
    <w:rsid w:val="00122492"/>
    <w:rsid w:val="00123B7B"/>
    <w:rsid w:val="00125AE4"/>
    <w:rsid w:val="0012699D"/>
    <w:rsid w:val="00127987"/>
    <w:rsid w:val="00130788"/>
    <w:rsid w:val="00131904"/>
    <w:rsid w:val="001322EE"/>
    <w:rsid w:val="00134357"/>
    <w:rsid w:val="00135440"/>
    <w:rsid w:val="00135E62"/>
    <w:rsid w:val="001370A3"/>
    <w:rsid w:val="001455DE"/>
    <w:rsid w:val="00145921"/>
    <w:rsid w:val="00145DE8"/>
    <w:rsid w:val="00146127"/>
    <w:rsid w:val="00147468"/>
    <w:rsid w:val="001479FC"/>
    <w:rsid w:val="00147C4A"/>
    <w:rsid w:val="00147F41"/>
    <w:rsid w:val="00151A7D"/>
    <w:rsid w:val="00151C84"/>
    <w:rsid w:val="00153968"/>
    <w:rsid w:val="00153BA9"/>
    <w:rsid w:val="00153FAB"/>
    <w:rsid w:val="00155526"/>
    <w:rsid w:val="00160290"/>
    <w:rsid w:val="001612C3"/>
    <w:rsid w:val="001622C1"/>
    <w:rsid w:val="00162A0C"/>
    <w:rsid w:val="00163454"/>
    <w:rsid w:val="00163DC3"/>
    <w:rsid w:val="00164094"/>
    <w:rsid w:val="001646A3"/>
    <w:rsid w:val="001655E6"/>
    <w:rsid w:val="00165A19"/>
    <w:rsid w:val="00166A2F"/>
    <w:rsid w:val="00170EFE"/>
    <w:rsid w:val="001727B9"/>
    <w:rsid w:val="00172E09"/>
    <w:rsid w:val="00173772"/>
    <w:rsid w:val="001745D2"/>
    <w:rsid w:val="001756CD"/>
    <w:rsid w:val="001758A2"/>
    <w:rsid w:val="00177E88"/>
    <w:rsid w:val="00180363"/>
    <w:rsid w:val="00184874"/>
    <w:rsid w:val="001855F5"/>
    <w:rsid w:val="0018691C"/>
    <w:rsid w:val="00186E90"/>
    <w:rsid w:val="001872B0"/>
    <w:rsid w:val="00192162"/>
    <w:rsid w:val="00193712"/>
    <w:rsid w:val="00195A95"/>
    <w:rsid w:val="001967FD"/>
    <w:rsid w:val="001971D4"/>
    <w:rsid w:val="001A4BC0"/>
    <w:rsid w:val="001A5458"/>
    <w:rsid w:val="001A550E"/>
    <w:rsid w:val="001A78C4"/>
    <w:rsid w:val="001B104E"/>
    <w:rsid w:val="001B2C36"/>
    <w:rsid w:val="001B5169"/>
    <w:rsid w:val="001B7C2A"/>
    <w:rsid w:val="001C00C3"/>
    <w:rsid w:val="001C10EA"/>
    <w:rsid w:val="001C1411"/>
    <w:rsid w:val="001C1425"/>
    <w:rsid w:val="001C4BA8"/>
    <w:rsid w:val="001C4FE7"/>
    <w:rsid w:val="001C5852"/>
    <w:rsid w:val="001C7D98"/>
    <w:rsid w:val="001D26EF"/>
    <w:rsid w:val="001D5C15"/>
    <w:rsid w:val="001D7EC0"/>
    <w:rsid w:val="001E01A6"/>
    <w:rsid w:val="001E2CA4"/>
    <w:rsid w:val="001E3524"/>
    <w:rsid w:val="001E3DEA"/>
    <w:rsid w:val="001E4E0E"/>
    <w:rsid w:val="001E527B"/>
    <w:rsid w:val="001E5EB6"/>
    <w:rsid w:val="001E6ABD"/>
    <w:rsid w:val="001E6F19"/>
    <w:rsid w:val="001E7293"/>
    <w:rsid w:val="001E74FD"/>
    <w:rsid w:val="001F05C8"/>
    <w:rsid w:val="001F1F23"/>
    <w:rsid w:val="001F39D4"/>
    <w:rsid w:val="001F4D13"/>
    <w:rsid w:val="001F4F2A"/>
    <w:rsid w:val="001F60E2"/>
    <w:rsid w:val="001F72DF"/>
    <w:rsid w:val="001F79C9"/>
    <w:rsid w:val="00200FE6"/>
    <w:rsid w:val="00201C0F"/>
    <w:rsid w:val="00202BE2"/>
    <w:rsid w:val="00203CDD"/>
    <w:rsid w:val="002049D9"/>
    <w:rsid w:val="00204E91"/>
    <w:rsid w:val="00205A10"/>
    <w:rsid w:val="0020745F"/>
    <w:rsid w:val="00207A5A"/>
    <w:rsid w:val="00207DD6"/>
    <w:rsid w:val="002100A3"/>
    <w:rsid w:val="00210145"/>
    <w:rsid w:val="0021162A"/>
    <w:rsid w:val="00211CCF"/>
    <w:rsid w:val="00213F47"/>
    <w:rsid w:val="00214892"/>
    <w:rsid w:val="00215506"/>
    <w:rsid w:val="00216107"/>
    <w:rsid w:val="002239DA"/>
    <w:rsid w:val="00225B83"/>
    <w:rsid w:val="00226375"/>
    <w:rsid w:val="00226742"/>
    <w:rsid w:val="0022772D"/>
    <w:rsid w:val="0023017B"/>
    <w:rsid w:val="00230BE2"/>
    <w:rsid w:val="00232819"/>
    <w:rsid w:val="002329D9"/>
    <w:rsid w:val="002342D3"/>
    <w:rsid w:val="002361A2"/>
    <w:rsid w:val="00237B1C"/>
    <w:rsid w:val="00241115"/>
    <w:rsid w:val="00241625"/>
    <w:rsid w:val="00242B26"/>
    <w:rsid w:val="00243A3D"/>
    <w:rsid w:val="0024405A"/>
    <w:rsid w:val="002450C5"/>
    <w:rsid w:val="0025058E"/>
    <w:rsid w:val="0025075B"/>
    <w:rsid w:val="00250E43"/>
    <w:rsid w:val="002510BB"/>
    <w:rsid w:val="002515F3"/>
    <w:rsid w:val="002518F0"/>
    <w:rsid w:val="00252B81"/>
    <w:rsid w:val="00253A38"/>
    <w:rsid w:val="002541BF"/>
    <w:rsid w:val="00256772"/>
    <w:rsid w:val="00260BE3"/>
    <w:rsid w:val="00260D64"/>
    <w:rsid w:val="00262271"/>
    <w:rsid w:val="00262F8C"/>
    <w:rsid w:val="002654B0"/>
    <w:rsid w:val="00266A64"/>
    <w:rsid w:val="00267603"/>
    <w:rsid w:val="00270874"/>
    <w:rsid w:val="002712DD"/>
    <w:rsid w:val="00271A7F"/>
    <w:rsid w:val="00271E41"/>
    <w:rsid w:val="002721F1"/>
    <w:rsid w:val="00272909"/>
    <w:rsid w:val="0027299C"/>
    <w:rsid w:val="00273857"/>
    <w:rsid w:val="002738EF"/>
    <w:rsid w:val="002750AC"/>
    <w:rsid w:val="00275927"/>
    <w:rsid w:val="002768D1"/>
    <w:rsid w:val="00276A46"/>
    <w:rsid w:val="00280DF6"/>
    <w:rsid w:val="0028629F"/>
    <w:rsid w:val="002866F0"/>
    <w:rsid w:val="00287E20"/>
    <w:rsid w:val="00292228"/>
    <w:rsid w:val="00292429"/>
    <w:rsid w:val="002969CE"/>
    <w:rsid w:val="00297DF2"/>
    <w:rsid w:val="002A008A"/>
    <w:rsid w:val="002A172D"/>
    <w:rsid w:val="002A24CB"/>
    <w:rsid w:val="002A3B53"/>
    <w:rsid w:val="002A59AC"/>
    <w:rsid w:val="002A5FED"/>
    <w:rsid w:val="002A7134"/>
    <w:rsid w:val="002A72CC"/>
    <w:rsid w:val="002A7491"/>
    <w:rsid w:val="002A7557"/>
    <w:rsid w:val="002A7D3C"/>
    <w:rsid w:val="002B515C"/>
    <w:rsid w:val="002B6465"/>
    <w:rsid w:val="002B79B9"/>
    <w:rsid w:val="002C06FE"/>
    <w:rsid w:val="002C1A51"/>
    <w:rsid w:val="002C25CB"/>
    <w:rsid w:val="002C27FB"/>
    <w:rsid w:val="002C3453"/>
    <w:rsid w:val="002C4819"/>
    <w:rsid w:val="002C63D6"/>
    <w:rsid w:val="002D03C0"/>
    <w:rsid w:val="002D15E8"/>
    <w:rsid w:val="002D1915"/>
    <w:rsid w:val="002D25B0"/>
    <w:rsid w:val="002D2657"/>
    <w:rsid w:val="002D27B0"/>
    <w:rsid w:val="002D7111"/>
    <w:rsid w:val="002E0A69"/>
    <w:rsid w:val="002E2CF8"/>
    <w:rsid w:val="002E2D8B"/>
    <w:rsid w:val="002E3DEB"/>
    <w:rsid w:val="002E4C05"/>
    <w:rsid w:val="002E6726"/>
    <w:rsid w:val="002E715C"/>
    <w:rsid w:val="002F1A1E"/>
    <w:rsid w:val="002F2DC5"/>
    <w:rsid w:val="002F2FAB"/>
    <w:rsid w:val="002F3F2C"/>
    <w:rsid w:val="002F4A0F"/>
    <w:rsid w:val="002F566B"/>
    <w:rsid w:val="002F5ADD"/>
    <w:rsid w:val="002F5FEA"/>
    <w:rsid w:val="002F6682"/>
    <w:rsid w:val="002F6D29"/>
    <w:rsid w:val="003035B3"/>
    <w:rsid w:val="00305978"/>
    <w:rsid w:val="00306101"/>
    <w:rsid w:val="00311211"/>
    <w:rsid w:val="003112C0"/>
    <w:rsid w:val="0031222A"/>
    <w:rsid w:val="0031350A"/>
    <w:rsid w:val="003156C6"/>
    <w:rsid w:val="003158B4"/>
    <w:rsid w:val="00316ADA"/>
    <w:rsid w:val="00317788"/>
    <w:rsid w:val="00317BED"/>
    <w:rsid w:val="00320A6E"/>
    <w:rsid w:val="003220BA"/>
    <w:rsid w:val="00322E1D"/>
    <w:rsid w:val="00323410"/>
    <w:rsid w:val="00323571"/>
    <w:rsid w:val="00326C67"/>
    <w:rsid w:val="0032713E"/>
    <w:rsid w:val="00330403"/>
    <w:rsid w:val="00330F18"/>
    <w:rsid w:val="00331651"/>
    <w:rsid w:val="00332643"/>
    <w:rsid w:val="00337F7D"/>
    <w:rsid w:val="0034198B"/>
    <w:rsid w:val="00343E61"/>
    <w:rsid w:val="00343ED1"/>
    <w:rsid w:val="003440C3"/>
    <w:rsid w:val="00347DA8"/>
    <w:rsid w:val="00351E74"/>
    <w:rsid w:val="00352708"/>
    <w:rsid w:val="00352967"/>
    <w:rsid w:val="00352A04"/>
    <w:rsid w:val="003555C3"/>
    <w:rsid w:val="00355D35"/>
    <w:rsid w:val="00357725"/>
    <w:rsid w:val="0036032A"/>
    <w:rsid w:val="00360493"/>
    <w:rsid w:val="003617D2"/>
    <w:rsid w:val="00362A7A"/>
    <w:rsid w:val="00362DD9"/>
    <w:rsid w:val="00363DA6"/>
    <w:rsid w:val="00364BDC"/>
    <w:rsid w:val="00364D3D"/>
    <w:rsid w:val="00364EF1"/>
    <w:rsid w:val="00366ECC"/>
    <w:rsid w:val="00366FA8"/>
    <w:rsid w:val="0037040D"/>
    <w:rsid w:val="00372A4A"/>
    <w:rsid w:val="00372A8C"/>
    <w:rsid w:val="00372CB1"/>
    <w:rsid w:val="003739FC"/>
    <w:rsid w:val="00374A1F"/>
    <w:rsid w:val="00375A2B"/>
    <w:rsid w:val="00375C19"/>
    <w:rsid w:val="0038383C"/>
    <w:rsid w:val="003879E2"/>
    <w:rsid w:val="0039188F"/>
    <w:rsid w:val="00391DE0"/>
    <w:rsid w:val="00391E2C"/>
    <w:rsid w:val="00392385"/>
    <w:rsid w:val="00392C5A"/>
    <w:rsid w:val="003939D9"/>
    <w:rsid w:val="00393B7C"/>
    <w:rsid w:val="003947AB"/>
    <w:rsid w:val="00396A16"/>
    <w:rsid w:val="00396FCC"/>
    <w:rsid w:val="003A3D05"/>
    <w:rsid w:val="003A4562"/>
    <w:rsid w:val="003A7E54"/>
    <w:rsid w:val="003B0A0E"/>
    <w:rsid w:val="003B0D73"/>
    <w:rsid w:val="003B1832"/>
    <w:rsid w:val="003B4DE2"/>
    <w:rsid w:val="003B52C2"/>
    <w:rsid w:val="003B69A5"/>
    <w:rsid w:val="003B6CE3"/>
    <w:rsid w:val="003B6F4A"/>
    <w:rsid w:val="003B7599"/>
    <w:rsid w:val="003B7751"/>
    <w:rsid w:val="003C018D"/>
    <w:rsid w:val="003C0216"/>
    <w:rsid w:val="003C1523"/>
    <w:rsid w:val="003C28F1"/>
    <w:rsid w:val="003C2D63"/>
    <w:rsid w:val="003C3BBD"/>
    <w:rsid w:val="003C4393"/>
    <w:rsid w:val="003C4AFE"/>
    <w:rsid w:val="003C5105"/>
    <w:rsid w:val="003D0853"/>
    <w:rsid w:val="003D1A9A"/>
    <w:rsid w:val="003D2405"/>
    <w:rsid w:val="003D270D"/>
    <w:rsid w:val="003D2F8F"/>
    <w:rsid w:val="003D39C8"/>
    <w:rsid w:val="003D5ED6"/>
    <w:rsid w:val="003D60AA"/>
    <w:rsid w:val="003D702A"/>
    <w:rsid w:val="003E15BB"/>
    <w:rsid w:val="003E2A0D"/>
    <w:rsid w:val="003E302B"/>
    <w:rsid w:val="003E3075"/>
    <w:rsid w:val="003E3C4F"/>
    <w:rsid w:val="003E48D1"/>
    <w:rsid w:val="003E6779"/>
    <w:rsid w:val="003F01A7"/>
    <w:rsid w:val="003F1E03"/>
    <w:rsid w:val="003F2A9B"/>
    <w:rsid w:val="004012C0"/>
    <w:rsid w:val="0040220B"/>
    <w:rsid w:val="0040336C"/>
    <w:rsid w:val="004034FE"/>
    <w:rsid w:val="004047B3"/>
    <w:rsid w:val="00404C67"/>
    <w:rsid w:val="00410961"/>
    <w:rsid w:val="004111AB"/>
    <w:rsid w:val="00412716"/>
    <w:rsid w:val="00416799"/>
    <w:rsid w:val="0041695E"/>
    <w:rsid w:val="00422430"/>
    <w:rsid w:val="004243BB"/>
    <w:rsid w:val="00424E02"/>
    <w:rsid w:val="0042760D"/>
    <w:rsid w:val="00432CF2"/>
    <w:rsid w:val="004330BC"/>
    <w:rsid w:val="004346ED"/>
    <w:rsid w:val="004349EB"/>
    <w:rsid w:val="004367C2"/>
    <w:rsid w:val="00437039"/>
    <w:rsid w:val="0044333B"/>
    <w:rsid w:val="00443E96"/>
    <w:rsid w:val="0044408F"/>
    <w:rsid w:val="004445F1"/>
    <w:rsid w:val="00446838"/>
    <w:rsid w:val="00446E2D"/>
    <w:rsid w:val="00447AAD"/>
    <w:rsid w:val="00451C85"/>
    <w:rsid w:val="00452578"/>
    <w:rsid w:val="004527D8"/>
    <w:rsid w:val="00453B22"/>
    <w:rsid w:val="00454136"/>
    <w:rsid w:val="00455316"/>
    <w:rsid w:val="00456931"/>
    <w:rsid w:val="0046080B"/>
    <w:rsid w:val="00460B5E"/>
    <w:rsid w:val="00464A68"/>
    <w:rsid w:val="00465044"/>
    <w:rsid w:val="00465B00"/>
    <w:rsid w:val="00465C8D"/>
    <w:rsid w:val="00466679"/>
    <w:rsid w:val="00467616"/>
    <w:rsid w:val="00470093"/>
    <w:rsid w:val="004701B3"/>
    <w:rsid w:val="00470900"/>
    <w:rsid w:val="0047246E"/>
    <w:rsid w:val="00472A85"/>
    <w:rsid w:val="00472C98"/>
    <w:rsid w:val="00473DCC"/>
    <w:rsid w:val="004741E4"/>
    <w:rsid w:val="004750AF"/>
    <w:rsid w:val="00477B8B"/>
    <w:rsid w:val="00480DF8"/>
    <w:rsid w:val="00481F81"/>
    <w:rsid w:val="00483246"/>
    <w:rsid w:val="00486209"/>
    <w:rsid w:val="00486AEE"/>
    <w:rsid w:val="00486F8B"/>
    <w:rsid w:val="00487FEF"/>
    <w:rsid w:val="00491552"/>
    <w:rsid w:val="00492562"/>
    <w:rsid w:val="00493B09"/>
    <w:rsid w:val="00494882"/>
    <w:rsid w:val="00495387"/>
    <w:rsid w:val="004969DF"/>
    <w:rsid w:val="00496A48"/>
    <w:rsid w:val="004A209B"/>
    <w:rsid w:val="004A54F0"/>
    <w:rsid w:val="004A64C9"/>
    <w:rsid w:val="004A7565"/>
    <w:rsid w:val="004A76FB"/>
    <w:rsid w:val="004A7DD6"/>
    <w:rsid w:val="004B0AF8"/>
    <w:rsid w:val="004B0B31"/>
    <w:rsid w:val="004B2002"/>
    <w:rsid w:val="004B2326"/>
    <w:rsid w:val="004B3781"/>
    <w:rsid w:val="004B46F2"/>
    <w:rsid w:val="004B6148"/>
    <w:rsid w:val="004C053B"/>
    <w:rsid w:val="004C1A1B"/>
    <w:rsid w:val="004C5460"/>
    <w:rsid w:val="004C61B1"/>
    <w:rsid w:val="004C68D3"/>
    <w:rsid w:val="004C6EEE"/>
    <w:rsid w:val="004C79FA"/>
    <w:rsid w:val="004D2659"/>
    <w:rsid w:val="004D2999"/>
    <w:rsid w:val="004D445E"/>
    <w:rsid w:val="004D4D97"/>
    <w:rsid w:val="004D6866"/>
    <w:rsid w:val="004D7A9D"/>
    <w:rsid w:val="004E1C46"/>
    <w:rsid w:val="004E248B"/>
    <w:rsid w:val="004E2C57"/>
    <w:rsid w:val="004E2CDF"/>
    <w:rsid w:val="004F0BAE"/>
    <w:rsid w:val="004F2626"/>
    <w:rsid w:val="004F2A6F"/>
    <w:rsid w:val="004F2E99"/>
    <w:rsid w:val="004F49CA"/>
    <w:rsid w:val="004F7C9C"/>
    <w:rsid w:val="004F7D0D"/>
    <w:rsid w:val="0050139E"/>
    <w:rsid w:val="005014F2"/>
    <w:rsid w:val="00503520"/>
    <w:rsid w:val="00513C41"/>
    <w:rsid w:val="00513CF2"/>
    <w:rsid w:val="00513F32"/>
    <w:rsid w:val="005153F4"/>
    <w:rsid w:val="00516169"/>
    <w:rsid w:val="005166CB"/>
    <w:rsid w:val="00516CE4"/>
    <w:rsid w:val="005174D9"/>
    <w:rsid w:val="00520654"/>
    <w:rsid w:val="00521518"/>
    <w:rsid w:val="00521C82"/>
    <w:rsid w:val="00521E26"/>
    <w:rsid w:val="00522CC6"/>
    <w:rsid w:val="005247CF"/>
    <w:rsid w:val="00524849"/>
    <w:rsid w:val="00524B55"/>
    <w:rsid w:val="00527392"/>
    <w:rsid w:val="005276C1"/>
    <w:rsid w:val="00527B2A"/>
    <w:rsid w:val="005307E6"/>
    <w:rsid w:val="00530EC6"/>
    <w:rsid w:val="005316D0"/>
    <w:rsid w:val="00531744"/>
    <w:rsid w:val="00532384"/>
    <w:rsid w:val="00532E00"/>
    <w:rsid w:val="005338D1"/>
    <w:rsid w:val="005354F2"/>
    <w:rsid w:val="00537C8C"/>
    <w:rsid w:val="005407CD"/>
    <w:rsid w:val="00540B23"/>
    <w:rsid w:val="00541FBE"/>
    <w:rsid w:val="00542A2C"/>
    <w:rsid w:val="005453AF"/>
    <w:rsid w:val="0054585D"/>
    <w:rsid w:val="00545971"/>
    <w:rsid w:val="00550462"/>
    <w:rsid w:val="00551093"/>
    <w:rsid w:val="005513BF"/>
    <w:rsid w:val="0055153D"/>
    <w:rsid w:val="005528DF"/>
    <w:rsid w:val="005549CF"/>
    <w:rsid w:val="00556296"/>
    <w:rsid w:val="005566D6"/>
    <w:rsid w:val="00557F6E"/>
    <w:rsid w:val="00561B43"/>
    <w:rsid w:val="005636E0"/>
    <w:rsid w:val="00563762"/>
    <w:rsid w:val="00565E66"/>
    <w:rsid w:val="00571DA7"/>
    <w:rsid w:val="00573881"/>
    <w:rsid w:val="00573F9F"/>
    <w:rsid w:val="00576741"/>
    <w:rsid w:val="00581895"/>
    <w:rsid w:val="005839E7"/>
    <w:rsid w:val="00583EB1"/>
    <w:rsid w:val="005844BF"/>
    <w:rsid w:val="00584BDE"/>
    <w:rsid w:val="00590117"/>
    <w:rsid w:val="005906E1"/>
    <w:rsid w:val="00590733"/>
    <w:rsid w:val="00590E62"/>
    <w:rsid w:val="00592328"/>
    <w:rsid w:val="0059369B"/>
    <w:rsid w:val="00594665"/>
    <w:rsid w:val="00595AA9"/>
    <w:rsid w:val="005961A5"/>
    <w:rsid w:val="00596A4E"/>
    <w:rsid w:val="005A0B87"/>
    <w:rsid w:val="005A0D27"/>
    <w:rsid w:val="005A26B1"/>
    <w:rsid w:val="005A29FD"/>
    <w:rsid w:val="005A432A"/>
    <w:rsid w:val="005A5742"/>
    <w:rsid w:val="005A5A1C"/>
    <w:rsid w:val="005A7E62"/>
    <w:rsid w:val="005B23BC"/>
    <w:rsid w:val="005B2B04"/>
    <w:rsid w:val="005B3FAE"/>
    <w:rsid w:val="005B43E3"/>
    <w:rsid w:val="005B4BF7"/>
    <w:rsid w:val="005B539C"/>
    <w:rsid w:val="005B57BC"/>
    <w:rsid w:val="005B73BC"/>
    <w:rsid w:val="005C3020"/>
    <w:rsid w:val="005C3DB4"/>
    <w:rsid w:val="005C4E85"/>
    <w:rsid w:val="005C526B"/>
    <w:rsid w:val="005C60CE"/>
    <w:rsid w:val="005C654F"/>
    <w:rsid w:val="005D017D"/>
    <w:rsid w:val="005D2983"/>
    <w:rsid w:val="005D3966"/>
    <w:rsid w:val="005D3FB8"/>
    <w:rsid w:val="005D401A"/>
    <w:rsid w:val="005D59D8"/>
    <w:rsid w:val="005D78F0"/>
    <w:rsid w:val="005E010A"/>
    <w:rsid w:val="005E10F4"/>
    <w:rsid w:val="005E5556"/>
    <w:rsid w:val="005E6D08"/>
    <w:rsid w:val="005E79A1"/>
    <w:rsid w:val="005F036D"/>
    <w:rsid w:val="005F0FEB"/>
    <w:rsid w:val="005F113B"/>
    <w:rsid w:val="005F198A"/>
    <w:rsid w:val="005F23EB"/>
    <w:rsid w:val="005F34B6"/>
    <w:rsid w:val="005F3829"/>
    <w:rsid w:val="005F4205"/>
    <w:rsid w:val="005F52B1"/>
    <w:rsid w:val="005F6837"/>
    <w:rsid w:val="005F75C9"/>
    <w:rsid w:val="00601659"/>
    <w:rsid w:val="00602579"/>
    <w:rsid w:val="006032BF"/>
    <w:rsid w:val="00603A34"/>
    <w:rsid w:val="00604680"/>
    <w:rsid w:val="00604B58"/>
    <w:rsid w:val="006103A6"/>
    <w:rsid w:val="00611A61"/>
    <w:rsid w:val="006123D7"/>
    <w:rsid w:val="006131E1"/>
    <w:rsid w:val="006156CB"/>
    <w:rsid w:val="00617123"/>
    <w:rsid w:val="00617BD4"/>
    <w:rsid w:val="00622557"/>
    <w:rsid w:val="006232DD"/>
    <w:rsid w:val="00624616"/>
    <w:rsid w:val="0062580F"/>
    <w:rsid w:val="00632852"/>
    <w:rsid w:val="00633092"/>
    <w:rsid w:val="006339A4"/>
    <w:rsid w:val="006347BF"/>
    <w:rsid w:val="006379D0"/>
    <w:rsid w:val="00640339"/>
    <w:rsid w:val="006408A4"/>
    <w:rsid w:val="00641356"/>
    <w:rsid w:val="006441F5"/>
    <w:rsid w:val="00645B03"/>
    <w:rsid w:val="0064744D"/>
    <w:rsid w:val="00651EF4"/>
    <w:rsid w:val="00652C9D"/>
    <w:rsid w:val="00653F08"/>
    <w:rsid w:val="00653F35"/>
    <w:rsid w:val="00653FEC"/>
    <w:rsid w:val="006546E2"/>
    <w:rsid w:val="00654A62"/>
    <w:rsid w:val="00655F31"/>
    <w:rsid w:val="0066054C"/>
    <w:rsid w:val="00660CD7"/>
    <w:rsid w:val="00662EDA"/>
    <w:rsid w:val="0066306F"/>
    <w:rsid w:val="00663A1D"/>
    <w:rsid w:val="00664E9D"/>
    <w:rsid w:val="00665FE0"/>
    <w:rsid w:val="00666B22"/>
    <w:rsid w:val="00667051"/>
    <w:rsid w:val="00670DAB"/>
    <w:rsid w:val="00671F57"/>
    <w:rsid w:val="0067273B"/>
    <w:rsid w:val="00672750"/>
    <w:rsid w:val="006728A3"/>
    <w:rsid w:val="00672A50"/>
    <w:rsid w:val="00674D8F"/>
    <w:rsid w:val="00675CD2"/>
    <w:rsid w:val="006763E6"/>
    <w:rsid w:val="00676F45"/>
    <w:rsid w:val="00677340"/>
    <w:rsid w:val="00677DD4"/>
    <w:rsid w:val="00680CBE"/>
    <w:rsid w:val="00681A83"/>
    <w:rsid w:val="00681D93"/>
    <w:rsid w:val="00682A67"/>
    <w:rsid w:val="00683001"/>
    <w:rsid w:val="00684FA9"/>
    <w:rsid w:val="00685186"/>
    <w:rsid w:val="00686DDA"/>
    <w:rsid w:val="0068737C"/>
    <w:rsid w:val="00687B18"/>
    <w:rsid w:val="00687E75"/>
    <w:rsid w:val="00692CBA"/>
    <w:rsid w:val="00694DE8"/>
    <w:rsid w:val="00694F33"/>
    <w:rsid w:val="00695769"/>
    <w:rsid w:val="00695D88"/>
    <w:rsid w:val="00696A13"/>
    <w:rsid w:val="00696D82"/>
    <w:rsid w:val="00697A0C"/>
    <w:rsid w:val="00697CE6"/>
    <w:rsid w:val="006A117E"/>
    <w:rsid w:val="006A13EE"/>
    <w:rsid w:val="006A29C7"/>
    <w:rsid w:val="006A2E98"/>
    <w:rsid w:val="006A3F1D"/>
    <w:rsid w:val="006A47CF"/>
    <w:rsid w:val="006A7D27"/>
    <w:rsid w:val="006B1D81"/>
    <w:rsid w:val="006B1FA4"/>
    <w:rsid w:val="006B2A95"/>
    <w:rsid w:val="006B33CE"/>
    <w:rsid w:val="006B4411"/>
    <w:rsid w:val="006B4607"/>
    <w:rsid w:val="006B4C8F"/>
    <w:rsid w:val="006B4DC0"/>
    <w:rsid w:val="006B6AA0"/>
    <w:rsid w:val="006C04BA"/>
    <w:rsid w:val="006C0B43"/>
    <w:rsid w:val="006C11F4"/>
    <w:rsid w:val="006C1883"/>
    <w:rsid w:val="006C27FC"/>
    <w:rsid w:val="006C30F9"/>
    <w:rsid w:val="006C5161"/>
    <w:rsid w:val="006C5B14"/>
    <w:rsid w:val="006D0E80"/>
    <w:rsid w:val="006D44B5"/>
    <w:rsid w:val="006D5F3B"/>
    <w:rsid w:val="006D7A3E"/>
    <w:rsid w:val="006E218E"/>
    <w:rsid w:val="006E21DB"/>
    <w:rsid w:val="006E4410"/>
    <w:rsid w:val="006E444E"/>
    <w:rsid w:val="006E611B"/>
    <w:rsid w:val="006E638E"/>
    <w:rsid w:val="006E6A37"/>
    <w:rsid w:val="006F221F"/>
    <w:rsid w:val="006F2B20"/>
    <w:rsid w:val="006F44BE"/>
    <w:rsid w:val="006F4893"/>
    <w:rsid w:val="006F4EEE"/>
    <w:rsid w:val="006F58F9"/>
    <w:rsid w:val="007009C4"/>
    <w:rsid w:val="00703925"/>
    <w:rsid w:val="00705D7B"/>
    <w:rsid w:val="00706E28"/>
    <w:rsid w:val="00710932"/>
    <w:rsid w:val="00710B6A"/>
    <w:rsid w:val="00711B78"/>
    <w:rsid w:val="00712B4D"/>
    <w:rsid w:val="0071465D"/>
    <w:rsid w:val="00714E4E"/>
    <w:rsid w:val="00714F57"/>
    <w:rsid w:val="007152EE"/>
    <w:rsid w:val="00715BE6"/>
    <w:rsid w:val="00716FCE"/>
    <w:rsid w:val="00717BA6"/>
    <w:rsid w:val="00721A61"/>
    <w:rsid w:val="00722A5F"/>
    <w:rsid w:val="00726188"/>
    <w:rsid w:val="00727B54"/>
    <w:rsid w:val="00731171"/>
    <w:rsid w:val="00734F81"/>
    <w:rsid w:val="00736325"/>
    <w:rsid w:val="00736D22"/>
    <w:rsid w:val="00740C46"/>
    <w:rsid w:val="00740CBB"/>
    <w:rsid w:val="007451FD"/>
    <w:rsid w:val="00745E7F"/>
    <w:rsid w:val="00751473"/>
    <w:rsid w:val="00752530"/>
    <w:rsid w:val="0075260A"/>
    <w:rsid w:val="00752CFE"/>
    <w:rsid w:val="00753235"/>
    <w:rsid w:val="00753529"/>
    <w:rsid w:val="00753AFA"/>
    <w:rsid w:val="00755971"/>
    <w:rsid w:val="00757306"/>
    <w:rsid w:val="00761141"/>
    <w:rsid w:val="0076209C"/>
    <w:rsid w:val="007630DF"/>
    <w:rsid w:val="007638E6"/>
    <w:rsid w:val="0076515A"/>
    <w:rsid w:val="00765E6C"/>
    <w:rsid w:val="00765F0D"/>
    <w:rsid w:val="0076642A"/>
    <w:rsid w:val="00766AAD"/>
    <w:rsid w:val="00767594"/>
    <w:rsid w:val="007701FC"/>
    <w:rsid w:val="00772C2C"/>
    <w:rsid w:val="0077417D"/>
    <w:rsid w:val="00775854"/>
    <w:rsid w:val="00775A63"/>
    <w:rsid w:val="00776837"/>
    <w:rsid w:val="00776E75"/>
    <w:rsid w:val="00783146"/>
    <w:rsid w:val="00783556"/>
    <w:rsid w:val="0078396F"/>
    <w:rsid w:val="007862F6"/>
    <w:rsid w:val="0078741F"/>
    <w:rsid w:val="007876B3"/>
    <w:rsid w:val="007928E6"/>
    <w:rsid w:val="00793B3F"/>
    <w:rsid w:val="00794B4B"/>
    <w:rsid w:val="0079504E"/>
    <w:rsid w:val="007954EF"/>
    <w:rsid w:val="00795844"/>
    <w:rsid w:val="00797009"/>
    <w:rsid w:val="007A30BB"/>
    <w:rsid w:val="007A33FE"/>
    <w:rsid w:val="007A3711"/>
    <w:rsid w:val="007A3B55"/>
    <w:rsid w:val="007A3BEB"/>
    <w:rsid w:val="007A78D8"/>
    <w:rsid w:val="007A7FF3"/>
    <w:rsid w:val="007B10B4"/>
    <w:rsid w:val="007B13F3"/>
    <w:rsid w:val="007B1BC7"/>
    <w:rsid w:val="007B1FB0"/>
    <w:rsid w:val="007B4211"/>
    <w:rsid w:val="007B4A91"/>
    <w:rsid w:val="007B5ED6"/>
    <w:rsid w:val="007B5FA6"/>
    <w:rsid w:val="007B6578"/>
    <w:rsid w:val="007B7666"/>
    <w:rsid w:val="007C028F"/>
    <w:rsid w:val="007C18C9"/>
    <w:rsid w:val="007C5A41"/>
    <w:rsid w:val="007C6022"/>
    <w:rsid w:val="007C6476"/>
    <w:rsid w:val="007C6AB0"/>
    <w:rsid w:val="007D066B"/>
    <w:rsid w:val="007D1CBF"/>
    <w:rsid w:val="007D4638"/>
    <w:rsid w:val="007D4CC2"/>
    <w:rsid w:val="007D636F"/>
    <w:rsid w:val="007E067F"/>
    <w:rsid w:val="007E087D"/>
    <w:rsid w:val="007E20CC"/>
    <w:rsid w:val="007E2E53"/>
    <w:rsid w:val="007E5C10"/>
    <w:rsid w:val="007E672D"/>
    <w:rsid w:val="007E69E0"/>
    <w:rsid w:val="007E6ECA"/>
    <w:rsid w:val="007E7861"/>
    <w:rsid w:val="007F169E"/>
    <w:rsid w:val="007F18B0"/>
    <w:rsid w:val="007F2A5B"/>
    <w:rsid w:val="007F362E"/>
    <w:rsid w:val="007F5346"/>
    <w:rsid w:val="007F5AD0"/>
    <w:rsid w:val="007F6E5B"/>
    <w:rsid w:val="007F770D"/>
    <w:rsid w:val="008014F4"/>
    <w:rsid w:val="00802598"/>
    <w:rsid w:val="008028A6"/>
    <w:rsid w:val="00802EC4"/>
    <w:rsid w:val="00803463"/>
    <w:rsid w:val="00803C36"/>
    <w:rsid w:val="0080476F"/>
    <w:rsid w:val="008050A5"/>
    <w:rsid w:val="0080522F"/>
    <w:rsid w:val="00805D46"/>
    <w:rsid w:val="00807FB2"/>
    <w:rsid w:val="008102CB"/>
    <w:rsid w:val="00811187"/>
    <w:rsid w:val="008115CC"/>
    <w:rsid w:val="00811DC9"/>
    <w:rsid w:val="008130D5"/>
    <w:rsid w:val="0081318D"/>
    <w:rsid w:val="0081399E"/>
    <w:rsid w:val="0081438A"/>
    <w:rsid w:val="00816209"/>
    <w:rsid w:val="00820847"/>
    <w:rsid w:val="00820879"/>
    <w:rsid w:val="008211BB"/>
    <w:rsid w:val="00822D10"/>
    <w:rsid w:val="0082338A"/>
    <w:rsid w:val="00823622"/>
    <w:rsid w:val="00823D1E"/>
    <w:rsid w:val="00823F6D"/>
    <w:rsid w:val="00824B06"/>
    <w:rsid w:val="008255CE"/>
    <w:rsid w:val="008258E4"/>
    <w:rsid w:val="00830346"/>
    <w:rsid w:val="00831075"/>
    <w:rsid w:val="0083165F"/>
    <w:rsid w:val="008330EC"/>
    <w:rsid w:val="008342C8"/>
    <w:rsid w:val="00841AC5"/>
    <w:rsid w:val="0084294A"/>
    <w:rsid w:val="0084350F"/>
    <w:rsid w:val="0084507F"/>
    <w:rsid w:val="008454DB"/>
    <w:rsid w:val="0084556A"/>
    <w:rsid w:val="00845B6D"/>
    <w:rsid w:val="00845DD1"/>
    <w:rsid w:val="0084670A"/>
    <w:rsid w:val="0084703D"/>
    <w:rsid w:val="00850EB9"/>
    <w:rsid w:val="008520B0"/>
    <w:rsid w:val="00852191"/>
    <w:rsid w:val="008556E2"/>
    <w:rsid w:val="00857594"/>
    <w:rsid w:val="00857F08"/>
    <w:rsid w:val="00857FB2"/>
    <w:rsid w:val="00861D4D"/>
    <w:rsid w:val="008636D8"/>
    <w:rsid w:val="00864B27"/>
    <w:rsid w:val="00867AFA"/>
    <w:rsid w:val="00871749"/>
    <w:rsid w:val="00872135"/>
    <w:rsid w:val="00873E75"/>
    <w:rsid w:val="00874DC6"/>
    <w:rsid w:val="0087674A"/>
    <w:rsid w:val="00876B7F"/>
    <w:rsid w:val="0088080C"/>
    <w:rsid w:val="0088085F"/>
    <w:rsid w:val="00881267"/>
    <w:rsid w:val="00881614"/>
    <w:rsid w:val="008846B3"/>
    <w:rsid w:val="00885637"/>
    <w:rsid w:val="00887282"/>
    <w:rsid w:val="008873E1"/>
    <w:rsid w:val="008873F2"/>
    <w:rsid w:val="00891889"/>
    <w:rsid w:val="00892E75"/>
    <w:rsid w:val="00893D00"/>
    <w:rsid w:val="00897277"/>
    <w:rsid w:val="008A1A60"/>
    <w:rsid w:val="008A1DD9"/>
    <w:rsid w:val="008A20D1"/>
    <w:rsid w:val="008A633D"/>
    <w:rsid w:val="008A6B02"/>
    <w:rsid w:val="008B1BD9"/>
    <w:rsid w:val="008B4268"/>
    <w:rsid w:val="008B46C4"/>
    <w:rsid w:val="008B5FB6"/>
    <w:rsid w:val="008B7242"/>
    <w:rsid w:val="008C0A82"/>
    <w:rsid w:val="008C135F"/>
    <w:rsid w:val="008C2257"/>
    <w:rsid w:val="008C2ED6"/>
    <w:rsid w:val="008C3274"/>
    <w:rsid w:val="008C383A"/>
    <w:rsid w:val="008C47D8"/>
    <w:rsid w:val="008C5217"/>
    <w:rsid w:val="008C66F2"/>
    <w:rsid w:val="008C74A1"/>
    <w:rsid w:val="008D0E59"/>
    <w:rsid w:val="008D109E"/>
    <w:rsid w:val="008D1A88"/>
    <w:rsid w:val="008D22D2"/>
    <w:rsid w:val="008D2456"/>
    <w:rsid w:val="008D2E3B"/>
    <w:rsid w:val="008D525D"/>
    <w:rsid w:val="008D652D"/>
    <w:rsid w:val="008D6A84"/>
    <w:rsid w:val="008D79F4"/>
    <w:rsid w:val="008E1550"/>
    <w:rsid w:val="008E22F2"/>
    <w:rsid w:val="008E307A"/>
    <w:rsid w:val="008E4628"/>
    <w:rsid w:val="008E47CC"/>
    <w:rsid w:val="008E5560"/>
    <w:rsid w:val="008E5635"/>
    <w:rsid w:val="008E6108"/>
    <w:rsid w:val="008E770A"/>
    <w:rsid w:val="008F2065"/>
    <w:rsid w:val="008F2CA0"/>
    <w:rsid w:val="008F33AE"/>
    <w:rsid w:val="008F43DD"/>
    <w:rsid w:val="008F4A81"/>
    <w:rsid w:val="008F4E4C"/>
    <w:rsid w:val="008F6D8D"/>
    <w:rsid w:val="008F6EFD"/>
    <w:rsid w:val="008F7140"/>
    <w:rsid w:val="009022C9"/>
    <w:rsid w:val="00904D93"/>
    <w:rsid w:val="009063CF"/>
    <w:rsid w:val="00906D92"/>
    <w:rsid w:val="00910187"/>
    <w:rsid w:val="00910EE5"/>
    <w:rsid w:val="009111B8"/>
    <w:rsid w:val="009120ED"/>
    <w:rsid w:val="009165AC"/>
    <w:rsid w:val="00917C0B"/>
    <w:rsid w:val="0092183A"/>
    <w:rsid w:val="00921848"/>
    <w:rsid w:val="009249CB"/>
    <w:rsid w:val="00924F9A"/>
    <w:rsid w:val="00924FE8"/>
    <w:rsid w:val="00925349"/>
    <w:rsid w:val="00925C80"/>
    <w:rsid w:val="009262CD"/>
    <w:rsid w:val="00927581"/>
    <w:rsid w:val="00927FDE"/>
    <w:rsid w:val="009317C1"/>
    <w:rsid w:val="00934B91"/>
    <w:rsid w:val="009359C4"/>
    <w:rsid w:val="00940671"/>
    <w:rsid w:val="009420CA"/>
    <w:rsid w:val="00943D2B"/>
    <w:rsid w:val="00945177"/>
    <w:rsid w:val="00945C94"/>
    <w:rsid w:val="00947E4C"/>
    <w:rsid w:val="0095007B"/>
    <w:rsid w:val="00951A8E"/>
    <w:rsid w:val="00952DB3"/>
    <w:rsid w:val="009541F8"/>
    <w:rsid w:val="00954B3F"/>
    <w:rsid w:val="00954FEF"/>
    <w:rsid w:val="00955AE9"/>
    <w:rsid w:val="00956E0B"/>
    <w:rsid w:val="00960279"/>
    <w:rsid w:val="009616F7"/>
    <w:rsid w:val="009620F1"/>
    <w:rsid w:val="00963287"/>
    <w:rsid w:val="009643D7"/>
    <w:rsid w:val="0096517C"/>
    <w:rsid w:val="0096598B"/>
    <w:rsid w:val="0096640E"/>
    <w:rsid w:val="0096710F"/>
    <w:rsid w:val="00970B8E"/>
    <w:rsid w:val="00970F7C"/>
    <w:rsid w:val="0097219F"/>
    <w:rsid w:val="00972A80"/>
    <w:rsid w:val="009741D2"/>
    <w:rsid w:val="009811BA"/>
    <w:rsid w:val="009812ED"/>
    <w:rsid w:val="009816DB"/>
    <w:rsid w:val="0098222F"/>
    <w:rsid w:val="00982780"/>
    <w:rsid w:val="00982AA1"/>
    <w:rsid w:val="00983161"/>
    <w:rsid w:val="009841B6"/>
    <w:rsid w:val="00985836"/>
    <w:rsid w:val="00985A13"/>
    <w:rsid w:val="00985BA6"/>
    <w:rsid w:val="00986C30"/>
    <w:rsid w:val="009870B1"/>
    <w:rsid w:val="00987172"/>
    <w:rsid w:val="00987C7B"/>
    <w:rsid w:val="00990403"/>
    <w:rsid w:val="00991A9F"/>
    <w:rsid w:val="0099481F"/>
    <w:rsid w:val="00995D92"/>
    <w:rsid w:val="00995F7D"/>
    <w:rsid w:val="009960BD"/>
    <w:rsid w:val="00997A45"/>
    <w:rsid w:val="00997BF6"/>
    <w:rsid w:val="009A02FF"/>
    <w:rsid w:val="009A04DA"/>
    <w:rsid w:val="009A3E9A"/>
    <w:rsid w:val="009A5617"/>
    <w:rsid w:val="009A5B29"/>
    <w:rsid w:val="009A654F"/>
    <w:rsid w:val="009A7E83"/>
    <w:rsid w:val="009B0504"/>
    <w:rsid w:val="009B072F"/>
    <w:rsid w:val="009B11E5"/>
    <w:rsid w:val="009B1241"/>
    <w:rsid w:val="009B1550"/>
    <w:rsid w:val="009B30FA"/>
    <w:rsid w:val="009B44CD"/>
    <w:rsid w:val="009B44F9"/>
    <w:rsid w:val="009B4DD4"/>
    <w:rsid w:val="009B7361"/>
    <w:rsid w:val="009C0400"/>
    <w:rsid w:val="009C35B0"/>
    <w:rsid w:val="009C3C4D"/>
    <w:rsid w:val="009C53E5"/>
    <w:rsid w:val="009C5742"/>
    <w:rsid w:val="009D0283"/>
    <w:rsid w:val="009D1FA5"/>
    <w:rsid w:val="009D3A13"/>
    <w:rsid w:val="009D4EF3"/>
    <w:rsid w:val="009D5817"/>
    <w:rsid w:val="009D5D4C"/>
    <w:rsid w:val="009D78FE"/>
    <w:rsid w:val="009E35C9"/>
    <w:rsid w:val="009E407B"/>
    <w:rsid w:val="009E5612"/>
    <w:rsid w:val="009E6DBA"/>
    <w:rsid w:val="009E7FDE"/>
    <w:rsid w:val="009F0FB7"/>
    <w:rsid w:val="009F2CE8"/>
    <w:rsid w:val="009F3614"/>
    <w:rsid w:val="009F365B"/>
    <w:rsid w:val="009F5C24"/>
    <w:rsid w:val="009F5FA8"/>
    <w:rsid w:val="009F65AF"/>
    <w:rsid w:val="009F7508"/>
    <w:rsid w:val="00A011DE"/>
    <w:rsid w:val="00A02C36"/>
    <w:rsid w:val="00A03E3B"/>
    <w:rsid w:val="00A04896"/>
    <w:rsid w:val="00A06F96"/>
    <w:rsid w:val="00A10F85"/>
    <w:rsid w:val="00A113BF"/>
    <w:rsid w:val="00A11BD2"/>
    <w:rsid w:val="00A11E65"/>
    <w:rsid w:val="00A17BBE"/>
    <w:rsid w:val="00A20754"/>
    <w:rsid w:val="00A208C0"/>
    <w:rsid w:val="00A2179A"/>
    <w:rsid w:val="00A21E27"/>
    <w:rsid w:val="00A22079"/>
    <w:rsid w:val="00A224C5"/>
    <w:rsid w:val="00A239E0"/>
    <w:rsid w:val="00A2486A"/>
    <w:rsid w:val="00A25BAF"/>
    <w:rsid w:val="00A261D2"/>
    <w:rsid w:val="00A275E1"/>
    <w:rsid w:val="00A3341C"/>
    <w:rsid w:val="00A33D5E"/>
    <w:rsid w:val="00A34DFB"/>
    <w:rsid w:val="00A357E4"/>
    <w:rsid w:val="00A3614A"/>
    <w:rsid w:val="00A36DB0"/>
    <w:rsid w:val="00A37464"/>
    <w:rsid w:val="00A40A26"/>
    <w:rsid w:val="00A411A6"/>
    <w:rsid w:val="00A414AC"/>
    <w:rsid w:val="00A4154E"/>
    <w:rsid w:val="00A41BDF"/>
    <w:rsid w:val="00A42CC9"/>
    <w:rsid w:val="00A43868"/>
    <w:rsid w:val="00A44457"/>
    <w:rsid w:val="00A460ED"/>
    <w:rsid w:val="00A46BD4"/>
    <w:rsid w:val="00A46E46"/>
    <w:rsid w:val="00A479DF"/>
    <w:rsid w:val="00A47E28"/>
    <w:rsid w:val="00A506FF"/>
    <w:rsid w:val="00A538C6"/>
    <w:rsid w:val="00A53B76"/>
    <w:rsid w:val="00A572A0"/>
    <w:rsid w:val="00A57374"/>
    <w:rsid w:val="00A60468"/>
    <w:rsid w:val="00A606F1"/>
    <w:rsid w:val="00A632AA"/>
    <w:rsid w:val="00A633BB"/>
    <w:rsid w:val="00A63CD4"/>
    <w:rsid w:val="00A6433D"/>
    <w:rsid w:val="00A64EA2"/>
    <w:rsid w:val="00A64FE1"/>
    <w:rsid w:val="00A661D1"/>
    <w:rsid w:val="00A6762A"/>
    <w:rsid w:val="00A67AFD"/>
    <w:rsid w:val="00A67EBD"/>
    <w:rsid w:val="00A709D2"/>
    <w:rsid w:val="00A71C19"/>
    <w:rsid w:val="00A72485"/>
    <w:rsid w:val="00A73C12"/>
    <w:rsid w:val="00A73EE3"/>
    <w:rsid w:val="00A759B4"/>
    <w:rsid w:val="00A774CC"/>
    <w:rsid w:val="00A804B9"/>
    <w:rsid w:val="00A81539"/>
    <w:rsid w:val="00A8183A"/>
    <w:rsid w:val="00A822B6"/>
    <w:rsid w:val="00A8283E"/>
    <w:rsid w:val="00A83F36"/>
    <w:rsid w:val="00A8417C"/>
    <w:rsid w:val="00A84295"/>
    <w:rsid w:val="00A876B8"/>
    <w:rsid w:val="00A8778F"/>
    <w:rsid w:val="00A925FB"/>
    <w:rsid w:val="00A92C22"/>
    <w:rsid w:val="00A9332D"/>
    <w:rsid w:val="00A943D2"/>
    <w:rsid w:val="00A979BA"/>
    <w:rsid w:val="00AA054A"/>
    <w:rsid w:val="00AA11A4"/>
    <w:rsid w:val="00AA281E"/>
    <w:rsid w:val="00AA2D0B"/>
    <w:rsid w:val="00AA30A8"/>
    <w:rsid w:val="00AA42F1"/>
    <w:rsid w:val="00AA4B2F"/>
    <w:rsid w:val="00AA4B7C"/>
    <w:rsid w:val="00AA5177"/>
    <w:rsid w:val="00AA5D61"/>
    <w:rsid w:val="00AA5D85"/>
    <w:rsid w:val="00AA6F9B"/>
    <w:rsid w:val="00AA72E9"/>
    <w:rsid w:val="00AA7CF4"/>
    <w:rsid w:val="00AB0D30"/>
    <w:rsid w:val="00AB253E"/>
    <w:rsid w:val="00AB3A17"/>
    <w:rsid w:val="00AB55EB"/>
    <w:rsid w:val="00AB5DBA"/>
    <w:rsid w:val="00AC091B"/>
    <w:rsid w:val="00AC19C7"/>
    <w:rsid w:val="00AC2088"/>
    <w:rsid w:val="00AC2389"/>
    <w:rsid w:val="00AC2CEF"/>
    <w:rsid w:val="00AC3AED"/>
    <w:rsid w:val="00AD01A3"/>
    <w:rsid w:val="00AD0347"/>
    <w:rsid w:val="00AD1A1E"/>
    <w:rsid w:val="00AD300A"/>
    <w:rsid w:val="00AD3951"/>
    <w:rsid w:val="00AD69B9"/>
    <w:rsid w:val="00AE1264"/>
    <w:rsid w:val="00AE19E9"/>
    <w:rsid w:val="00AE1C7D"/>
    <w:rsid w:val="00AE2FE6"/>
    <w:rsid w:val="00AF0FD7"/>
    <w:rsid w:val="00AF475C"/>
    <w:rsid w:val="00AF5F7E"/>
    <w:rsid w:val="00AF5FD1"/>
    <w:rsid w:val="00AF637B"/>
    <w:rsid w:val="00AF66E6"/>
    <w:rsid w:val="00AF67B3"/>
    <w:rsid w:val="00AF7048"/>
    <w:rsid w:val="00AF7479"/>
    <w:rsid w:val="00AF76F9"/>
    <w:rsid w:val="00B0300D"/>
    <w:rsid w:val="00B10076"/>
    <w:rsid w:val="00B10E11"/>
    <w:rsid w:val="00B11CA8"/>
    <w:rsid w:val="00B12037"/>
    <w:rsid w:val="00B1251E"/>
    <w:rsid w:val="00B12A86"/>
    <w:rsid w:val="00B14FEB"/>
    <w:rsid w:val="00B24D1D"/>
    <w:rsid w:val="00B262F8"/>
    <w:rsid w:val="00B26D4B"/>
    <w:rsid w:val="00B26D52"/>
    <w:rsid w:val="00B30A76"/>
    <w:rsid w:val="00B30EF4"/>
    <w:rsid w:val="00B33B60"/>
    <w:rsid w:val="00B3662F"/>
    <w:rsid w:val="00B41F39"/>
    <w:rsid w:val="00B42959"/>
    <w:rsid w:val="00B42D89"/>
    <w:rsid w:val="00B42FBC"/>
    <w:rsid w:val="00B44440"/>
    <w:rsid w:val="00B45482"/>
    <w:rsid w:val="00B4576C"/>
    <w:rsid w:val="00B459B5"/>
    <w:rsid w:val="00B50B16"/>
    <w:rsid w:val="00B51B15"/>
    <w:rsid w:val="00B55A99"/>
    <w:rsid w:val="00B5609A"/>
    <w:rsid w:val="00B56459"/>
    <w:rsid w:val="00B57581"/>
    <w:rsid w:val="00B610CC"/>
    <w:rsid w:val="00B62802"/>
    <w:rsid w:val="00B62B30"/>
    <w:rsid w:val="00B62F67"/>
    <w:rsid w:val="00B642FE"/>
    <w:rsid w:val="00B6496C"/>
    <w:rsid w:val="00B64B18"/>
    <w:rsid w:val="00B67AF9"/>
    <w:rsid w:val="00B722A1"/>
    <w:rsid w:val="00B766A0"/>
    <w:rsid w:val="00B7684F"/>
    <w:rsid w:val="00B77A61"/>
    <w:rsid w:val="00B817FD"/>
    <w:rsid w:val="00B82F5F"/>
    <w:rsid w:val="00B8372F"/>
    <w:rsid w:val="00B83AD5"/>
    <w:rsid w:val="00B8690C"/>
    <w:rsid w:val="00B86A08"/>
    <w:rsid w:val="00B877EA"/>
    <w:rsid w:val="00B8781E"/>
    <w:rsid w:val="00B909AF"/>
    <w:rsid w:val="00B90F5A"/>
    <w:rsid w:val="00B918EA"/>
    <w:rsid w:val="00B91CF8"/>
    <w:rsid w:val="00B91D82"/>
    <w:rsid w:val="00B936B9"/>
    <w:rsid w:val="00B9406E"/>
    <w:rsid w:val="00B969D1"/>
    <w:rsid w:val="00B9710E"/>
    <w:rsid w:val="00BA2CD9"/>
    <w:rsid w:val="00BA3080"/>
    <w:rsid w:val="00BA3EB3"/>
    <w:rsid w:val="00BA41DF"/>
    <w:rsid w:val="00BA4DA1"/>
    <w:rsid w:val="00BA5FC4"/>
    <w:rsid w:val="00BB0734"/>
    <w:rsid w:val="00BB0982"/>
    <w:rsid w:val="00BB39E2"/>
    <w:rsid w:val="00BB3D02"/>
    <w:rsid w:val="00BB53B0"/>
    <w:rsid w:val="00BB5A6F"/>
    <w:rsid w:val="00BC0519"/>
    <w:rsid w:val="00BC05BE"/>
    <w:rsid w:val="00BC17AB"/>
    <w:rsid w:val="00BC3A04"/>
    <w:rsid w:val="00BC4FA7"/>
    <w:rsid w:val="00BC5BD2"/>
    <w:rsid w:val="00BC5FB6"/>
    <w:rsid w:val="00BC6388"/>
    <w:rsid w:val="00BC6C46"/>
    <w:rsid w:val="00BD0849"/>
    <w:rsid w:val="00BD096A"/>
    <w:rsid w:val="00BD09C9"/>
    <w:rsid w:val="00BD1D63"/>
    <w:rsid w:val="00BD2D63"/>
    <w:rsid w:val="00BD399D"/>
    <w:rsid w:val="00BD4AA8"/>
    <w:rsid w:val="00BD6C11"/>
    <w:rsid w:val="00BE4706"/>
    <w:rsid w:val="00BE471B"/>
    <w:rsid w:val="00BE4CE0"/>
    <w:rsid w:val="00BE5534"/>
    <w:rsid w:val="00BE61FA"/>
    <w:rsid w:val="00BE6251"/>
    <w:rsid w:val="00BE7585"/>
    <w:rsid w:val="00BF0297"/>
    <w:rsid w:val="00BF1106"/>
    <w:rsid w:val="00BF1662"/>
    <w:rsid w:val="00BF1F01"/>
    <w:rsid w:val="00BF3089"/>
    <w:rsid w:val="00BF332A"/>
    <w:rsid w:val="00BF3FD7"/>
    <w:rsid w:val="00BF562F"/>
    <w:rsid w:val="00BF5F1F"/>
    <w:rsid w:val="00BF71E0"/>
    <w:rsid w:val="00C001AA"/>
    <w:rsid w:val="00C01FC3"/>
    <w:rsid w:val="00C0268E"/>
    <w:rsid w:val="00C04F4E"/>
    <w:rsid w:val="00C12DFC"/>
    <w:rsid w:val="00C1312A"/>
    <w:rsid w:val="00C13856"/>
    <w:rsid w:val="00C1473A"/>
    <w:rsid w:val="00C1774A"/>
    <w:rsid w:val="00C17DFA"/>
    <w:rsid w:val="00C2246D"/>
    <w:rsid w:val="00C22F6F"/>
    <w:rsid w:val="00C241FC"/>
    <w:rsid w:val="00C2522E"/>
    <w:rsid w:val="00C25A3F"/>
    <w:rsid w:val="00C30156"/>
    <w:rsid w:val="00C309B7"/>
    <w:rsid w:val="00C30D46"/>
    <w:rsid w:val="00C3150E"/>
    <w:rsid w:val="00C31721"/>
    <w:rsid w:val="00C3201E"/>
    <w:rsid w:val="00C32276"/>
    <w:rsid w:val="00C3353B"/>
    <w:rsid w:val="00C3433B"/>
    <w:rsid w:val="00C34634"/>
    <w:rsid w:val="00C36022"/>
    <w:rsid w:val="00C36401"/>
    <w:rsid w:val="00C37D50"/>
    <w:rsid w:val="00C4057D"/>
    <w:rsid w:val="00C409E1"/>
    <w:rsid w:val="00C427C4"/>
    <w:rsid w:val="00C44E4F"/>
    <w:rsid w:val="00C46403"/>
    <w:rsid w:val="00C46724"/>
    <w:rsid w:val="00C46C0A"/>
    <w:rsid w:val="00C47515"/>
    <w:rsid w:val="00C508C0"/>
    <w:rsid w:val="00C52778"/>
    <w:rsid w:val="00C54C9C"/>
    <w:rsid w:val="00C553C5"/>
    <w:rsid w:val="00C55F73"/>
    <w:rsid w:val="00C5621B"/>
    <w:rsid w:val="00C5645C"/>
    <w:rsid w:val="00C56F9D"/>
    <w:rsid w:val="00C645C9"/>
    <w:rsid w:val="00C66086"/>
    <w:rsid w:val="00C67035"/>
    <w:rsid w:val="00C70B40"/>
    <w:rsid w:val="00C71AD2"/>
    <w:rsid w:val="00C7362C"/>
    <w:rsid w:val="00C75766"/>
    <w:rsid w:val="00C759BE"/>
    <w:rsid w:val="00C77010"/>
    <w:rsid w:val="00C77C1A"/>
    <w:rsid w:val="00C77F91"/>
    <w:rsid w:val="00C83EF9"/>
    <w:rsid w:val="00C84561"/>
    <w:rsid w:val="00C84BC3"/>
    <w:rsid w:val="00C86564"/>
    <w:rsid w:val="00C8659E"/>
    <w:rsid w:val="00C870B7"/>
    <w:rsid w:val="00C878E9"/>
    <w:rsid w:val="00C87C13"/>
    <w:rsid w:val="00C942F1"/>
    <w:rsid w:val="00C97AD9"/>
    <w:rsid w:val="00CA0287"/>
    <w:rsid w:val="00CA1011"/>
    <w:rsid w:val="00CA234E"/>
    <w:rsid w:val="00CA4C77"/>
    <w:rsid w:val="00CA5ED2"/>
    <w:rsid w:val="00CA757C"/>
    <w:rsid w:val="00CB0558"/>
    <w:rsid w:val="00CB185F"/>
    <w:rsid w:val="00CB2E9A"/>
    <w:rsid w:val="00CB51B9"/>
    <w:rsid w:val="00CB5547"/>
    <w:rsid w:val="00CB58EC"/>
    <w:rsid w:val="00CB7DEC"/>
    <w:rsid w:val="00CC13C6"/>
    <w:rsid w:val="00CC1EEE"/>
    <w:rsid w:val="00CC360A"/>
    <w:rsid w:val="00CC50E2"/>
    <w:rsid w:val="00CC5731"/>
    <w:rsid w:val="00CC69D8"/>
    <w:rsid w:val="00CC714C"/>
    <w:rsid w:val="00CD37EF"/>
    <w:rsid w:val="00CD535B"/>
    <w:rsid w:val="00CD5D38"/>
    <w:rsid w:val="00CD6690"/>
    <w:rsid w:val="00CE27CA"/>
    <w:rsid w:val="00CE2B8A"/>
    <w:rsid w:val="00CE4521"/>
    <w:rsid w:val="00CE4970"/>
    <w:rsid w:val="00CE53D0"/>
    <w:rsid w:val="00CE6D72"/>
    <w:rsid w:val="00CF0F26"/>
    <w:rsid w:val="00CF1AEC"/>
    <w:rsid w:val="00CF3DB6"/>
    <w:rsid w:val="00CF4467"/>
    <w:rsid w:val="00CF5526"/>
    <w:rsid w:val="00CF6323"/>
    <w:rsid w:val="00D0116F"/>
    <w:rsid w:val="00D02260"/>
    <w:rsid w:val="00D026AB"/>
    <w:rsid w:val="00D026EC"/>
    <w:rsid w:val="00D04CB3"/>
    <w:rsid w:val="00D06CE7"/>
    <w:rsid w:val="00D071F7"/>
    <w:rsid w:val="00D103BA"/>
    <w:rsid w:val="00D158F6"/>
    <w:rsid w:val="00D17047"/>
    <w:rsid w:val="00D20155"/>
    <w:rsid w:val="00D2044D"/>
    <w:rsid w:val="00D2046D"/>
    <w:rsid w:val="00D214A8"/>
    <w:rsid w:val="00D22135"/>
    <w:rsid w:val="00D24993"/>
    <w:rsid w:val="00D24D4E"/>
    <w:rsid w:val="00D25F52"/>
    <w:rsid w:val="00D260F8"/>
    <w:rsid w:val="00D26C28"/>
    <w:rsid w:val="00D3136E"/>
    <w:rsid w:val="00D325E4"/>
    <w:rsid w:val="00D32AC7"/>
    <w:rsid w:val="00D3337A"/>
    <w:rsid w:val="00D335C6"/>
    <w:rsid w:val="00D3376D"/>
    <w:rsid w:val="00D3389E"/>
    <w:rsid w:val="00D33B61"/>
    <w:rsid w:val="00D33E4C"/>
    <w:rsid w:val="00D3572F"/>
    <w:rsid w:val="00D36D63"/>
    <w:rsid w:val="00D3779E"/>
    <w:rsid w:val="00D426C4"/>
    <w:rsid w:val="00D43FB5"/>
    <w:rsid w:val="00D44F77"/>
    <w:rsid w:val="00D4515D"/>
    <w:rsid w:val="00D45E81"/>
    <w:rsid w:val="00D462B5"/>
    <w:rsid w:val="00D500F5"/>
    <w:rsid w:val="00D50B51"/>
    <w:rsid w:val="00D5182F"/>
    <w:rsid w:val="00D52633"/>
    <w:rsid w:val="00D53CDE"/>
    <w:rsid w:val="00D53DC5"/>
    <w:rsid w:val="00D54663"/>
    <w:rsid w:val="00D54F4A"/>
    <w:rsid w:val="00D5522A"/>
    <w:rsid w:val="00D56F14"/>
    <w:rsid w:val="00D6000C"/>
    <w:rsid w:val="00D60178"/>
    <w:rsid w:val="00D631DB"/>
    <w:rsid w:val="00D63614"/>
    <w:rsid w:val="00D653D5"/>
    <w:rsid w:val="00D66192"/>
    <w:rsid w:val="00D662ED"/>
    <w:rsid w:val="00D70AF3"/>
    <w:rsid w:val="00D716F5"/>
    <w:rsid w:val="00D7265A"/>
    <w:rsid w:val="00D74393"/>
    <w:rsid w:val="00D747A7"/>
    <w:rsid w:val="00D7507E"/>
    <w:rsid w:val="00D756E1"/>
    <w:rsid w:val="00D75E51"/>
    <w:rsid w:val="00D7750B"/>
    <w:rsid w:val="00D8122B"/>
    <w:rsid w:val="00D81A6B"/>
    <w:rsid w:val="00D8309E"/>
    <w:rsid w:val="00D838AD"/>
    <w:rsid w:val="00D84673"/>
    <w:rsid w:val="00D860C0"/>
    <w:rsid w:val="00D867A1"/>
    <w:rsid w:val="00D90C06"/>
    <w:rsid w:val="00D90ED5"/>
    <w:rsid w:val="00D92A5F"/>
    <w:rsid w:val="00D92D66"/>
    <w:rsid w:val="00D93273"/>
    <w:rsid w:val="00D9584E"/>
    <w:rsid w:val="00D9721E"/>
    <w:rsid w:val="00D97565"/>
    <w:rsid w:val="00DA040F"/>
    <w:rsid w:val="00DA05C5"/>
    <w:rsid w:val="00DA06F3"/>
    <w:rsid w:val="00DA1ACE"/>
    <w:rsid w:val="00DA3953"/>
    <w:rsid w:val="00DA47FB"/>
    <w:rsid w:val="00DA524B"/>
    <w:rsid w:val="00DA52E7"/>
    <w:rsid w:val="00DA57D6"/>
    <w:rsid w:val="00DA615F"/>
    <w:rsid w:val="00DA6244"/>
    <w:rsid w:val="00DA6326"/>
    <w:rsid w:val="00DA7AFB"/>
    <w:rsid w:val="00DB1AAD"/>
    <w:rsid w:val="00DB27C8"/>
    <w:rsid w:val="00DB343D"/>
    <w:rsid w:val="00DB3DB1"/>
    <w:rsid w:val="00DB5D77"/>
    <w:rsid w:val="00DB7AF7"/>
    <w:rsid w:val="00DB7BA9"/>
    <w:rsid w:val="00DB7F92"/>
    <w:rsid w:val="00DC0110"/>
    <w:rsid w:val="00DC0747"/>
    <w:rsid w:val="00DC0E98"/>
    <w:rsid w:val="00DC1898"/>
    <w:rsid w:val="00DC1C46"/>
    <w:rsid w:val="00DC1C6B"/>
    <w:rsid w:val="00DC2EF4"/>
    <w:rsid w:val="00DC3688"/>
    <w:rsid w:val="00DC39CE"/>
    <w:rsid w:val="00DC4544"/>
    <w:rsid w:val="00DC4A79"/>
    <w:rsid w:val="00DC7855"/>
    <w:rsid w:val="00DC7946"/>
    <w:rsid w:val="00DC7CEB"/>
    <w:rsid w:val="00DD1468"/>
    <w:rsid w:val="00DD2D1E"/>
    <w:rsid w:val="00DD3D84"/>
    <w:rsid w:val="00DD3F3F"/>
    <w:rsid w:val="00DD444F"/>
    <w:rsid w:val="00DD4F91"/>
    <w:rsid w:val="00DD657D"/>
    <w:rsid w:val="00DE0425"/>
    <w:rsid w:val="00DE498C"/>
    <w:rsid w:val="00DE56C2"/>
    <w:rsid w:val="00DE5EA2"/>
    <w:rsid w:val="00DE77A1"/>
    <w:rsid w:val="00DF1235"/>
    <w:rsid w:val="00DF2FB4"/>
    <w:rsid w:val="00DF446E"/>
    <w:rsid w:val="00DF7FFB"/>
    <w:rsid w:val="00E015AA"/>
    <w:rsid w:val="00E01C83"/>
    <w:rsid w:val="00E02F39"/>
    <w:rsid w:val="00E0318C"/>
    <w:rsid w:val="00E03A92"/>
    <w:rsid w:val="00E05615"/>
    <w:rsid w:val="00E05FBA"/>
    <w:rsid w:val="00E1006E"/>
    <w:rsid w:val="00E10706"/>
    <w:rsid w:val="00E107AD"/>
    <w:rsid w:val="00E12A6A"/>
    <w:rsid w:val="00E12F4C"/>
    <w:rsid w:val="00E1511F"/>
    <w:rsid w:val="00E1532D"/>
    <w:rsid w:val="00E20083"/>
    <w:rsid w:val="00E23A83"/>
    <w:rsid w:val="00E23E1B"/>
    <w:rsid w:val="00E25056"/>
    <w:rsid w:val="00E256C6"/>
    <w:rsid w:val="00E27D42"/>
    <w:rsid w:val="00E32CD2"/>
    <w:rsid w:val="00E3540A"/>
    <w:rsid w:val="00E3708A"/>
    <w:rsid w:val="00E40382"/>
    <w:rsid w:val="00E41F8B"/>
    <w:rsid w:val="00E4571B"/>
    <w:rsid w:val="00E47B48"/>
    <w:rsid w:val="00E51DD5"/>
    <w:rsid w:val="00E53616"/>
    <w:rsid w:val="00E54248"/>
    <w:rsid w:val="00E5493A"/>
    <w:rsid w:val="00E54A4C"/>
    <w:rsid w:val="00E54C50"/>
    <w:rsid w:val="00E560A7"/>
    <w:rsid w:val="00E56A08"/>
    <w:rsid w:val="00E604B0"/>
    <w:rsid w:val="00E60748"/>
    <w:rsid w:val="00E6091E"/>
    <w:rsid w:val="00E60BE2"/>
    <w:rsid w:val="00E61548"/>
    <w:rsid w:val="00E61615"/>
    <w:rsid w:val="00E621F5"/>
    <w:rsid w:val="00E62F4A"/>
    <w:rsid w:val="00E654ED"/>
    <w:rsid w:val="00E65C54"/>
    <w:rsid w:val="00E65D46"/>
    <w:rsid w:val="00E675E0"/>
    <w:rsid w:val="00E7009A"/>
    <w:rsid w:val="00E75178"/>
    <w:rsid w:val="00E75414"/>
    <w:rsid w:val="00E82124"/>
    <w:rsid w:val="00E834CA"/>
    <w:rsid w:val="00E8420E"/>
    <w:rsid w:val="00E853C4"/>
    <w:rsid w:val="00E8566B"/>
    <w:rsid w:val="00E91455"/>
    <w:rsid w:val="00E922E4"/>
    <w:rsid w:val="00E93199"/>
    <w:rsid w:val="00E93C3C"/>
    <w:rsid w:val="00E9505B"/>
    <w:rsid w:val="00E957A1"/>
    <w:rsid w:val="00E96094"/>
    <w:rsid w:val="00E96D08"/>
    <w:rsid w:val="00EA0DD4"/>
    <w:rsid w:val="00EA128B"/>
    <w:rsid w:val="00EA3136"/>
    <w:rsid w:val="00EA5FF4"/>
    <w:rsid w:val="00EA64A1"/>
    <w:rsid w:val="00EA71FA"/>
    <w:rsid w:val="00EA7DCC"/>
    <w:rsid w:val="00EB1117"/>
    <w:rsid w:val="00EB1BA2"/>
    <w:rsid w:val="00EB21C2"/>
    <w:rsid w:val="00EB2914"/>
    <w:rsid w:val="00EB64A2"/>
    <w:rsid w:val="00EB79C7"/>
    <w:rsid w:val="00EC1C6E"/>
    <w:rsid w:val="00EC2398"/>
    <w:rsid w:val="00EC25D5"/>
    <w:rsid w:val="00EC3596"/>
    <w:rsid w:val="00EC3F1B"/>
    <w:rsid w:val="00EC46BB"/>
    <w:rsid w:val="00EC487A"/>
    <w:rsid w:val="00EC5D7F"/>
    <w:rsid w:val="00EC7844"/>
    <w:rsid w:val="00ED4114"/>
    <w:rsid w:val="00ED5FB9"/>
    <w:rsid w:val="00ED7933"/>
    <w:rsid w:val="00EE1583"/>
    <w:rsid w:val="00EE3266"/>
    <w:rsid w:val="00EE3812"/>
    <w:rsid w:val="00EE3B8C"/>
    <w:rsid w:val="00EE545F"/>
    <w:rsid w:val="00EE588A"/>
    <w:rsid w:val="00EE5FF5"/>
    <w:rsid w:val="00EF0370"/>
    <w:rsid w:val="00EF06F9"/>
    <w:rsid w:val="00EF0905"/>
    <w:rsid w:val="00EF0F96"/>
    <w:rsid w:val="00EF270F"/>
    <w:rsid w:val="00EF5132"/>
    <w:rsid w:val="00EF7661"/>
    <w:rsid w:val="00EF76D7"/>
    <w:rsid w:val="00F00119"/>
    <w:rsid w:val="00F01DFA"/>
    <w:rsid w:val="00F057FF"/>
    <w:rsid w:val="00F06D0F"/>
    <w:rsid w:val="00F11E9B"/>
    <w:rsid w:val="00F137D1"/>
    <w:rsid w:val="00F13EC9"/>
    <w:rsid w:val="00F14015"/>
    <w:rsid w:val="00F1667A"/>
    <w:rsid w:val="00F17F5B"/>
    <w:rsid w:val="00F17FDA"/>
    <w:rsid w:val="00F210D5"/>
    <w:rsid w:val="00F22387"/>
    <w:rsid w:val="00F22595"/>
    <w:rsid w:val="00F241F5"/>
    <w:rsid w:val="00F24605"/>
    <w:rsid w:val="00F30A9F"/>
    <w:rsid w:val="00F33B8A"/>
    <w:rsid w:val="00F3439A"/>
    <w:rsid w:val="00F36A62"/>
    <w:rsid w:val="00F36B23"/>
    <w:rsid w:val="00F37208"/>
    <w:rsid w:val="00F40B25"/>
    <w:rsid w:val="00F40FD7"/>
    <w:rsid w:val="00F41372"/>
    <w:rsid w:val="00F41782"/>
    <w:rsid w:val="00F41E1C"/>
    <w:rsid w:val="00F42490"/>
    <w:rsid w:val="00F4257D"/>
    <w:rsid w:val="00F43AFA"/>
    <w:rsid w:val="00F43EE3"/>
    <w:rsid w:val="00F44B10"/>
    <w:rsid w:val="00F44B11"/>
    <w:rsid w:val="00F44CA7"/>
    <w:rsid w:val="00F457BC"/>
    <w:rsid w:val="00F45CA6"/>
    <w:rsid w:val="00F50684"/>
    <w:rsid w:val="00F5316F"/>
    <w:rsid w:val="00F538AC"/>
    <w:rsid w:val="00F54C7C"/>
    <w:rsid w:val="00F552AA"/>
    <w:rsid w:val="00F559FF"/>
    <w:rsid w:val="00F55CBD"/>
    <w:rsid w:val="00F56A35"/>
    <w:rsid w:val="00F573B4"/>
    <w:rsid w:val="00F638B7"/>
    <w:rsid w:val="00F65219"/>
    <w:rsid w:val="00F66C03"/>
    <w:rsid w:val="00F67DF3"/>
    <w:rsid w:val="00F71841"/>
    <w:rsid w:val="00F7240F"/>
    <w:rsid w:val="00F7354D"/>
    <w:rsid w:val="00F737CC"/>
    <w:rsid w:val="00F73D1A"/>
    <w:rsid w:val="00F766A5"/>
    <w:rsid w:val="00F76E96"/>
    <w:rsid w:val="00F8071C"/>
    <w:rsid w:val="00F8141B"/>
    <w:rsid w:val="00F82D1A"/>
    <w:rsid w:val="00F8450B"/>
    <w:rsid w:val="00F861E0"/>
    <w:rsid w:val="00F86A0A"/>
    <w:rsid w:val="00F86D98"/>
    <w:rsid w:val="00F8797E"/>
    <w:rsid w:val="00F90BC7"/>
    <w:rsid w:val="00F91379"/>
    <w:rsid w:val="00F93D73"/>
    <w:rsid w:val="00F95F6C"/>
    <w:rsid w:val="00F96D93"/>
    <w:rsid w:val="00F96E15"/>
    <w:rsid w:val="00FA04CA"/>
    <w:rsid w:val="00FA13A9"/>
    <w:rsid w:val="00FA20DC"/>
    <w:rsid w:val="00FB000D"/>
    <w:rsid w:val="00FB275E"/>
    <w:rsid w:val="00FB2837"/>
    <w:rsid w:val="00FB3F44"/>
    <w:rsid w:val="00FB3F5A"/>
    <w:rsid w:val="00FB567B"/>
    <w:rsid w:val="00FB5D27"/>
    <w:rsid w:val="00FC0671"/>
    <w:rsid w:val="00FC113D"/>
    <w:rsid w:val="00FC3AD6"/>
    <w:rsid w:val="00FC4921"/>
    <w:rsid w:val="00FC4975"/>
    <w:rsid w:val="00FC6A74"/>
    <w:rsid w:val="00FC73D1"/>
    <w:rsid w:val="00FC7541"/>
    <w:rsid w:val="00FC7DC2"/>
    <w:rsid w:val="00FD23E6"/>
    <w:rsid w:val="00FD40C9"/>
    <w:rsid w:val="00FD45ED"/>
    <w:rsid w:val="00FD5350"/>
    <w:rsid w:val="00FD6449"/>
    <w:rsid w:val="00FD6FED"/>
    <w:rsid w:val="00FE1389"/>
    <w:rsid w:val="00FE19A0"/>
    <w:rsid w:val="00FE2040"/>
    <w:rsid w:val="00FE3142"/>
    <w:rsid w:val="00FE59ED"/>
    <w:rsid w:val="00FE5DAE"/>
    <w:rsid w:val="00FE75CD"/>
    <w:rsid w:val="00FF12FB"/>
    <w:rsid w:val="00FF21CD"/>
    <w:rsid w:val="00FF2347"/>
    <w:rsid w:val="00FF3DDE"/>
    <w:rsid w:val="00FF4F96"/>
    <w:rsid w:val="00FF5957"/>
    <w:rsid w:val="00FF5C88"/>
    <w:rsid w:val="00FF6A6C"/>
    <w:rsid w:val="00FF7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b7dbff,#9f6,#d99594"/>
    </o:shapedefaults>
    <o:shapelayout v:ext="edit">
      <o:idmap v:ext="edit" data="2"/>
    </o:shapelayout>
  </w:shapeDefaults>
  <w:decimalSymbol w:val="."/>
  <w:listSeparator w:val=","/>
  <w14:docId w14:val="75D470BB"/>
  <w15:chartTrackingRefBased/>
  <w15:docId w15:val="{33F0A3BD-7FF5-437D-8434-605EECDC1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3FAE"/>
    <w:pPr>
      <w:spacing w:after="120"/>
      <w:jc w:val="both"/>
    </w:pPr>
    <w:rPr>
      <w:sz w:val="24"/>
      <w:szCs w:val="24"/>
    </w:rPr>
  </w:style>
  <w:style w:type="paragraph" w:styleId="Heading1">
    <w:name w:val="heading 1"/>
    <w:basedOn w:val="Normal"/>
    <w:next w:val="Normal"/>
    <w:autoRedefine/>
    <w:uiPriority w:val="9"/>
    <w:qFormat/>
    <w:rsid w:val="00722A5F"/>
    <w:pPr>
      <w:keepNext/>
      <w:numPr>
        <w:numId w:val="3"/>
      </w:numPr>
      <w:spacing w:before="240" w:after="240"/>
      <w:outlineLvl w:val="0"/>
    </w:pPr>
    <w:rPr>
      <w:rFonts w:ascii="Arial" w:hAnsi="Arial" w:cs="Arial"/>
      <w:b/>
      <w:bCs/>
      <w:kern w:val="32"/>
    </w:rPr>
  </w:style>
  <w:style w:type="paragraph" w:styleId="Heading2">
    <w:name w:val="heading 2"/>
    <w:basedOn w:val="Normal"/>
    <w:next w:val="Normal"/>
    <w:autoRedefine/>
    <w:uiPriority w:val="9"/>
    <w:qFormat/>
    <w:rsid w:val="009620F1"/>
    <w:pPr>
      <w:keepNext/>
      <w:numPr>
        <w:ilvl w:val="1"/>
        <w:numId w:val="3"/>
      </w:numPr>
      <w:spacing w:before="240"/>
      <w:outlineLvl w:val="1"/>
    </w:pPr>
    <w:rPr>
      <w:rFonts w:ascii="Arial" w:hAnsi="Arial" w:cs="Arial"/>
      <w:b/>
      <w:bCs/>
      <w:i/>
      <w:iCs/>
      <w:szCs w:val="28"/>
    </w:rPr>
  </w:style>
  <w:style w:type="paragraph" w:styleId="Heading3">
    <w:name w:val="heading 3"/>
    <w:basedOn w:val="Normal"/>
    <w:next w:val="Normal"/>
    <w:autoRedefine/>
    <w:uiPriority w:val="9"/>
    <w:qFormat/>
    <w:rsid w:val="00262F8C"/>
    <w:pPr>
      <w:keepNext/>
      <w:numPr>
        <w:ilvl w:val="2"/>
        <w:numId w:val="3"/>
      </w:numPr>
      <w:spacing w:before="240" w:after="0" w:line="360" w:lineRule="auto"/>
      <w:jc w:val="left"/>
      <w:outlineLvl w:val="2"/>
    </w:pPr>
    <w:rPr>
      <w:rFonts w:cs="Arial"/>
      <w:b/>
      <w:bCs/>
      <w:szCs w:val="26"/>
    </w:rPr>
  </w:style>
  <w:style w:type="paragraph" w:styleId="Heading4">
    <w:name w:val="heading 4"/>
    <w:basedOn w:val="Normal"/>
    <w:next w:val="Normal"/>
    <w:uiPriority w:val="9"/>
    <w:qFormat/>
    <w:rsid w:val="00831075"/>
    <w:pPr>
      <w:keepNext/>
      <w:numPr>
        <w:ilvl w:val="3"/>
        <w:numId w:val="3"/>
      </w:numPr>
      <w:spacing w:before="120" w:after="0"/>
      <w:outlineLvl w:val="3"/>
    </w:pPr>
    <w:rPr>
      <w:bCs/>
      <w:i/>
      <w:szCs w:val="28"/>
    </w:rPr>
  </w:style>
  <w:style w:type="paragraph" w:styleId="Heading5">
    <w:name w:val="heading 5"/>
    <w:basedOn w:val="Normal"/>
    <w:next w:val="Normal"/>
    <w:uiPriority w:val="9"/>
    <w:qFormat/>
    <w:rsid w:val="00831075"/>
    <w:pPr>
      <w:numPr>
        <w:ilvl w:val="4"/>
        <w:numId w:val="3"/>
      </w:numPr>
      <w:spacing w:before="120" w:after="0"/>
      <w:outlineLvl w:val="4"/>
    </w:pPr>
    <w:rPr>
      <w:bCs/>
      <w:iCs/>
      <w:sz w:val="22"/>
      <w:szCs w:val="26"/>
    </w:rPr>
  </w:style>
  <w:style w:type="paragraph" w:styleId="Heading6">
    <w:name w:val="heading 6"/>
    <w:basedOn w:val="Normal"/>
    <w:next w:val="Normal"/>
    <w:uiPriority w:val="9"/>
    <w:qFormat/>
    <w:rsid w:val="00BD09C9"/>
    <w:pPr>
      <w:numPr>
        <w:ilvl w:val="5"/>
        <w:numId w:val="3"/>
      </w:numPr>
      <w:spacing w:before="240" w:after="60"/>
      <w:outlineLvl w:val="5"/>
    </w:pPr>
    <w:rPr>
      <w:b/>
      <w:bCs/>
      <w:sz w:val="22"/>
      <w:szCs w:val="22"/>
    </w:rPr>
  </w:style>
  <w:style w:type="paragraph" w:styleId="Heading7">
    <w:name w:val="heading 7"/>
    <w:basedOn w:val="Normal"/>
    <w:next w:val="Normal"/>
    <w:uiPriority w:val="9"/>
    <w:qFormat/>
    <w:rsid w:val="00BD09C9"/>
    <w:pPr>
      <w:numPr>
        <w:ilvl w:val="6"/>
        <w:numId w:val="3"/>
      </w:numPr>
      <w:spacing w:before="240" w:after="60"/>
      <w:outlineLvl w:val="6"/>
    </w:pPr>
  </w:style>
  <w:style w:type="paragraph" w:styleId="Heading8">
    <w:name w:val="heading 8"/>
    <w:basedOn w:val="Normal"/>
    <w:next w:val="Normal"/>
    <w:uiPriority w:val="9"/>
    <w:qFormat/>
    <w:rsid w:val="00BD09C9"/>
    <w:pPr>
      <w:numPr>
        <w:ilvl w:val="7"/>
        <w:numId w:val="3"/>
      </w:numPr>
      <w:spacing w:before="240" w:after="60"/>
      <w:outlineLvl w:val="7"/>
    </w:pPr>
    <w:rPr>
      <w:i/>
      <w:iCs/>
    </w:rPr>
  </w:style>
  <w:style w:type="paragraph" w:styleId="Heading9">
    <w:name w:val="heading 9"/>
    <w:basedOn w:val="Normal"/>
    <w:next w:val="Normal"/>
    <w:uiPriority w:val="9"/>
    <w:qFormat/>
    <w:rsid w:val="00BD09C9"/>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el">
    <w:name w:val="Label"/>
    <w:basedOn w:val="BlockText"/>
    <w:link w:val="LabelChar"/>
    <w:autoRedefine/>
    <w:qFormat/>
    <w:rsid w:val="002D03C0"/>
    <w:pPr>
      <w:spacing w:after="0"/>
      <w:ind w:left="0" w:right="0"/>
      <w:jc w:val="center"/>
    </w:pPr>
    <w:rPr>
      <w:i/>
    </w:rPr>
  </w:style>
  <w:style w:type="paragraph" w:styleId="BlockText">
    <w:name w:val="Block Text"/>
    <w:basedOn w:val="Normal"/>
    <w:rsid w:val="005F23EB"/>
    <w:pPr>
      <w:ind w:left="1440" w:right="1440"/>
    </w:pPr>
  </w:style>
  <w:style w:type="paragraph" w:styleId="List">
    <w:name w:val="List"/>
    <w:basedOn w:val="Normal"/>
    <w:rsid w:val="00681A83"/>
    <w:pPr>
      <w:overflowPunct w:val="0"/>
      <w:autoSpaceDE w:val="0"/>
      <w:autoSpaceDN w:val="0"/>
      <w:adjustRightInd w:val="0"/>
      <w:spacing w:before="240"/>
      <w:textAlignment w:val="baseline"/>
    </w:pPr>
    <w:rPr>
      <w:b/>
      <w:szCs w:val="22"/>
    </w:rPr>
  </w:style>
  <w:style w:type="paragraph" w:styleId="Subtitle">
    <w:name w:val="Subtitle"/>
    <w:basedOn w:val="Normal"/>
    <w:qFormat/>
    <w:rsid w:val="00BE61FA"/>
    <w:pPr>
      <w:spacing w:before="240"/>
      <w:contextualSpacing/>
      <w:jc w:val="center"/>
      <w:outlineLvl w:val="1"/>
    </w:pPr>
    <w:rPr>
      <w:rFonts w:ascii="Arial" w:hAnsi="Arial" w:cs="Arial"/>
    </w:rPr>
  </w:style>
  <w:style w:type="paragraph" w:styleId="Header">
    <w:name w:val="header"/>
    <w:basedOn w:val="Normal"/>
    <w:rsid w:val="00934B91"/>
    <w:pPr>
      <w:tabs>
        <w:tab w:val="center" w:pos="4320"/>
        <w:tab w:val="right" w:pos="8640"/>
      </w:tabs>
    </w:pPr>
  </w:style>
  <w:style w:type="paragraph" w:styleId="Footer">
    <w:name w:val="footer"/>
    <w:basedOn w:val="Normal"/>
    <w:link w:val="FooterChar"/>
    <w:uiPriority w:val="99"/>
    <w:rsid w:val="00934B91"/>
    <w:pPr>
      <w:tabs>
        <w:tab w:val="center" w:pos="4320"/>
        <w:tab w:val="right" w:pos="8640"/>
      </w:tabs>
    </w:pPr>
    <w:rPr>
      <w:lang w:val="x-none" w:eastAsia="x-none"/>
    </w:rPr>
  </w:style>
  <w:style w:type="paragraph" w:styleId="FootnoteText">
    <w:name w:val="footnote text"/>
    <w:basedOn w:val="Normal"/>
    <w:semiHidden/>
    <w:rsid w:val="00934B91"/>
    <w:rPr>
      <w:sz w:val="20"/>
      <w:szCs w:val="20"/>
    </w:rPr>
  </w:style>
  <w:style w:type="character" w:styleId="FootnoteReference">
    <w:name w:val="footnote reference"/>
    <w:semiHidden/>
    <w:rsid w:val="00934B91"/>
    <w:rPr>
      <w:vertAlign w:val="superscript"/>
    </w:rPr>
  </w:style>
  <w:style w:type="table" w:styleId="TableGrid">
    <w:name w:val="Table Grid"/>
    <w:basedOn w:val="TableNormal"/>
    <w:uiPriority w:val="59"/>
    <w:rsid w:val="00112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260D64"/>
  </w:style>
  <w:style w:type="paragraph" w:styleId="Title">
    <w:name w:val="Title"/>
    <w:basedOn w:val="Normal"/>
    <w:qFormat/>
    <w:rsid w:val="0004343E"/>
    <w:pPr>
      <w:spacing w:after="240"/>
      <w:jc w:val="center"/>
      <w:outlineLvl w:val="0"/>
    </w:pPr>
    <w:rPr>
      <w:rFonts w:ascii="Arial" w:hAnsi="Arial" w:cs="Arial"/>
      <w:b/>
      <w:bCs/>
      <w:kern w:val="28"/>
      <w:sz w:val="32"/>
      <w:szCs w:val="32"/>
    </w:rPr>
  </w:style>
  <w:style w:type="paragraph" w:styleId="BodyText">
    <w:name w:val="Body Text"/>
    <w:basedOn w:val="Normal"/>
    <w:link w:val="BodyTextChar"/>
    <w:rsid w:val="00330F18"/>
  </w:style>
  <w:style w:type="paragraph" w:styleId="List2">
    <w:name w:val="List 2"/>
    <w:basedOn w:val="Normal"/>
    <w:rsid w:val="004527D8"/>
    <w:pPr>
      <w:ind w:left="720" w:hanging="360"/>
    </w:pPr>
  </w:style>
  <w:style w:type="character" w:styleId="PageNumber">
    <w:name w:val="page number"/>
    <w:basedOn w:val="DefaultParagraphFont"/>
    <w:rsid w:val="0005240B"/>
  </w:style>
  <w:style w:type="numbering" w:styleId="111111">
    <w:name w:val="Outline List 2"/>
    <w:basedOn w:val="NoList"/>
    <w:rsid w:val="00E32CD2"/>
    <w:pPr>
      <w:numPr>
        <w:numId w:val="4"/>
      </w:numPr>
    </w:pPr>
  </w:style>
  <w:style w:type="paragraph" w:styleId="ListBullet2">
    <w:name w:val="List Bullet 2"/>
    <w:basedOn w:val="Normal"/>
    <w:rsid w:val="009B11E5"/>
    <w:pPr>
      <w:numPr>
        <w:numId w:val="2"/>
      </w:numPr>
    </w:pPr>
  </w:style>
  <w:style w:type="character" w:styleId="Hyperlink">
    <w:name w:val="Hyperlink"/>
    <w:uiPriority w:val="99"/>
    <w:rsid w:val="00391E2C"/>
    <w:rPr>
      <w:color w:val="0000FF"/>
      <w:u w:val="single"/>
    </w:rPr>
  </w:style>
  <w:style w:type="paragraph" w:styleId="TOC1">
    <w:name w:val="toc 1"/>
    <w:basedOn w:val="Normal"/>
    <w:next w:val="Normal"/>
    <w:autoRedefine/>
    <w:uiPriority w:val="39"/>
    <w:rsid w:val="005A0D27"/>
  </w:style>
  <w:style w:type="paragraph" w:styleId="TOC2">
    <w:name w:val="toc 2"/>
    <w:basedOn w:val="Normal"/>
    <w:next w:val="Normal"/>
    <w:autoRedefine/>
    <w:uiPriority w:val="39"/>
    <w:rsid w:val="005A0D27"/>
    <w:pPr>
      <w:ind w:left="240"/>
    </w:pPr>
  </w:style>
  <w:style w:type="paragraph" w:styleId="NormalWeb">
    <w:name w:val="Normal (Web)"/>
    <w:basedOn w:val="Normal"/>
    <w:uiPriority w:val="99"/>
    <w:unhideWhenUsed/>
    <w:rsid w:val="00DA040F"/>
    <w:pPr>
      <w:spacing w:before="100" w:beforeAutospacing="1" w:after="100" w:afterAutospacing="1"/>
      <w:jc w:val="left"/>
    </w:pPr>
  </w:style>
  <w:style w:type="character" w:customStyle="1" w:styleId="BodyTextChar">
    <w:name w:val="Body Text Char"/>
    <w:link w:val="BodyText"/>
    <w:rsid w:val="00697CE6"/>
    <w:rPr>
      <w:sz w:val="24"/>
      <w:szCs w:val="24"/>
      <w:lang w:val="en-US" w:eastAsia="en-US" w:bidi="ar-SA"/>
    </w:rPr>
  </w:style>
  <w:style w:type="paragraph" w:styleId="ListParagraph">
    <w:name w:val="List Paragraph"/>
    <w:basedOn w:val="Normal"/>
    <w:uiPriority w:val="1"/>
    <w:qFormat/>
    <w:rsid w:val="00D90ED5"/>
    <w:pPr>
      <w:ind w:left="720"/>
    </w:pPr>
  </w:style>
  <w:style w:type="paragraph" w:styleId="NoSpacing">
    <w:name w:val="No Spacing"/>
    <w:uiPriority w:val="1"/>
    <w:qFormat/>
    <w:rsid w:val="004A7565"/>
    <w:pPr>
      <w:jc w:val="both"/>
    </w:pPr>
    <w:rPr>
      <w:sz w:val="24"/>
      <w:szCs w:val="24"/>
    </w:rPr>
  </w:style>
  <w:style w:type="character" w:styleId="Strong">
    <w:name w:val="Strong"/>
    <w:qFormat/>
    <w:rsid w:val="000E54AF"/>
    <w:rPr>
      <w:b/>
      <w:bCs/>
    </w:rPr>
  </w:style>
  <w:style w:type="paragraph" w:customStyle="1" w:styleId="figuretitle">
    <w:name w:val="figuretitle"/>
    <w:basedOn w:val="Normal"/>
    <w:rsid w:val="000E54AF"/>
    <w:pPr>
      <w:spacing w:before="100" w:beforeAutospacing="1" w:after="100" w:afterAutospacing="1"/>
      <w:jc w:val="left"/>
    </w:pPr>
  </w:style>
  <w:style w:type="paragraph" w:customStyle="1" w:styleId="NormalUndent">
    <w:name w:val="Normal Undent"/>
    <w:basedOn w:val="Normal"/>
    <w:autoRedefine/>
    <w:rsid w:val="000E54AF"/>
    <w:pPr>
      <w:tabs>
        <w:tab w:val="left" w:pos="360"/>
      </w:tabs>
    </w:pPr>
    <w:rPr>
      <w:sz w:val="22"/>
      <w:szCs w:val="22"/>
    </w:rPr>
  </w:style>
  <w:style w:type="paragraph" w:customStyle="1" w:styleId="Default">
    <w:name w:val="Default"/>
    <w:rsid w:val="009F5C24"/>
    <w:pPr>
      <w:autoSpaceDE w:val="0"/>
      <w:autoSpaceDN w:val="0"/>
      <w:adjustRightInd w:val="0"/>
    </w:pPr>
    <w:rPr>
      <w:rFonts w:eastAsia="Calibri"/>
      <w:color w:val="000000"/>
      <w:sz w:val="24"/>
      <w:szCs w:val="24"/>
    </w:rPr>
  </w:style>
  <w:style w:type="character" w:styleId="FollowedHyperlink">
    <w:name w:val="FollowedHyperlink"/>
    <w:rsid w:val="00AC091B"/>
    <w:rPr>
      <w:color w:val="800080"/>
      <w:u w:val="single"/>
    </w:rPr>
  </w:style>
  <w:style w:type="paragraph" w:styleId="BalloonText">
    <w:name w:val="Balloon Text"/>
    <w:basedOn w:val="Normal"/>
    <w:link w:val="BalloonTextChar"/>
    <w:rsid w:val="00112DB6"/>
    <w:rPr>
      <w:rFonts w:ascii="Tahoma" w:hAnsi="Tahoma"/>
      <w:sz w:val="16"/>
      <w:szCs w:val="16"/>
      <w:lang w:val="x-none" w:eastAsia="x-none"/>
    </w:rPr>
  </w:style>
  <w:style w:type="character" w:customStyle="1" w:styleId="BalloonTextChar">
    <w:name w:val="Balloon Text Char"/>
    <w:link w:val="BalloonText"/>
    <w:rsid w:val="00112DB6"/>
    <w:rPr>
      <w:rFonts w:ascii="Tahoma" w:hAnsi="Tahoma" w:cs="Tahoma"/>
      <w:sz w:val="16"/>
      <w:szCs w:val="16"/>
    </w:rPr>
  </w:style>
  <w:style w:type="character" w:customStyle="1" w:styleId="FooterChar">
    <w:name w:val="Footer Char"/>
    <w:link w:val="Footer"/>
    <w:uiPriority w:val="99"/>
    <w:rsid w:val="00242B26"/>
    <w:rPr>
      <w:sz w:val="24"/>
      <w:szCs w:val="24"/>
    </w:rPr>
  </w:style>
  <w:style w:type="character" w:styleId="Emphasis">
    <w:name w:val="Emphasis"/>
    <w:qFormat/>
    <w:rsid w:val="001D26EF"/>
    <w:rPr>
      <w:i/>
      <w:iCs/>
    </w:rPr>
  </w:style>
  <w:style w:type="paragraph" w:styleId="Revision">
    <w:name w:val="Revision"/>
    <w:hidden/>
    <w:uiPriority w:val="99"/>
    <w:semiHidden/>
    <w:rsid w:val="001D26EF"/>
    <w:rPr>
      <w:sz w:val="24"/>
      <w:szCs w:val="24"/>
    </w:rPr>
  </w:style>
  <w:style w:type="paragraph" w:customStyle="1" w:styleId="StyleHeading2Left025Firstline0">
    <w:name w:val="Style Heading 2 + Left:  0.25&quot; First line:  0&quot;"/>
    <w:basedOn w:val="Heading2"/>
    <w:autoRedefine/>
    <w:rsid w:val="00BD09C9"/>
    <w:pPr>
      <w:ind w:left="0" w:firstLine="0"/>
    </w:pPr>
    <w:rPr>
      <w:rFonts w:cs="Times New Roman"/>
      <w:szCs w:val="20"/>
    </w:rPr>
  </w:style>
  <w:style w:type="paragraph" w:styleId="TOC3">
    <w:name w:val="toc 3"/>
    <w:basedOn w:val="Normal"/>
    <w:next w:val="Normal"/>
    <w:autoRedefine/>
    <w:uiPriority w:val="39"/>
    <w:rsid w:val="00BD09C9"/>
    <w:pPr>
      <w:ind w:left="480"/>
    </w:pPr>
  </w:style>
  <w:style w:type="paragraph" w:styleId="TOC4">
    <w:name w:val="toc 4"/>
    <w:basedOn w:val="Normal"/>
    <w:next w:val="Normal"/>
    <w:autoRedefine/>
    <w:uiPriority w:val="39"/>
    <w:rsid w:val="00BD09C9"/>
    <w:pPr>
      <w:ind w:left="720"/>
      <w:jc w:val="left"/>
    </w:pPr>
  </w:style>
  <w:style w:type="paragraph" w:styleId="TOC5">
    <w:name w:val="toc 5"/>
    <w:basedOn w:val="Normal"/>
    <w:next w:val="Normal"/>
    <w:autoRedefine/>
    <w:uiPriority w:val="39"/>
    <w:rsid w:val="00BD09C9"/>
    <w:pPr>
      <w:ind w:left="960"/>
      <w:jc w:val="left"/>
    </w:pPr>
  </w:style>
  <w:style w:type="paragraph" w:styleId="TOC6">
    <w:name w:val="toc 6"/>
    <w:basedOn w:val="Normal"/>
    <w:next w:val="Normal"/>
    <w:autoRedefine/>
    <w:uiPriority w:val="39"/>
    <w:rsid w:val="00BD09C9"/>
    <w:pPr>
      <w:ind w:left="1200"/>
      <w:jc w:val="left"/>
    </w:pPr>
  </w:style>
  <w:style w:type="paragraph" w:styleId="TOC7">
    <w:name w:val="toc 7"/>
    <w:basedOn w:val="Normal"/>
    <w:next w:val="Normal"/>
    <w:autoRedefine/>
    <w:uiPriority w:val="39"/>
    <w:rsid w:val="00BD09C9"/>
    <w:pPr>
      <w:ind w:left="1440"/>
      <w:jc w:val="left"/>
    </w:pPr>
  </w:style>
  <w:style w:type="paragraph" w:styleId="TOC8">
    <w:name w:val="toc 8"/>
    <w:basedOn w:val="Normal"/>
    <w:next w:val="Normal"/>
    <w:autoRedefine/>
    <w:uiPriority w:val="39"/>
    <w:rsid w:val="00BD09C9"/>
    <w:pPr>
      <w:ind w:left="1680"/>
      <w:jc w:val="left"/>
    </w:pPr>
  </w:style>
  <w:style w:type="paragraph" w:styleId="TOC9">
    <w:name w:val="toc 9"/>
    <w:basedOn w:val="Normal"/>
    <w:next w:val="Normal"/>
    <w:autoRedefine/>
    <w:uiPriority w:val="39"/>
    <w:rsid w:val="00BD09C9"/>
    <w:pPr>
      <w:ind w:left="1920"/>
      <w:jc w:val="left"/>
    </w:pPr>
  </w:style>
  <w:style w:type="paragraph" w:styleId="Closing">
    <w:name w:val="Closing"/>
    <w:basedOn w:val="Normal"/>
    <w:rsid w:val="00BD09C9"/>
    <w:pPr>
      <w:ind w:left="4320"/>
    </w:pPr>
  </w:style>
  <w:style w:type="paragraph" w:styleId="EndnoteText">
    <w:name w:val="endnote text"/>
    <w:basedOn w:val="Normal"/>
    <w:semiHidden/>
    <w:rsid w:val="00E60748"/>
    <w:rPr>
      <w:sz w:val="20"/>
      <w:szCs w:val="20"/>
    </w:rPr>
  </w:style>
  <w:style w:type="character" w:styleId="EndnoteReference">
    <w:name w:val="endnote reference"/>
    <w:semiHidden/>
    <w:rsid w:val="00E60748"/>
    <w:rPr>
      <w:vertAlign w:val="superscript"/>
    </w:rPr>
  </w:style>
  <w:style w:type="paragraph" w:styleId="ListNumber2">
    <w:name w:val="List Number 2"/>
    <w:basedOn w:val="Normal"/>
    <w:rsid w:val="00FA04CA"/>
    <w:pPr>
      <w:numPr>
        <w:numId w:val="28"/>
      </w:numPr>
    </w:pPr>
  </w:style>
  <w:style w:type="paragraph" w:styleId="ListContinue">
    <w:name w:val="List Continue"/>
    <w:basedOn w:val="Normal"/>
    <w:rsid w:val="00556296"/>
    <w:pPr>
      <w:ind w:left="360"/>
    </w:pPr>
  </w:style>
  <w:style w:type="character" w:customStyle="1" w:styleId="LabelChar">
    <w:name w:val="Label Char"/>
    <w:link w:val="Label"/>
    <w:rsid w:val="002D03C0"/>
    <w:rPr>
      <w:i/>
      <w:sz w:val="24"/>
      <w:szCs w:val="24"/>
    </w:rPr>
  </w:style>
  <w:style w:type="paragraph" w:customStyle="1" w:styleId="Run-inHeading2">
    <w:name w:val="Run-in Heading 2"/>
    <w:basedOn w:val="Normal"/>
    <w:rsid w:val="00767594"/>
    <w:pPr>
      <w:overflowPunct w:val="0"/>
      <w:autoSpaceDE w:val="0"/>
      <w:autoSpaceDN w:val="0"/>
      <w:adjustRightInd w:val="0"/>
      <w:spacing w:before="120" w:after="0" w:line="240" w:lineRule="atLeast"/>
      <w:textAlignment w:val="baseline"/>
    </w:pPr>
    <w:rPr>
      <w:rFonts w:ascii="Times" w:hAnsi="Times"/>
      <w:i/>
      <w:sz w:val="20"/>
      <w:szCs w:val="20"/>
      <w:lang w:eastAsia="de-DE"/>
    </w:rPr>
  </w:style>
  <w:style w:type="character" w:styleId="UnresolvedMention">
    <w:name w:val="Unresolved Mention"/>
    <w:uiPriority w:val="99"/>
    <w:semiHidden/>
    <w:unhideWhenUsed/>
    <w:rsid w:val="00B969D1"/>
    <w:rPr>
      <w:color w:val="605E5C"/>
      <w:shd w:val="clear" w:color="auto" w:fill="E1DFDD"/>
    </w:rPr>
  </w:style>
  <w:style w:type="table" w:customStyle="1" w:styleId="TableGrid1">
    <w:name w:val="Table Grid1"/>
    <w:basedOn w:val="TableNormal"/>
    <w:next w:val="TableGrid"/>
    <w:uiPriority w:val="39"/>
    <w:rsid w:val="0027385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54FE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54FE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B7C2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1B7C2A"/>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Grid5">
    <w:name w:val="Table Grid5"/>
    <w:basedOn w:val="TableNormal"/>
    <w:next w:val="TableGrid"/>
    <w:uiPriority w:val="59"/>
    <w:rsid w:val="009A7E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F72D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867A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C13C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2342">
      <w:bodyDiv w:val="1"/>
      <w:marLeft w:val="0"/>
      <w:marRight w:val="0"/>
      <w:marTop w:val="0"/>
      <w:marBottom w:val="0"/>
      <w:divBdr>
        <w:top w:val="none" w:sz="0" w:space="0" w:color="auto"/>
        <w:left w:val="none" w:sz="0" w:space="0" w:color="auto"/>
        <w:bottom w:val="none" w:sz="0" w:space="0" w:color="auto"/>
        <w:right w:val="none" w:sz="0" w:space="0" w:color="auto"/>
      </w:divBdr>
      <w:divsChild>
        <w:div w:id="1314799914">
          <w:marLeft w:val="0"/>
          <w:marRight w:val="0"/>
          <w:marTop w:val="0"/>
          <w:marBottom w:val="0"/>
          <w:divBdr>
            <w:top w:val="none" w:sz="0" w:space="0" w:color="auto"/>
            <w:left w:val="none" w:sz="0" w:space="0" w:color="auto"/>
            <w:bottom w:val="none" w:sz="0" w:space="0" w:color="auto"/>
            <w:right w:val="none" w:sz="0" w:space="0" w:color="auto"/>
          </w:divBdr>
          <w:divsChild>
            <w:div w:id="12267559">
              <w:marLeft w:val="0"/>
              <w:marRight w:val="0"/>
              <w:marTop w:val="0"/>
              <w:marBottom w:val="0"/>
              <w:divBdr>
                <w:top w:val="none" w:sz="0" w:space="0" w:color="auto"/>
                <w:left w:val="none" w:sz="0" w:space="0" w:color="auto"/>
                <w:bottom w:val="none" w:sz="0" w:space="0" w:color="auto"/>
                <w:right w:val="none" w:sz="0" w:space="0" w:color="auto"/>
              </w:divBdr>
            </w:div>
            <w:div w:id="274102470">
              <w:marLeft w:val="0"/>
              <w:marRight w:val="0"/>
              <w:marTop w:val="0"/>
              <w:marBottom w:val="0"/>
              <w:divBdr>
                <w:top w:val="none" w:sz="0" w:space="0" w:color="auto"/>
                <w:left w:val="none" w:sz="0" w:space="0" w:color="auto"/>
                <w:bottom w:val="none" w:sz="0" w:space="0" w:color="auto"/>
                <w:right w:val="none" w:sz="0" w:space="0" w:color="auto"/>
              </w:divBdr>
            </w:div>
            <w:div w:id="923563460">
              <w:marLeft w:val="0"/>
              <w:marRight w:val="0"/>
              <w:marTop w:val="0"/>
              <w:marBottom w:val="0"/>
              <w:divBdr>
                <w:top w:val="none" w:sz="0" w:space="0" w:color="auto"/>
                <w:left w:val="none" w:sz="0" w:space="0" w:color="auto"/>
                <w:bottom w:val="none" w:sz="0" w:space="0" w:color="auto"/>
                <w:right w:val="none" w:sz="0" w:space="0" w:color="auto"/>
              </w:divBdr>
            </w:div>
            <w:div w:id="164181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6819">
      <w:bodyDiv w:val="1"/>
      <w:marLeft w:val="0"/>
      <w:marRight w:val="0"/>
      <w:marTop w:val="0"/>
      <w:marBottom w:val="0"/>
      <w:divBdr>
        <w:top w:val="none" w:sz="0" w:space="0" w:color="auto"/>
        <w:left w:val="none" w:sz="0" w:space="0" w:color="auto"/>
        <w:bottom w:val="none" w:sz="0" w:space="0" w:color="auto"/>
        <w:right w:val="none" w:sz="0" w:space="0" w:color="auto"/>
      </w:divBdr>
      <w:divsChild>
        <w:div w:id="1890260126">
          <w:marLeft w:val="0"/>
          <w:marRight w:val="0"/>
          <w:marTop w:val="0"/>
          <w:marBottom w:val="0"/>
          <w:divBdr>
            <w:top w:val="none" w:sz="0" w:space="0" w:color="auto"/>
            <w:left w:val="none" w:sz="0" w:space="0" w:color="auto"/>
            <w:bottom w:val="none" w:sz="0" w:space="0" w:color="auto"/>
            <w:right w:val="none" w:sz="0" w:space="0" w:color="auto"/>
          </w:divBdr>
          <w:divsChild>
            <w:div w:id="131488052">
              <w:marLeft w:val="0"/>
              <w:marRight w:val="0"/>
              <w:marTop w:val="0"/>
              <w:marBottom w:val="0"/>
              <w:divBdr>
                <w:top w:val="none" w:sz="0" w:space="0" w:color="auto"/>
                <w:left w:val="none" w:sz="0" w:space="0" w:color="auto"/>
                <w:bottom w:val="none" w:sz="0" w:space="0" w:color="auto"/>
                <w:right w:val="none" w:sz="0" w:space="0" w:color="auto"/>
              </w:divBdr>
            </w:div>
            <w:div w:id="826483644">
              <w:marLeft w:val="0"/>
              <w:marRight w:val="0"/>
              <w:marTop w:val="0"/>
              <w:marBottom w:val="0"/>
              <w:divBdr>
                <w:top w:val="none" w:sz="0" w:space="0" w:color="auto"/>
                <w:left w:val="none" w:sz="0" w:space="0" w:color="auto"/>
                <w:bottom w:val="none" w:sz="0" w:space="0" w:color="auto"/>
                <w:right w:val="none" w:sz="0" w:space="0" w:color="auto"/>
              </w:divBdr>
            </w:div>
            <w:div w:id="1375157317">
              <w:marLeft w:val="0"/>
              <w:marRight w:val="0"/>
              <w:marTop w:val="0"/>
              <w:marBottom w:val="0"/>
              <w:divBdr>
                <w:top w:val="none" w:sz="0" w:space="0" w:color="auto"/>
                <w:left w:val="none" w:sz="0" w:space="0" w:color="auto"/>
                <w:bottom w:val="none" w:sz="0" w:space="0" w:color="auto"/>
                <w:right w:val="none" w:sz="0" w:space="0" w:color="auto"/>
              </w:divBdr>
            </w:div>
            <w:div w:id="156194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7726">
      <w:bodyDiv w:val="1"/>
      <w:marLeft w:val="0"/>
      <w:marRight w:val="0"/>
      <w:marTop w:val="0"/>
      <w:marBottom w:val="0"/>
      <w:divBdr>
        <w:top w:val="none" w:sz="0" w:space="0" w:color="auto"/>
        <w:left w:val="none" w:sz="0" w:space="0" w:color="auto"/>
        <w:bottom w:val="none" w:sz="0" w:space="0" w:color="auto"/>
        <w:right w:val="none" w:sz="0" w:space="0" w:color="auto"/>
      </w:divBdr>
      <w:divsChild>
        <w:div w:id="586378435">
          <w:marLeft w:val="0"/>
          <w:marRight w:val="0"/>
          <w:marTop w:val="0"/>
          <w:marBottom w:val="0"/>
          <w:divBdr>
            <w:top w:val="none" w:sz="0" w:space="0" w:color="auto"/>
            <w:left w:val="none" w:sz="0" w:space="0" w:color="auto"/>
            <w:bottom w:val="none" w:sz="0" w:space="0" w:color="auto"/>
            <w:right w:val="none" w:sz="0" w:space="0" w:color="auto"/>
          </w:divBdr>
          <w:divsChild>
            <w:div w:id="227303447">
              <w:marLeft w:val="0"/>
              <w:marRight w:val="0"/>
              <w:marTop w:val="0"/>
              <w:marBottom w:val="0"/>
              <w:divBdr>
                <w:top w:val="none" w:sz="0" w:space="0" w:color="auto"/>
                <w:left w:val="none" w:sz="0" w:space="0" w:color="auto"/>
                <w:bottom w:val="none" w:sz="0" w:space="0" w:color="auto"/>
                <w:right w:val="none" w:sz="0" w:space="0" w:color="auto"/>
              </w:divBdr>
            </w:div>
            <w:div w:id="622610819">
              <w:marLeft w:val="0"/>
              <w:marRight w:val="0"/>
              <w:marTop w:val="0"/>
              <w:marBottom w:val="0"/>
              <w:divBdr>
                <w:top w:val="none" w:sz="0" w:space="0" w:color="auto"/>
                <w:left w:val="none" w:sz="0" w:space="0" w:color="auto"/>
                <w:bottom w:val="none" w:sz="0" w:space="0" w:color="auto"/>
                <w:right w:val="none" w:sz="0" w:space="0" w:color="auto"/>
              </w:divBdr>
            </w:div>
            <w:div w:id="837424046">
              <w:marLeft w:val="0"/>
              <w:marRight w:val="0"/>
              <w:marTop w:val="0"/>
              <w:marBottom w:val="0"/>
              <w:divBdr>
                <w:top w:val="none" w:sz="0" w:space="0" w:color="auto"/>
                <w:left w:val="none" w:sz="0" w:space="0" w:color="auto"/>
                <w:bottom w:val="none" w:sz="0" w:space="0" w:color="auto"/>
                <w:right w:val="none" w:sz="0" w:space="0" w:color="auto"/>
              </w:divBdr>
            </w:div>
            <w:div w:id="1418357506">
              <w:marLeft w:val="0"/>
              <w:marRight w:val="0"/>
              <w:marTop w:val="0"/>
              <w:marBottom w:val="0"/>
              <w:divBdr>
                <w:top w:val="none" w:sz="0" w:space="0" w:color="auto"/>
                <w:left w:val="none" w:sz="0" w:space="0" w:color="auto"/>
                <w:bottom w:val="none" w:sz="0" w:space="0" w:color="auto"/>
                <w:right w:val="none" w:sz="0" w:space="0" w:color="auto"/>
              </w:divBdr>
            </w:div>
            <w:div w:id="1438870800">
              <w:marLeft w:val="0"/>
              <w:marRight w:val="0"/>
              <w:marTop w:val="0"/>
              <w:marBottom w:val="0"/>
              <w:divBdr>
                <w:top w:val="none" w:sz="0" w:space="0" w:color="auto"/>
                <w:left w:val="none" w:sz="0" w:space="0" w:color="auto"/>
                <w:bottom w:val="none" w:sz="0" w:space="0" w:color="auto"/>
                <w:right w:val="none" w:sz="0" w:space="0" w:color="auto"/>
              </w:divBdr>
            </w:div>
            <w:div w:id="1689715923">
              <w:marLeft w:val="0"/>
              <w:marRight w:val="0"/>
              <w:marTop w:val="0"/>
              <w:marBottom w:val="0"/>
              <w:divBdr>
                <w:top w:val="none" w:sz="0" w:space="0" w:color="auto"/>
                <w:left w:val="none" w:sz="0" w:space="0" w:color="auto"/>
                <w:bottom w:val="none" w:sz="0" w:space="0" w:color="auto"/>
                <w:right w:val="none" w:sz="0" w:space="0" w:color="auto"/>
              </w:divBdr>
            </w:div>
            <w:div w:id="211631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73193">
      <w:bodyDiv w:val="1"/>
      <w:marLeft w:val="0"/>
      <w:marRight w:val="0"/>
      <w:marTop w:val="0"/>
      <w:marBottom w:val="0"/>
      <w:divBdr>
        <w:top w:val="none" w:sz="0" w:space="0" w:color="auto"/>
        <w:left w:val="none" w:sz="0" w:space="0" w:color="auto"/>
        <w:bottom w:val="none" w:sz="0" w:space="0" w:color="auto"/>
        <w:right w:val="none" w:sz="0" w:space="0" w:color="auto"/>
      </w:divBdr>
      <w:divsChild>
        <w:div w:id="1325203873">
          <w:marLeft w:val="0"/>
          <w:marRight w:val="0"/>
          <w:marTop w:val="0"/>
          <w:marBottom w:val="0"/>
          <w:divBdr>
            <w:top w:val="none" w:sz="0" w:space="0" w:color="auto"/>
            <w:left w:val="none" w:sz="0" w:space="0" w:color="auto"/>
            <w:bottom w:val="none" w:sz="0" w:space="0" w:color="auto"/>
            <w:right w:val="none" w:sz="0" w:space="0" w:color="auto"/>
          </w:divBdr>
          <w:divsChild>
            <w:div w:id="104736342">
              <w:marLeft w:val="0"/>
              <w:marRight w:val="0"/>
              <w:marTop w:val="0"/>
              <w:marBottom w:val="0"/>
              <w:divBdr>
                <w:top w:val="none" w:sz="0" w:space="0" w:color="auto"/>
                <w:left w:val="none" w:sz="0" w:space="0" w:color="auto"/>
                <w:bottom w:val="none" w:sz="0" w:space="0" w:color="auto"/>
                <w:right w:val="none" w:sz="0" w:space="0" w:color="auto"/>
              </w:divBdr>
            </w:div>
            <w:div w:id="225918337">
              <w:marLeft w:val="0"/>
              <w:marRight w:val="0"/>
              <w:marTop w:val="0"/>
              <w:marBottom w:val="0"/>
              <w:divBdr>
                <w:top w:val="none" w:sz="0" w:space="0" w:color="auto"/>
                <w:left w:val="none" w:sz="0" w:space="0" w:color="auto"/>
                <w:bottom w:val="none" w:sz="0" w:space="0" w:color="auto"/>
                <w:right w:val="none" w:sz="0" w:space="0" w:color="auto"/>
              </w:divBdr>
            </w:div>
            <w:div w:id="294332840">
              <w:marLeft w:val="0"/>
              <w:marRight w:val="0"/>
              <w:marTop w:val="0"/>
              <w:marBottom w:val="0"/>
              <w:divBdr>
                <w:top w:val="none" w:sz="0" w:space="0" w:color="auto"/>
                <w:left w:val="none" w:sz="0" w:space="0" w:color="auto"/>
                <w:bottom w:val="none" w:sz="0" w:space="0" w:color="auto"/>
                <w:right w:val="none" w:sz="0" w:space="0" w:color="auto"/>
              </w:divBdr>
            </w:div>
            <w:div w:id="418061853">
              <w:marLeft w:val="0"/>
              <w:marRight w:val="0"/>
              <w:marTop w:val="0"/>
              <w:marBottom w:val="0"/>
              <w:divBdr>
                <w:top w:val="none" w:sz="0" w:space="0" w:color="auto"/>
                <w:left w:val="none" w:sz="0" w:space="0" w:color="auto"/>
                <w:bottom w:val="none" w:sz="0" w:space="0" w:color="auto"/>
                <w:right w:val="none" w:sz="0" w:space="0" w:color="auto"/>
              </w:divBdr>
            </w:div>
            <w:div w:id="481703363">
              <w:marLeft w:val="0"/>
              <w:marRight w:val="0"/>
              <w:marTop w:val="0"/>
              <w:marBottom w:val="0"/>
              <w:divBdr>
                <w:top w:val="none" w:sz="0" w:space="0" w:color="auto"/>
                <w:left w:val="none" w:sz="0" w:space="0" w:color="auto"/>
                <w:bottom w:val="none" w:sz="0" w:space="0" w:color="auto"/>
                <w:right w:val="none" w:sz="0" w:space="0" w:color="auto"/>
              </w:divBdr>
            </w:div>
            <w:div w:id="598177008">
              <w:marLeft w:val="0"/>
              <w:marRight w:val="0"/>
              <w:marTop w:val="0"/>
              <w:marBottom w:val="0"/>
              <w:divBdr>
                <w:top w:val="none" w:sz="0" w:space="0" w:color="auto"/>
                <w:left w:val="none" w:sz="0" w:space="0" w:color="auto"/>
                <w:bottom w:val="none" w:sz="0" w:space="0" w:color="auto"/>
                <w:right w:val="none" w:sz="0" w:space="0" w:color="auto"/>
              </w:divBdr>
            </w:div>
            <w:div w:id="944000950">
              <w:marLeft w:val="0"/>
              <w:marRight w:val="0"/>
              <w:marTop w:val="0"/>
              <w:marBottom w:val="0"/>
              <w:divBdr>
                <w:top w:val="none" w:sz="0" w:space="0" w:color="auto"/>
                <w:left w:val="none" w:sz="0" w:space="0" w:color="auto"/>
                <w:bottom w:val="none" w:sz="0" w:space="0" w:color="auto"/>
                <w:right w:val="none" w:sz="0" w:space="0" w:color="auto"/>
              </w:divBdr>
            </w:div>
            <w:div w:id="1487358746">
              <w:marLeft w:val="0"/>
              <w:marRight w:val="0"/>
              <w:marTop w:val="0"/>
              <w:marBottom w:val="0"/>
              <w:divBdr>
                <w:top w:val="none" w:sz="0" w:space="0" w:color="auto"/>
                <w:left w:val="none" w:sz="0" w:space="0" w:color="auto"/>
                <w:bottom w:val="none" w:sz="0" w:space="0" w:color="auto"/>
                <w:right w:val="none" w:sz="0" w:space="0" w:color="auto"/>
              </w:divBdr>
            </w:div>
            <w:div w:id="1509251416">
              <w:marLeft w:val="0"/>
              <w:marRight w:val="0"/>
              <w:marTop w:val="0"/>
              <w:marBottom w:val="0"/>
              <w:divBdr>
                <w:top w:val="none" w:sz="0" w:space="0" w:color="auto"/>
                <w:left w:val="none" w:sz="0" w:space="0" w:color="auto"/>
                <w:bottom w:val="none" w:sz="0" w:space="0" w:color="auto"/>
                <w:right w:val="none" w:sz="0" w:space="0" w:color="auto"/>
              </w:divBdr>
            </w:div>
            <w:div w:id="1742948309">
              <w:marLeft w:val="0"/>
              <w:marRight w:val="0"/>
              <w:marTop w:val="0"/>
              <w:marBottom w:val="0"/>
              <w:divBdr>
                <w:top w:val="none" w:sz="0" w:space="0" w:color="auto"/>
                <w:left w:val="none" w:sz="0" w:space="0" w:color="auto"/>
                <w:bottom w:val="none" w:sz="0" w:space="0" w:color="auto"/>
                <w:right w:val="none" w:sz="0" w:space="0" w:color="auto"/>
              </w:divBdr>
            </w:div>
            <w:div w:id="19041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1965">
      <w:bodyDiv w:val="1"/>
      <w:marLeft w:val="0"/>
      <w:marRight w:val="0"/>
      <w:marTop w:val="0"/>
      <w:marBottom w:val="0"/>
      <w:divBdr>
        <w:top w:val="none" w:sz="0" w:space="0" w:color="auto"/>
        <w:left w:val="none" w:sz="0" w:space="0" w:color="auto"/>
        <w:bottom w:val="none" w:sz="0" w:space="0" w:color="auto"/>
        <w:right w:val="none" w:sz="0" w:space="0" w:color="auto"/>
      </w:divBdr>
      <w:divsChild>
        <w:div w:id="636571534">
          <w:marLeft w:val="0"/>
          <w:marRight w:val="0"/>
          <w:marTop w:val="0"/>
          <w:marBottom w:val="0"/>
          <w:divBdr>
            <w:top w:val="none" w:sz="0" w:space="0" w:color="auto"/>
            <w:left w:val="none" w:sz="0" w:space="0" w:color="auto"/>
            <w:bottom w:val="none" w:sz="0" w:space="0" w:color="auto"/>
            <w:right w:val="none" w:sz="0" w:space="0" w:color="auto"/>
          </w:divBdr>
          <w:divsChild>
            <w:div w:id="105320226">
              <w:marLeft w:val="0"/>
              <w:marRight w:val="0"/>
              <w:marTop w:val="0"/>
              <w:marBottom w:val="0"/>
              <w:divBdr>
                <w:top w:val="none" w:sz="0" w:space="0" w:color="auto"/>
                <w:left w:val="none" w:sz="0" w:space="0" w:color="auto"/>
                <w:bottom w:val="none" w:sz="0" w:space="0" w:color="auto"/>
                <w:right w:val="none" w:sz="0" w:space="0" w:color="auto"/>
              </w:divBdr>
            </w:div>
            <w:div w:id="534998867">
              <w:marLeft w:val="0"/>
              <w:marRight w:val="0"/>
              <w:marTop w:val="0"/>
              <w:marBottom w:val="0"/>
              <w:divBdr>
                <w:top w:val="none" w:sz="0" w:space="0" w:color="auto"/>
                <w:left w:val="none" w:sz="0" w:space="0" w:color="auto"/>
                <w:bottom w:val="none" w:sz="0" w:space="0" w:color="auto"/>
                <w:right w:val="none" w:sz="0" w:space="0" w:color="auto"/>
              </w:divBdr>
            </w:div>
            <w:div w:id="561527086">
              <w:marLeft w:val="0"/>
              <w:marRight w:val="0"/>
              <w:marTop w:val="0"/>
              <w:marBottom w:val="0"/>
              <w:divBdr>
                <w:top w:val="none" w:sz="0" w:space="0" w:color="auto"/>
                <w:left w:val="none" w:sz="0" w:space="0" w:color="auto"/>
                <w:bottom w:val="none" w:sz="0" w:space="0" w:color="auto"/>
                <w:right w:val="none" w:sz="0" w:space="0" w:color="auto"/>
              </w:divBdr>
            </w:div>
            <w:div w:id="666640744">
              <w:marLeft w:val="0"/>
              <w:marRight w:val="0"/>
              <w:marTop w:val="0"/>
              <w:marBottom w:val="0"/>
              <w:divBdr>
                <w:top w:val="none" w:sz="0" w:space="0" w:color="auto"/>
                <w:left w:val="none" w:sz="0" w:space="0" w:color="auto"/>
                <w:bottom w:val="none" w:sz="0" w:space="0" w:color="auto"/>
                <w:right w:val="none" w:sz="0" w:space="0" w:color="auto"/>
              </w:divBdr>
            </w:div>
            <w:div w:id="691686077">
              <w:marLeft w:val="0"/>
              <w:marRight w:val="0"/>
              <w:marTop w:val="0"/>
              <w:marBottom w:val="0"/>
              <w:divBdr>
                <w:top w:val="none" w:sz="0" w:space="0" w:color="auto"/>
                <w:left w:val="none" w:sz="0" w:space="0" w:color="auto"/>
                <w:bottom w:val="none" w:sz="0" w:space="0" w:color="auto"/>
                <w:right w:val="none" w:sz="0" w:space="0" w:color="auto"/>
              </w:divBdr>
            </w:div>
            <w:div w:id="894976566">
              <w:marLeft w:val="0"/>
              <w:marRight w:val="0"/>
              <w:marTop w:val="0"/>
              <w:marBottom w:val="0"/>
              <w:divBdr>
                <w:top w:val="none" w:sz="0" w:space="0" w:color="auto"/>
                <w:left w:val="none" w:sz="0" w:space="0" w:color="auto"/>
                <w:bottom w:val="none" w:sz="0" w:space="0" w:color="auto"/>
                <w:right w:val="none" w:sz="0" w:space="0" w:color="auto"/>
              </w:divBdr>
            </w:div>
            <w:div w:id="1291059977">
              <w:marLeft w:val="0"/>
              <w:marRight w:val="0"/>
              <w:marTop w:val="0"/>
              <w:marBottom w:val="0"/>
              <w:divBdr>
                <w:top w:val="none" w:sz="0" w:space="0" w:color="auto"/>
                <w:left w:val="none" w:sz="0" w:space="0" w:color="auto"/>
                <w:bottom w:val="none" w:sz="0" w:space="0" w:color="auto"/>
                <w:right w:val="none" w:sz="0" w:space="0" w:color="auto"/>
              </w:divBdr>
            </w:div>
            <w:div w:id="1370640135">
              <w:marLeft w:val="0"/>
              <w:marRight w:val="0"/>
              <w:marTop w:val="0"/>
              <w:marBottom w:val="0"/>
              <w:divBdr>
                <w:top w:val="none" w:sz="0" w:space="0" w:color="auto"/>
                <w:left w:val="none" w:sz="0" w:space="0" w:color="auto"/>
                <w:bottom w:val="none" w:sz="0" w:space="0" w:color="auto"/>
                <w:right w:val="none" w:sz="0" w:space="0" w:color="auto"/>
              </w:divBdr>
            </w:div>
            <w:div w:id="138525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528409">
      <w:bodyDiv w:val="1"/>
      <w:marLeft w:val="0"/>
      <w:marRight w:val="0"/>
      <w:marTop w:val="0"/>
      <w:marBottom w:val="0"/>
      <w:divBdr>
        <w:top w:val="none" w:sz="0" w:space="0" w:color="auto"/>
        <w:left w:val="none" w:sz="0" w:space="0" w:color="auto"/>
        <w:bottom w:val="none" w:sz="0" w:space="0" w:color="auto"/>
        <w:right w:val="none" w:sz="0" w:space="0" w:color="auto"/>
      </w:divBdr>
      <w:divsChild>
        <w:div w:id="102847598">
          <w:marLeft w:val="0"/>
          <w:marRight w:val="0"/>
          <w:marTop w:val="0"/>
          <w:marBottom w:val="0"/>
          <w:divBdr>
            <w:top w:val="none" w:sz="0" w:space="0" w:color="auto"/>
            <w:left w:val="none" w:sz="0" w:space="0" w:color="auto"/>
            <w:bottom w:val="none" w:sz="0" w:space="0" w:color="auto"/>
            <w:right w:val="none" w:sz="0" w:space="0" w:color="auto"/>
          </w:divBdr>
          <w:divsChild>
            <w:div w:id="634994569">
              <w:marLeft w:val="0"/>
              <w:marRight w:val="0"/>
              <w:marTop w:val="0"/>
              <w:marBottom w:val="0"/>
              <w:divBdr>
                <w:top w:val="none" w:sz="0" w:space="0" w:color="auto"/>
                <w:left w:val="none" w:sz="0" w:space="0" w:color="auto"/>
                <w:bottom w:val="none" w:sz="0" w:space="0" w:color="auto"/>
                <w:right w:val="none" w:sz="0" w:space="0" w:color="auto"/>
              </w:divBdr>
            </w:div>
            <w:div w:id="823011706">
              <w:marLeft w:val="0"/>
              <w:marRight w:val="0"/>
              <w:marTop w:val="0"/>
              <w:marBottom w:val="0"/>
              <w:divBdr>
                <w:top w:val="none" w:sz="0" w:space="0" w:color="auto"/>
                <w:left w:val="none" w:sz="0" w:space="0" w:color="auto"/>
                <w:bottom w:val="none" w:sz="0" w:space="0" w:color="auto"/>
                <w:right w:val="none" w:sz="0" w:space="0" w:color="auto"/>
              </w:divBdr>
            </w:div>
            <w:div w:id="867522415">
              <w:marLeft w:val="0"/>
              <w:marRight w:val="0"/>
              <w:marTop w:val="0"/>
              <w:marBottom w:val="0"/>
              <w:divBdr>
                <w:top w:val="none" w:sz="0" w:space="0" w:color="auto"/>
                <w:left w:val="none" w:sz="0" w:space="0" w:color="auto"/>
                <w:bottom w:val="none" w:sz="0" w:space="0" w:color="auto"/>
                <w:right w:val="none" w:sz="0" w:space="0" w:color="auto"/>
              </w:divBdr>
            </w:div>
            <w:div w:id="190410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5790">
      <w:bodyDiv w:val="1"/>
      <w:marLeft w:val="0"/>
      <w:marRight w:val="0"/>
      <w:marTop w:val="0"/>
      <w:marBottom w:val="0"/>
      <w:divBdr>
        <w:top w:val="none" w:sz="0" w:space="0" w:color="auto"/>
        <w:left w:val="none" w:sz="0" w:space="0" w:color="auto"/>
        <w:bottom w:val="none" w:sz="0" w:space="0" w:color="auto"/>
        <w:right w:val="none" w:sz="0" w:space="0" w:color="auto"/>
      </w:divBdr>
      <w:divsChild>
        <w:div w:id="1858082671">
          <w:marLeft w:val="0"/>
          <w:marRight w:val="0"/>
          <w:marTop w:val="0"/>
          <w:marBottom w:val="0"/>
          <w:divBdr>
            <w:top w:val="none" w:sz="0" w:space="0" w:color="auto"/>
            <w:left w:val="none" w:sz="0" w:space="0" w:color="auto"/>
            <w:bottom w:val="none" w:sz="0" w:space="0" w:color="auto"/>
            <w:right w:val="none" w:sz="0" w:space="0" w:color="auto"/>
          </w:divBdr>
          <w:divsChild>
            <w:div w:id="26951022">
              <w:marLeft w:val="0"/>
              <w:marRight w:val="0"/>
              <w:marTop w:val="0"/>
              <w:marBottom w:val="0"/>
              <w:divBdr>
                <w:top w:val="none" w:sz="0" w:space="0" w:color="auto"/>
                <w:left w:val="none" w:sz="0" w:space="0" w:color="auto"/>
                <w:bottom w:val="none" w:sz="0" w:space="0" w:color="auto"/>
                <w:right w:val="none" w:sz="0" w:space="0" w:color="auto"/>
              </w:divBdr>
            </w:div>
            <w:div w:id="10624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2741">
      <w:bodyDiv w:val="1"/>
      <w:marLeft w:val="0"/>
      <w:marRight w:val="0"/>
      <w:marTop w:val="0"/>
      <w:marBottom w:val="0"/>
      <w:divBdr>
        <w:top w:val="none" w:sz="0" w:space="0" w:color="auto"/>
        <w:left w:val="none" w:sz="0" w:space="0" w:color="auto"/>
        <w:bottom w:val="none" w:sz="0" w:space="0" w:color="auto"/>
        <w:right w:val="none" w:sz="0" w:space="0" w:color="auto"/>
      </w:divBdr>
      <w:divsChild>
        <w:div w:id="114253951">
          <w:marLeft w:val="0"/>
          <w:marRight w:val="0"/>
          <w:marTop w:val="0"/>
          <w:marBottom w:val="0"/>
          <w:divBdr>
            <w:top w:val="none" w:sz="0" w:space="0" w:color="auto"/>
            <w:left w:val="none" w:sz="0" w:space="0" w:color="auto"/>
            <w:bottom w:val="none" w:sz="0" w:space="0" w:color="auto"/>
            <w:right w:val="none" w:sz="0" w:space="0" w:color="auto"/>
          </w:divBdr>
          <w:divsChild>
            <w:div w:id="113525031">
              <w:marLeft w:val="0"/>
              <w:marRight w:val="0"/>
              <w:marTop w:val="0"/>
              <w:marBottom w:val="0"/>
              <w:divBdr>
                <w:top w:val="none" w:sz="0" w:space="0" w:color="auto"/>
                <w:left w:val="none" w:sz="0" w:space="0" w:color="auto"/>
                <w:bottom w:val="none" w:sz="0" w:space="0" w:color="auto"/>
                <w:right w:val="none" w:sz="0" w:space="0" w:color="auto"/>
              </w:divBdr>
            </w:div>
            <w:div w:id="24060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55987">
      <w:bodyDiv w:val="1"/>
      <w:marLeft w:val="0"/>
      <w:marRight w:val="0"/>
      <w:marTop w:val="0"/>
      <w:marBottom w:val="0"/>
      <w:divBdr>
        <w:top w:val="none" w:sz="0" w:space="0" w:color="auto"/>
        <w:left w:val="none" w:sz="0" w:space="0" w:color="auto"/>
        <w:bottom w:val="none" w:sz="0" w:space="0" w:color="auto"/>
        <w:right w:val="none" w:sz="0" w:space="0" w:color="auto"/>
      </w:divBdr>
      <w:divsChild>
        <w:div w:id="791561556">
          <w:marLeft w:val="547"/>
          <w:marRight w:val="0"/>
          <w:marTop w:val="180"/>
          <w:marBottom w:val="0"/>
          <w:divBdr>
            <w:top w:val="none" w:sz="0" w:space="0" w:color="auto"/>
            <w:left w:val="none" w:sz="0" w:space="0" w:color="auto"/>
            <w:bottom w:val="none" w:sz="0" w:space="0" w:color="auto"/>
            <w:right w:val="none" w:sz="0" w:space="0" w:color="auto"/>
          </w:divBdr>
        </w:div>
        <w:div w:id="759445534">
          <w:marLeft w:val="547"/>
          <w:marRight w:val="0"/>
          <w:marTop w:val="180"/>
          <w:marBottom w:val="0"/>
          <w:divBdr>
            <w:top w:val="none" w:sz="0" w:space="0" w:color="auto"/>
            <w:left w:val="none" w:sz="0" w:space="0" w:color="auto"/>
            <w:bottom w:val="none" w:sz="0" w:space="0" w:color="auto"/>
            <w:right w:val="none" w:sz="0" w:space="0" w:color="auto"/>
          </w:divBdr>
        </w:div>
        <w:div w:id="1622804022">
          <w:marLeft w:val="547"/>
          <w:marRight w:val="0"/>
          <w:marTop w:val="180"/>
          <w:marBottom w:val="0"/>
          <w:divBdr>
            <w:top w:val="none" w:sz="0" w:space="0" w:color="auto"/>
            <w:left w:val="none" w:sz="0" w:space="0" w:color="auto"/>
            <w:bottom w:val="none" w:sz="0" w:space="0" w:color="auto"/>
            <w:right w:val="none" w:sz="0" w:space="0" w:color="auto"/>
          </w:divBdr>
        </w:div>
        <w:div w:id="1883856209">
          <w:marLeft w:val="547"/>
          <w:marRight w:val="0"/>
          <w:marTop w:val="180"/>
          <w:marBottom w:val="0"/>
          <w:divBdr>
            <w:top w:val="none" w:sz="0" w:space="0" w:color="auto"/>
            <w:left w:val="none" w:sz="0" w:space="0" w:color="auto"/>
            <w:bottom w:val="none" w:sz="0" w:space="0" w:color="auto"/>
            <w:right w:val="none" w:sz="0" w:space="0" w:color="auto"/>
          </w:divBdr>
        </w:div>
      </w:divsChild>
    </w:div>
    <w:div w:id="597521422">
      <w:bodyDiv w:val="1"/>
      <w:marLeft w:val="0"/>
      <w:marRight w:val="0"/>
      <w:marTop w:val="0"/>
      <w:marBottom w:val="0"/>
      <w:divBdr>
        <w:top w:val="none" w:sz="0" w:space="0" w:color="auto"/>
        <w:left w:val="none" w:sz="0" w:space="0" w:color="auto"/>
        <w:bottom w:val="none" w:sz="0" w:space="0" w:color="auto"/>
        <w:right w:val="none" w:sz="0" w:space="0" w:color="auto"/>
      </w:divBdr>
      <w:divsChild>
        <w:div w:id="726882104">
          <w:marLeft w:val="0"/>
          <w:marRight w:val="0"/>
          <w:marTop w:val="0"/>
          <w:marBottom w:val="0"/>
          <w:divBdr>
            <w:top w:val="none" w:sz="0" w:space="0" w:color="auto"/>
            <w:left w:val="none" w:sz="0" w:space="0" w:color="auto"/>
            <w:bottom w:val="none" w:sz="0" w:space="0" w:color="auto"/>
            <w:right w:val="none" w:sz="0" w:space="0" w:color="auto"/>
          </w:divBdr>
          <w:divsChild>
            <w:div w:id="69318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051657">
      <w:bodyDiv w:val="1"/>
      <w:marLeft w:val="0"/>
      <w:marRight w:val="0"/>
      <w:marTop w:val="0"/>
      <w:marBottom w:val="0"/>
      <w:divBdr>
        <w:top w:val="none" w:sz="0" w:space="0" w:color="auto"/>
        <w:left w:val="none" w:sz="0" w:space="0" w:color="auto"/>
        <w:bottom w:val="none" w:sz="0" w:space="0" w:color="auto"/>
        <w:right w:val="none" w:sz="0" w:space="0" w:color="auto"/>
      </w:divBdr>
    </w:div>
    <w:div w:id="771049116">
      <w:bodyDiv w:val="1"/>
      <w:marLeft w:val="0"/>
      <w:marRight w:val="0"/>
      <w:marTop w:val="0"/>
      <w:marBottom w:val="0"/>
      <w:divBdr>
        <w:top w:val="none" w:sz="0" w:space="0" w:color="auto"/>
        <w:left w:val="none" w:sz="0" w:space="0" w:color="auto"/>
        <w:bottom w:val="none" w:sz="0" w:space="0" w:color="auto"/>
        <w:right w:val="none" w:sz="0" w:space="0" w:color="auto"/>
      </w:divBdr>
      <w:divsChild>
        <w:div w:id="192573139">
          <w:marLeft w:val="0"/>
          <w:marRight w:val="0"/>
          <w:marTop w:val="0"/>
          <w:marBottom w:val="0"/>
          <w:divBdr>
            <w:top w:val="none" w:sz="0" w:space="0" w:color="auto"/>
            <w:left w:val="none" w:sz="0" w:space="0" w:color="auto"/>
            <w:bottom w:val="none" w:sz="0" w:space="0" w:color="auto"/>
            <w:right w:val="none" w:sz="0" w:space="0" w:color="auto"/>
          </w:divBdr>
          <w:divsChild>
            <w:div w:id="105854448">
              <w:marLeft w:val="0"/>
              <w:marRight w:val="0"/>
              <w:marTop w:val="0"/>
              <w:marBottom w:val="0"/>
              <w:divBdr>
                <w:top w:val="none" w:sz="0" w:space="0" w:color="auto"/>
                <w:left w:val="none" w:sz="0" w:space="0" w:color="auto"/>
                <w:bottom w:val="none" w:sz="0" w:space="0" w:color="auto"/>
                <w:right w:val="none" w:sz="0" w:space="0" w:color="auto"/>
              </w:divBdr>
            </w:div>
            <w:div w:id="899099341">
              <w:marLeft w:val="0"/>
              <w:marRight w:val="0"/>
              <w:marTop w:val="0"/>
              <w:marBottom w:val="0"/>
              <w:divBdr>
                <w:top w:val="none" w:sz="0" w:space="0" w:color="auto"/>
                <w:left w:val="none" w:sz="0" w:space="0" w:color="auto"/>
                <w:bottom w:val="none" w:sz="0" w:space="0" w:color="auto"/>
                <w:right w:val="none" w:sz="0" w:space="0" w:color="auto"/>
              </w:divBdr>
            </w:div>
            <w:div w:id="1008412190">
              <w:marLeft w:val="0"/>
              <w:marRight w:val="0"/>
              <w:marTop w:val="0"/>
              <w:marBottom w:val="0"/>
              <w:divBdr>
                <w:top w:val="none" w:sz="0" w:space="0" w:color="auto"/>
                <w:left w:val="none" w:sz="0" w:space="0" w:color="auto"/>
                <w:bottom w:val="none" w:sz="0" w:space="0" w:color="auto"/>
                <w:right w:val="none" w:sz="0" w:space="0" w:color="auto"/>
              </w:divBdr>
            </w:div>
            <w:div w:id="1390953758">
              <w:marLeft w:val="0"/>
              <w:marRight w:val="0"/>
              <w:marTop w:val="0"/>
              <w:marBottom w:val="0"/>
              <w:divBdr>
                <w:top w:val="none" w:sz="0" w:space="0" w:color="auto"/>
                <w:left w:val="none" w:sz="0" w:space="0" w:color="auto"/>
                <w:bottom w:val="none" w:sz="0" w:space="0" w:color="auto"/>
                <w:right w:val="none" w:sz="0" w:space="0" w:color="auto"/>
              </w:divBdr>
            </w:div>
            <w:div w:id="165402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77998">
      <w:bodyDiv w:val="1"/>
      <w:marLeft w:val="0"/>
      <w:marRight w:val="0"/>
      <w:marTop w:val="0"/>
      <w:marBottom w:val="0"/>
      <w:divBdr>
        <w:top w:val="none" w:sz="0" w:space="0" w:color="auto"/>
        <w:left w:val="none" w:sz="0" w:space="0" w:color="auto"/>
        <w:bottom w:val="none" w:sz="0" w:space="0" w:color="auto"/>
        <w:right w:val="none" w:sz="0" w:space="0" w:color="auto"/>
      </w:divBdr>
      <w:divsChild>
        <w:div w:id="78448346">
          <w:marLeft w:val="547"/>
          <w:marRight w:val="0"/>
          <w:marTop w:val="115"/>
          <w:marBottom w:val="0"/>
          <w:divBdr>
            <w:top w:val="none" w:sz="0" w:space="0" w:color="auto"/>
            <w:left w:val="none" w:sz="0" w:space="0" w:color="auto"/>
            <w:bottom w:val="none" w:sz="0" w:space="0" w:color="auto"/>
            <w:right w:val="none" w:sz="0" w:space="0" w:color="auto"/>
          </w:divBdr>
        </w:div>
        <w:div w:id="88549962">
          <w:marLeft w:val="547"/>
          <w:marRight w:val="0"/>
          <w:marTop w:val="115"/>
          <w:marBottom w:val="0"/>
          <w:divBdr>
            <w:top w:val="none" w:sz="0" w:space="0" w:color="auto"/>
            <w:left w:val="none" w:sz="0" w:space="0" w:color="auto"/>
            <w:bottom w:val="none" w:sz="0" w:space="0" w:color="auto"/>
            <w:right w:val="none" w:sz="0" w:space="0" w:color="auto"/>
          </w:divBdr>
        </w:div>
        <w:div w:id="461927906">
          <w:marLeft w:val="547"/>
          <w:marRight w:val="0"/>
          <w:marTop w:val="115"/>
          <w:marBottom w:val="0"/>
          <w:divBdr>
            <w:top w:val="none" w:sz="0" w:space="0" w:color="auto"/>
            <w:left w:val="none" w:sz="0" w:space="0" w:color="auto"/>
            <w:bottom w:val="none" w:sz="0" w:space="0" w:color="auto"/>
            <w:right w:val="none" w:sz="0" w:space="0" w:color="auto"/>
          </w:divBdr>
        </w:div>
        <w:div w:id="719401396">
          <w:marLeft w:val="547"/>
          <w:marRight w:val="0"/>
          <w:marTop w:val="115"/>
          <w:marBottom w:val="0"/>
          <w:divBdr>
            <w:top w:val="none" w:sz="0" w:space="0" w:color="auto"/>
            <w:left w:val="none" w:sz="0" w:space="0" w:color="auto"/>
            <w:bottom w:val="none" w:sz="0" w:space="0" w:color="auto"/>
            <w:right w:val="none" w:sz="0" w:space="0" w:color="auto"/>
          </w:divBdr>
        </w:div>
        <w:div w:id="1629624586">
          <w:marLeft w:val="547"/>
          <w:marRight w:val="0"/>
          <w:marTop w:val="115"/>
          <w:marBottom w:val="0"/>
          <w:divBdr>
            <w:top w:val="none" w:sz="0" w:space="0" w:color="auto"/>
            <w:left w:val="none" w:sz="0" w:space="0" w:color="auto"/>
            <w:bottom w:val="none" w:sz="0" w:space="0" w:color="auto"/>
            <w:right w:val="none" w:sz="0" w:space="0" w:color="auto"/>
          </w:divBdr>
        </w:div>
        <w:div w:id="1653562189">
          <w:marLeft w:val="547"/>
          <w:marRight w:val="0"/>
          <w:marTop w:val="115"/>
          <w:marBottom w:val="0"/>
          <w:divBdr>
            <w:top w:val="none" w:sz="0" w:space="0" w:color="auto"/>
            <w:left w:val="none" w:sz="0" w:space="0" w:color="auto"/>
            <w:bottom w:val="none" w:sz="0" w:space="0" w:color="auto"/>
            <w:right w:val="none" w:sz="0" w:space="0" w:color="auto"/>
          </w:divBdr>
        </w:div>
        <w:div w:id="1664580423">
          <w:marLeft w:val="547"/>
          <w:marRight w:val="0"/>
          <w:marTop w:val="115"/>
          <w:marBottom w:val="0"/>
          <w:divBdr>
            <w:top w:val="none" w:sz="0" w:space="0" w:color="auto"/>
            <w:left w:val="none" w:sz="0" w:space="0" w:color="auto"/>
            <w:bottom w:val="none" w:sz="0" w:space="0" w:color="auto"/>
            <w:right w:val="none" w:sz="0" w:space="0" w:color="auto"/>
          </w:divBdr>
        </w:div>
        <w:div w:id="1898315830">
          <w:marLeft w:val="547"/>
          <w:marRight w:val="0"/>
          <w:marTop w:val="115"/>
          <w:marBottom w:val="0"/>
          <w:divBdr>
            <w:top w:val="none" w:sz="0" w:space="0" w:color="auto"/>
            <w:left w:val="none" w:sz="0" w:space="0" w:color="auto"/>
            <w:bottom w:val="none" w:sz="0" w:space="0" w:color="auto"/>
            <w:right w:val="none" w:sz="0" w:space="0" w:color="auto"/>
          </w:divBdr>
        </w:div>
      </w:divsChild>
    </w:div>
    <w:div w:id="879512359">
      <w:bodyDiv w:val="1"/>
      <w:marLeft w:val="0"/>
      <w:marRight w:val="0"/>
      <w:marTop w:val="0"/>
      <w:marBottom w:val="0"/>
      <w:divBdr>
        <w:top w:val="none" w:sz="0" w:space="0" w:color="auto"/>
        <w:left w:val="none" w:sz="0" w:space="0" w:color="auto"/>
        <w:bottom w:val="none" w:sz="0" w:space="0" w:color="auto"/>
        <w:right w:val="none" w:sz="0" w:space="0" w:color="auto"/>
      </w:divBdr>
    </w:div>
    <w:div w:id="969702198">
      <w:bodyDiv w:val="1"/>
      <w:marLeft w:val="0"/>
      <w:marRight w:val="0"/>
      <w:marTop w:val="0"/>
      <w:marBottom w:val="0"/>
      <w:divBdr>
        <w:top w:val="none" w:sz="0" w:space="0" w:color="auto"/>
        <w:left w:val="none" w:sz="0" w:space="0" w:color="auto"/>
        <w:bottom w:val="none" w:sz="0" w:space="0" w:color="auto"/>
        <w:right w:val="none" w:sz="0" w:space="0" w:color="auto"/>
      </w:divBdr>
    </w:div>
    <w:div w:id="1119645031">
      <w:bodyDiv w:val="1"/>
      <w:marLeft w:val="0"/>
      <w:marRight w:val="0"/>
      <w:marTop w:val="0"/>
      <w:marBottom w:val="0"/>
      <w:divBdr>
        <w:top w:val="none" w:sz="0" w:space="0" w:color="auto"/>
        <w:left w:val="none" w:sz="0" w:space="0" w:color="auto"/>
        <w:bottom w:val="none" w:sz="0" w:space="0" w:color="auto"/>
        <w:right w:val="none" w:sz="0" w:space="0" w:color="auto"/>
      </w:divBdr>
      <w:divsChild>
        <w:div w:id="1260484715">
          <w:marLeft w:val="0"/>
          <w:marRight w:val="0"/>
          <w:marTop w:val="0"/>
          <w:marBottom w:val="0"/>
          <w:divBdr>
            <w:top w:val="none" w:sz="0" w:space="0" w:color="auto"/>
            <w:left w:val="none" w:sz="0" w:space="0" w:color="auto"/>
            <w:bottom w:val="none" w:sz="0" w:space="0" w:color="auto"/>
            <w:right w:val="none" w:sz="0" w:space="0" w:color="auto"/>
          </w:divBdr>
          <w:divsChild>
            <w:div w:id="76371360">
              <w:marLeft w:val="0"/>
              <w:marRight w:val="0"/>
              <w:marTop w:val="0"/>
              <w:marBottom w:val="0"/>
              <w:divBdr>
                <w:top w:val="none" w:sz="0" w:space="0" w:color="auto"/>
                <w:left w:val="none" w:sz="0" w:space="0" w:color="auto"/>
                <w:bottom w:val="none" w:sz="0" w:space="0" w:color="auto"/>
                <w:right w:val="none" w:sz="0" w:space="0" w:color="auto"/>
              </w:divBdr>
            </w:div>
            <w:div w:id="1293827660">
              <w:marLeft w:val="0"/>
              <w:marRight w:val="0"/>
              <w:marTop w:val="0"/>
              <w:marBottom w:val="0"/>
              <w:divBdr>
                <w:top w:val="none" w:sz="0" w:space="0" w:color="auto"/>
                <w:left w:val="none" w:sz="0" w:space="0" w:color="auto"/>
                <w:bottom w:val="none" w:sz="0" w:space="0" w:color="auto"/>
                <w:right w:val="none" w:sz="0" w:space="0" w:color="auto"/>
              </w:divBdr>
            </w:div>
            <w:div w:id="1314797007">
              <w:marLeft w:val="0"/>
              <w:marRight w:val="0"/>
              <w:marTop w:val="0"/>
              <w:marBottom w:val="0"/>
              <w:divBdr>
                <w:top w:val="none" w:sz="0" w:space="0" w:color="auto"/>
                <w:left w:val="none" w:sz="0" w:space="0" w:color="auto"/>
                <w:bottom w:val="none" w:sz="0" w:space="0" w:color="auto"/>
                <w:right w:val="none" w:sz="0" w:space="0" w:color="auto"/>
              </w:divBdr>
            </w:div>
            <w:div w:id="1368020347">
              <w:marLeft w:val="0"/>
              <w:marRight w:val="0"/>
              <w:marTop w:val="0"/>
              <w:marBottom w:val="0"/>
              <w:divBdr>
                <w:top w:val="none" w:sz="0" w:space="0" w:color="auto"/>
                <w:left w:val="none" w:sz="0" w:space="0" w:color="auto"/>
                <w:bottom w:val="none" w:sz="0" w:space="0" w:color="auto"/>
                <w:right w:val="none" w:sz="0" w:space="0" w:color="auto"/>
              </w:divBdr>
            </w:div>
            <w:div w:id="1910189589">
              <w:marLeft w:val="0"/>
              <w:marRight w:val="0"/>
              <w:marTop w:val="0"/>
              <w:marBottom w:val="0"/>
              <w:divBdr>
                <w:top w:val="none" w:sz="0" w:space="0" w:color="auto"/>
                <w:left w:val="none" w:sz="0" w:space="0" w:color="auto"/>
                <w:bottom w:val="none" w:sz="0" w:space="0" w:color="auto"/>
                <w:right w:val="none" w:sz="0" w:space="0" w:color="auto"/>
              </w:divBdr>
            </w:div>
            <w:div w:id="1956134291">
              <w:marLeft w:val="0"/>
              <w:marRight w:val="0"/>
              <w:marTop w:val="0"/>
              <w:marBottom w:val="0"/>
              <w:divBdr>
                <w:top w:val="none" w:sz="0" w:space="0" w:color="auto"/>
                <w:left w:val="none" w:sz="0" w:space="0" w:color="auto"/>
                <w:bottom w:val="none" w:sz="0" w:space="0" w:color="auto"/>
                <w:right w:val="none" w:sz="0" w:space="0" w:color="auto"/>
              </w:divBdr>
            </w:div>
            <w:div w:id="2058428685">
              <w:marLeft w:val="0"/>
              <w:marRight w:val="0"/>
              <w:marTop w:val="0"/>
              <w:marBottom w:val="0"/>
              <w:divBdr>
                <w:top w:val="none" w:sz="0" w:space="0" w:color="auto"/>
                <w:left w:val="none" w:sz="0" w:space="0" w:color="auto"/>
                <w:bottom w:val="none" w:sz="0" w:space="0" w:color="auto"/>
                <w:right w:val="none" w:sz="0" w:space="0" w:color="auto"/>
              </w:divBdr>
            </w:div>
            <w:div w:id="2079594324">
              <w:marLeft w:val="0"/>
              <w:marRight w:val="0"/>
              <w:marTop w:val="0"/>
              <w:marBottom w:val="0"/>
              <w:divBdr>
                <w:top w:val="none" w:sz="0" w:space="0" w:color="auto"/>
                <w:left w:val="none" w:sz="0" w:space="0" w:color="auto"/>
                <w:bottom w:val="none" w:sz="0" w:space="0" w:color="auto"/>
                <w:right w:val="none" w:sz="0" w:space="0" w:color="auto"/>
              </w:divBdr>
            </w:div>
            <w:div w:id="209508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82840">
      <w:bodyDiv w:val="1"/>
      <w:marLeft w:val="0"/>
      <w:marRight w:val="0"/>
      <w:marTop w:val="0"/>
      <w:marBottom w:val="0"/>
      <w:divBdr>
        <w:top w:val="none" w:sz="0" w:space="0" w:color="auto"/>
        <w:left w:val="none" w:sz="0" w:space="0" w:color="auto"/>
        <w:bottom w:val="none" w:sz="0" w:space="0" w:color="auto"/>
        <w:right w:val="none" w:sz="0" w:space="0" w:color="auto"/>
      </w:divBdr>
    </w:div>
    <w:div w:id="1254706800">
      <w:bodyDiv w:val="1"/>
      <w:marLeft w:val="0"/>
      <w:marRight w:val="0"/>
      <w:marTop w:val="0"/>
      <w:marBottom w:val="0"/>
      <w:divBdr>
        <w:top w:val="none" w:sz="0" w:space="0" w:color="auto"/>
        <w:left w:val="none" w:sz="0" w:space="0" w:color="auto"/>
        <w:bottom w:val="none" w:sz="0" w:space="0" w:color="auto"/>
        <w:right w:val="none" w:sz="0" w:space="0" w:color="auto"/>
      </w:divBdr>
      <w:divsChild>
        <w:div w:id="1688869355">
          <w:marLeft w:val="0"/>
          <w:marRight w:val="0"/>
          <w:marTop w:val="0"/>
          <w:marBottom w:val="0"/>
          <w:divBdr>
            <w:top w:val="none" w:sz="0" w:space="0" w:color="auto"/>
            <w:left w:val="none" w:sz="0" w:space="0" w:color="auto"/>
            <w:bottom w:val="none" w:sz="0" w:space="0" w:color="auto"/>
            <w:right w:val="none" w:sz="0" w:space="0" w:color="auto"/>
          </w:divBdr>
          <w:divsChild>
            <w:div w:id="32925516">
              <w:marLeft w:val="0"/>
              <w:marRight w:val="0"/>
              <w:marTop w:val="0"/>
              <w:marBottom w:val="0"/>
              <w:divBdr>
                <w:top w:val="none" w:sz="0" w:space="0" w:color="auto"/>
                <w:left w:val="none" w:sz="0" w:space="0" w:color="auto"/>
                <w:bottom w:val="none" w:sz="0" w:space="0" w:color="auto"/>
                <w:right w:val="none" w:sz="0" w:space="0" w:color="auto"/>
              </w:divBdr>
            </w:div>
            <w:div w:id="546335320">
              <w:marLeft w:val="0"/>
              <w:marRight w:val="0"/>
              <w:marTop w:val="0"/>
              <w:marBottom w:val="0"/>
              <w:divBdr>
                <w:top w:val="none" w:sz="0" w:space="0" w:color="auto"/>
                <w:left w:val="none" w:sz="0" w:space="0" w:color="auto"/>
                <w:bottom w:val="none" w:sz="0" w:space="0" w:color="auto"/>
                <w:right w:val="none" w:sz="0" w:space="0" w:color="auto"/>
              </w:divBdr>
            </w:div>
            <w:div w:id="881555391">
              <w:marLeft w:val="0"/>
              <w:marRight w:val="0"/>
              <w:marTop w:val="0"/>
              <w:marBottom w:val="0"/>
              <w:divBdr>
                <w:top w:val="none" w:sz="0" w:space="0" w:color="auto"/>
                <w:left w:val="none" w:sz="0" w:space="0" w:color="auto"/>
                <w:bottom w:val="none" w:sz="0" w:space="0" w:color="auto"/>
                <w:right w:val="none" w:sz="0" w:space="0" w:color="auto"/>
              </w:divBdr>
            </w:div>
            <w:div w:id="1342781982">
              <w:marLeft w:val="0"/>
              <w:marRight w:val="0"/>
              <w:marTop w:val="0"/>
              <w:marBottom w:val="0"/>
              <w:divBdr>
                <w:top w:val="none" w:sz="0" w:space="0" w:color="auto"/>
                <w:left w:val="none" w:sz="0" w:space="0" w:color="auto"/>
                <w:bottom w:val="none" w:sz="0" w:space="0" w:color="auto"/>
                <w:right w:val="none" w:sz="0" w:space="0" w:color="auto"/>
              </w:divBdr>
            </w:div>
            <w:div w:id="1700816278">
              <w:marLeft w:val="0"/>
              <w:marRight w:val="0"/>
              <w:marTop w:val="0"/>
              <w:marBottom w:val="0"/>
              <w:divBdr>
                <w:top w:val="none" w:sz="0" w:space="0" w:color="auto"/>
                <w:left w:val="none" w:sz="0" w:space="0" w:color="auto"/>
                <w:bottom w:val="none" w:sz="0" w:space="0" w:color="auto"/>
                <w:right w:val="none" w:sz="0" w:space="0" w:color="auto"/>
              </w:divBdr>
            </w:div>
            <w:div w:id="199887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10644">
      <w:bodyDiv w:val="1"/>
      <w:marLeft w:val="0"/>
      <w:marRight w:val="0"/>
      <w:marTop w:val="0"/>
      <w:marBottom w:val="0"/>
      <w:divBdr>
        <w:top w:val="none" w:sz="0" w:space="0" w:color="auto"/>
        <w:left w:val="none" w:sz="0" w:space="0" w:color="auto"/>
        <w:bottom w:val="none" w:sz="0" w:space="0" w:color="auto"/>
        <w:right w:val="none" w:sz="0" w:space="0" w:color="auto"/>
      </w:divBdr>
      <w:divsChild>
        <w:div w:id="96215775">
          <w:marLeft w:val="0"/>
          <w:marRight w:val="0"/>
          <w:marTop w:val="0"/>
          <w:marBottom w:val="0"/>
          <w:divBdr>
            <w:top w:val="none" w:sz="0" w:space="0" w:color="auto"/>
            <w:left w:val="none" w:sz="0" w:space="0" w:color="auto"/>
            <w:bottom w:val="none" w:sz="0" w:space="0" w:color="auto"/>
            <w:right w:val="none" w:sz="0" w:space="0" w:color="auto"/>
          </w:divBdr>
        </w:div>
      </w:divsChild>
    </w:div>
    <w:div w:id="1340693571">
      <w:bodyDiv w:val="1"/>
      <w:marLeft w:val="0"/>
      <w:marRight w:val="0"/>
      <w:marTop w:val="0"/>
      <w:marBottom w:val="0"/>
      <w:divBdr>
        <w:top w:val="none" w:sz="0" w:space="0" w:color="auto"/>
        <w:left w:val="none" w:sz="0" w:space="0" w:color="auto"/>
        <w:bottom w:val="none" w:sz="0" w:space="0" w:color="auto"/>
        <w:right w:val="none" w:sz="0" w:space="0" w:color="auto"/>
      </w:divBdr>
      <w:divsChild>
        <w:div w:id="789126662">
          <w:marLeft w:val="0"/>
          <w:marRight w:val="0"/>
          <w:marTop w:val="0"/>
          <w:marBottom w:val="0"/>
          <w:divBdr>
            <w:top w:val="none" w:sz="0" w:space="0" w:color="auto"/>
            <w:left w:val="none" w:sz="0" w:space="0" w:color="auto"/>
            <w:bottom w:val="none" w:sz="0" w:space="0" w:color="auto"/>
            <w:right w:val="none" w:sz="0" w:space="0" w:color="auto"/>
          </w:divBdr>
          <w:divsChild>
            <w:div w:id="54746638">
              <w:marLeft w:val="0"/>
              <w:marRight w:val="0"/>
              <w:marTop w:val="0"/>
              <w:marBottom w:val="0"/>
              <w:divBdr>
                <w:top w:val="none" w:sz="0" w:space="0" w:color="auto"/>
                <w:left w:val="none" w:sz="0" w:space="0" w:color="auto"/>
                <w:bottom w:val="none" w:sz="0" w:space="0" w:color="auto"/>
                <w:right w:val="none" w:sz="0" w:space="0" w:color="auto"/>
              </w:divBdr>
            </w:div>
            <w:div w:id="431556332">
              <w:marLeft w:val="0"/>
              <w:marRight w:val="0"/>
              <w:marTop w:val="0"/>
              <w:marBottom w:val="0"/>
              <w:divBdr>
                <w:top w:val="none" w:sz="0" w:space="0" w:color="auto"/>
                <w:left w:val="none" w:sz="0" w:space="0" w:color="auto"/>
                <w:bottom w:val="none" w:sz="0" w:space="0" w:color="auto"/>
                <w:right w:val="none" w:sz="0" w:space="0" w:color="auto"/>
              </w:divBdr>
            </w:div>
            <w:div w:id="1704210252">
              <w:marLeft w:val="0"/>
              <w:marRight w:val="0"/>
              <w:marTop w:val="0"/>
              <w:marBottom w:val="0"/>
              <w:divBdr>
                <w:top w:val="none" w:sz="0" w:space="0" w:color="auto"/>
                <w:left w:val="none" w:sz="0" w:space="0" w:color="auto"/>
                <w:bottom w:val="none" w:sz="0" w:space="0" w:color="auto"/>
                <w:right w:val="none" w:sz="0" w:space="0" w:color="auto"/>
              </w:divBdr>
            </w:div>
            <w:div w:id="1705055865">
              <w:marLeft w:val="0"/>
              <w:marRight w:val="0"/>
              <w:marTop w:val="0"/>
              <w:marBottom w:val="0"/>
              <w:divBdr>
                <w:top w:val="none" w:sz="0" w:space="0" w:color="auto"/>
                <w:left w:val="none" w:sz="0" w:space="0" w:color="auto"/>
                <w:bottom w:val="none" w:sz="0" w:space="0" w:color="auto"/>
                <w:right w:val="none" w:sz="0" w:space="0" w:color="auto"/>
              </w:divBdr>
            </w:div>
            <w:div w:id="199329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66599">
      <w:bodyDiv w:val="1"/>
      <w:marLeft w:val="0"/>
      <w:marRight w:val="0"/>
      <w:marTop w:val="0"/>
      <w:marBottom w:val="0"/>
      <w:divBdr>
        <w:top w:val="none" w:sz="0" w:space="0" w:color="auto"/>
        <w:left w:val="none" w:sz="0" w:space="0" w:color="auto"/>
        <w:bottom w:val="none" w:sz="0" w:space="0" w:color="auto"/>
        <w:right w:val="none" w:sz="0" w:space="0" w:color="auto"/>
      </w:divBdr>
      <w:divsChild>
        <w:div w:id="727916688">
          <w:marLeft w:val="0"/>
          <w:marRight w:val="0"/>
          <w:marTop w:val="0"/>
          <w:marBottom w:val="0"/>
          <w:divBdr>
            <w:top w:val="none" w:sz="0" w:space="0" w:color="auto"/>
            <w:left w:val="none" w:sz="0" w:space="0" w:color="auto"/>
            <w:bottom w:val="none" w:sz="0" w:space="0" w:color="auto"/>
            <w:right w:val="none" w:sz="0" w:space="0" w:color="auto"/>
          </w:divBdr>
          <w:divsChild>
            <w:div w:id="424154114">
              <w:marLeft w:val="0"/>
              <w:marRight w:val="0"/>
              <w:marTop w:val="0"/>
              <w:marBottom w:val="0"/>
              <w:divBdr>
                <w:top w:val="none" w:sz="0" w:space="0" w:color="auto"/>
                <w:left w:val="none" w:sz="0" w:space="0" w:color="auto"/>
                <w:bottom w:val="none" w:sz="0" w:space="0" w:color="auto"/>
                <w:right w:val="none" w:sz="0" w:space="0" w:color="auto"/>
              </w:divBdr>
            </w:div>
            <w:div w:id="453712022">
              <w:marLeft w:val="0"/>
              <w:marRight w:val="0"/>
              <w:marTop w:val="0"/>
              <w:marBottom w:val="0"/>
              <w:divBdr>
                <w:top w:val="none" w:sz="0" w:space="0" w:color="auto"/>
                <w:left w:val="none" w:sz="0" w:space="0" w:color="auto"/>
                <w:bottom w:val="none" w:sz="0" w:space="0" w:color="auto"/>
                <w:right w:val="none" w:sz="0" w:space="0" w:color="auto"/>
              </w:divBdr>
            </w:div>
            <w:div w:id="881094458">
              <w:marLeft w:val="0"/>
              <w:marRight w:val="0"/>
              <w:marTop w:val="0"/>
              <w:marBottom w:val="0"/>
              <w:divBdr>
                <w:top w:val="none" w:sz="0" w:space="0" w:color="auto"/>
                <w:left w:val="none" w:sz="0" w:space="0" w:color="auto"/>
                <w:bottom w:val="none" w:sz="0" w:space="0" w:color="auto"/>
                <w:right w:val="none" w:sz="0" w:space="0" w:color="auto"/>
              </w:divBdr>
            </w:div>
            <w:div w:id="955675060">
              <w:marLeft w:val="0"/>
              <w:marRight w:val="0"/>
              <w:marTop w:val="0"/>
              <w:marBottom w:val="0"/>
              <w:divBdr>
                <w:top w:val="none" w:sz="0" w:space="0" w:color="auto"/>
                <w:left w:val="none" w:sz="0" w:space="0" w:color="auto"/>
                <w:bottom w:val="none" w:sz="0" w:space="0" w:color="auto"/>
                <w:right w:val="none" w:sz="0" w:space="0" w:color="auto"/>
              </w:divBdr>
            </w:div>
            <w:div w:id="11679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57226">
      <w:bodyDiv w:val="1"/>
      <w:marLeft w:val="0"/>
      <w:marRight w:val="0"/>
      <w:marTop w:val="0"/>
      <w:marBottom w:val="0"/>
      <w:divBdr>
        <w:top w:val="none" w:sz="0" w:space="0" w:color="auto"/>
        <w:left w:val="none" w:sz="0" w:space="0" w:color="auto"/>
        <w:bottom w:val="none" w:sz="0" w:space="0" w:color="auto"/>
        <w:right w:val="none" w:sz="0" w:space="0" w:color="auto"/>
      </w:divBdr>
      <w:divsChild>
        <w:div w:id="35397227">
          <w:marLeft w:val="0"/>
          <w:marRight w:val="0"/>
          <w:marTop w:val="0"/>
          <w:marBottom w:val="0"/>
          <w:divBdr>
            <w:top w:val="none" w:sz="0" w:space="0" w:color="auto"/>
            <w:left w:val="none" w:sz="0" w:space="0" w:color="auto"/>
            <w:bottom w:val="none" w:sz="0" w:space="0" w:color="auto"/>
            <w:right w:val="none" w:sz="0" w:space="0" w:color="auto"/>
          </w:divBdr>
        </w:div>
        <w:div w:id="83695270">
          <w:marLeft w:val="0"/>
          <w:marRight w:val="0"/>
          <w:marTop w:val="0"/>
          <w:marBottom w:val="0"/>
          <w:divBdr>
            <w:top w:val="none" w:sz="0" w:space="0" w:color="auto"/>
            <w:left w:val="none" w:sz="0" w:space="0" w:color="auto"/>
            <w:bottom w:val="none" w:sz="0" w:space="0" w:color="auto"/>
            <w:right w:val="none" w:sz="0" w:space="0" w:color="auto"/>
          </w:divBdr>
        </w:div>
        <w:div w:id="116140900">
          <w:marLeft w:val="0"/>
          <w:marRight w:val="0"/>
          <w:marTop w:val="0"/>
          <w:marBottom w:val="0"/>
          <w:divBdr>
            <w:top w:val="none" w:sz="0" w:space="0" w:color="auto"/>
            <w:left w:val="none" w:sz="0" w:space="0" w:color="auto"/>
            <w:bottom w:val="none" w:sz="0" w:space="0" w:color="auto"/>
            <w:right w:val="none" w:sz="0" w:space="0" w:color="auto"/>
          </w:divBdr>
        </w:div>
        <w:div w:id="174465286">
          <w:marLeft w:val="0"/>
          <w:marRight w:val="0"/>
          <w:marTop w:val="0"/>
          <w:marBottom w:val="0"/>
          <w:divBdr>
            <w:top w:val="none" w:sz="0" w:space="0" w:color="auto"/>
            <w:left w:val="none" w:sz="0" w:space="0" w:color="auto"/>
            <w:bottom w:val="none" w:sz="0" w:space="0" w:color="auto"/>
            <w:right w:val="none" w:sz="0" w:space="0" w:color="auto"/>
          </w:divBdr>
        </w:div>
        <w:div w:id="255594787">
          <w:marLeft w:val="0"/>
          <w:marRight w:val="0"/>
          <w:marTop w:val="0"/>
          <w:marBottom w:val="0"/>
          <w:divBdr>
            <w:top w:val="none" w:sz="0" w:space="0" w:color="auto"/>
            <w:left w:val="none" w:sz="0" w:space="0" w:color="auto"/>
            <w:bottom w:val="none" w:sz="0" w:space="0" w:color="auto"/>
            <w:right w:val="none" w:sz="0" w:space="0" w:color="auto"/>
          </w:divBdr>
        </w:div>
        <w:div w:id="340933998">
          <w:marLeft w:val="0"/>
          <w:marRight w:val="0"/>
          <w:marTop w:val="0"/>
          <w:marBottom w:val="0"/>
          <w:divBdr>
            <w:top w:val="none" w:sz="0" w:space="0" w:color="auto"/>
            <w:left w:val="none" w:sz="0" w:space="0" w:color="auto"/>
            <w:bottom w:val="none" w:sz="0" w:space="0" w:color="auto"/>
            <w:right w:val="none" w:sz="0" w:space="0" w:color="auto"/>
          </w:divBdr>
        </w:div>
        <w:div w:id="700588972">
          <w:marLeft w:val="0"/>
          <w:marRight w:val="0"/>
          <w:marTop w:val="0"/>
          <w:marBottom w:val="0"/>
          <w:divBdr>
            <w:top w:val="none" w:sz="0" w:space="0" w:color="auto"/>
            <w:left w:val="none" w:sz="0" w:space="0" w:color="auto"/>
            <w:bottom w:val="none" w:sz="0" w:space="0" w:color="auto"/>
            <w:right w:val="none" w:sz="0" w:space="0" w:color="auto"/>
          </w:divBdr>
        </w:div>
        <w:div w:id="736049004">
          <w:marLeft w:val="0"/>
          <w:marRight w:val="0"/>
          <w:marTop w:val="0"/>
          <w:marBottom w:val="0"/>
          <w:divBdr>
            <w:top w:val="none" w:sz="0" w:space="0" w:color="auto"/>
            <w:left w:val="none" w:sz="0" w:space="0" w:color="auto"/>
            <w:bottom w:val="none" w:sz="0" w:space="0" w:color="auto"/>
            <w:right w:val="none" w:sz="0" w:space="0" w:color="auto"/>
          </w:divBdr>
        </w:div>
        <w:div w:id="742261768">
          <w:marLeft w:val="0"/>
          <w:marRight w:val="0"/>
          <w:marTop w:val="0"/>
          <w:marBottom w:val="0"/>
          <w:divBdr>
            <w:top w:val="none" w:sz="0" w:space="0" w:color="auto"/>
            <w:left w:val="none" w:sz="0" w:space="0" w:color="auto"/>
            <w:bottom w:val="none" w:sz="0" w:space="0" w:color="auto"/>
            <w:right w:val="none" w:sz="0" w:space="0" w:color="auto"/>
          </w:divBdr>
        </w:div>
        <w:div w:id="796676575">
          <w:marLeft w:val="0"/>
          <w:marRight w:val="0"/>
          <w:marTop w:val="0"/>
          <w:marBottom w:val="0"/>
          <w:divBdr>
            <w:top w:val="none" w:sz="0" w:space="0" w:color="auto"/>
            <w:left w:val="none" w:sz="0" w:space="0" w:color="auto"/>
            <w:bottom w:val="none" w:sz="0" w:space="0" w:color="auto"/>
            <w:right w:val="none" w:sz="0" w:space="0" w:color="auto"/>
          </w:divBdr>
        </w:div>
        <w:div w:id="832336267">
          <w:marLeft w:val="0"/>
          <w:marRight w:val="0"/>
          <w:marTop w:val="0"/>
          <w:marBottom w:val="0"/>
          <w:divBdr>
            <w:top w:val="none" w:sz="0" w:space="0" w:color="auto"/>
            <w:left w:val="none" w:sz="0" w:space="0" w:color="auto"/>
            <w:bottom w:val="none" w:sz="0" w:space="0" w:color="auto"/>
            <w:right w:val="none" w:sz="0" w:space="0" w:color="auto"/>
          </w:divBdr>
        </w:div>
        <w:div w:id="855925857">
          <w:marLeft w:val="0"/>
          <w:marRight w:val="0"/>
          <w:marTop w:val="0"/>
          <w:marBottom w:val="0"/>
          <w:divBdr>
            <w:top w:val="none" w:sz="0" w:space="0" w:color="auto"/>
            <w:left w:val="none" w:sz="0" w:space="0" w:color="auto"/>
            <w:bottom w:val="none" w:sz="0" w:space="0" w:color="auto"/>
            <w:right w:val="none" w:sz="0" w:space="0" w:color="auto"/>
          </w:divBdr>
        </w:div>
        <w:div w:id="1062171786">
          <w:marLeft w:val="0"/>
          <w:marRight w:val="0"/>
          <w:marTop w:val="0"/>
          <w:marBottom w:val="0"/>
          <w:divBdr>
            <w:top w:val="none" w:sz="0" w:space="0" w:color="auto"/>
            <w:left w:val="none" w:sz="0" w:space="0" w:color="auto"/>
            <w:bottom w:val="none" w:sz="0" w:space="0" w:color="auto"/>
            <w:right w:val="none" w:sz="0" w:space="0" w:color="auto"/>
          </w:divBdr>
        </w:div>
        <w:div w:id="1102915504">
          <w:marLeft w:val="0"/>
          <w:marRight w:val="0"/>
          <w:marTop w:val="0"/>
          <w:marBottom w:val="0"/>
          <w:divBdr>
            <w:top w:val="none" w:sz="0" w:space="0" w:color="auto"/>
            <w:left w:val="none" w:sz="0" w:space="0" w:color="auto"/>
            <w:bottom w:val="none" w:sz="0" w:space="0" w:color="auto"/>
            <w:right w:val="none" w:sz="0" w:space="0" w:color="auto"/>
          </w:divBdr>
        </w:div>
        <w:div w:id="1132670207">
          <w:marLeft w:val="0"/>
          <w:marRight w:val="0"/>
          <w:marTop w:val="0"/>
          <w:marBottom w:val="0"/>
          <w:divBdr>
            <w:top w:val="none" w:sz="0" w:space="0" w:color="auto"/>
            <w:left w:val="none" w:sz="0" w:space="0" w:color="auto"/>
            <w:bottom w:val="none" w:sz="0" w:space="0" w:color="auto"/>
            <w:right w:val="none" w:sz="0" w:space="0" w:color="auto"/>
          </w:divBdr>
        </w:div>
        <w:div w:id="1388576927">
          <w:marLeft w:val="0"/>
          <w:marRight w:val="0"/>
          <w:marTop w:val="0"/>
          <w:marBottom w:val="0"/>
          <w:divBdr>
            <w:top w:val="none" w:sz="0" w:space="0" w:color="auto"/>
            <w:left w:val="none" w:sz="0" w:space="0" w:color="auto"/>
            <w:bottom w:val="none" w:sz="0" w:space="0" w:color="auto"/>
            <w:right w:val="none" w:sz="0" w:space="0" w:color="auto"/>
          </w:divBdr>
        </w:div>
        <w:div w:id="1517574190">
          <w:marLeft w:val="0"/>
          <w:marRight w:val="0"/>
          <w:marTop w:val="0"/>
          <w:marBottom w:val="0"/>
          <w:divBdr>
            <w:top w:val="none" w:sz="0" w:space="0" w:color="auto"/>
            <w:left w:val="none" w:sz="0" w:space="0" w:color="auto"/>
            <w:bottom w:val="none" w:sz="0" w:space="0" w:color="auto"/>
            <w:right w:val="none" w:sz="0" w:space="0" w:color="auto"/>
          </w:divBdr>
        </w:div>
        <w:div w:id="1764455237">
          <w:marLeft w:val="0"/>
          <w:marRight w:val="0"/>
          <w:marTop w:val="0"/>
          <w:marBottom w:val="0"/>
          <w:divBdr>
            <w:top w:val="none" w:sz="0" w:space="0" w:color="auto"/>
            <w:left w:val="none" w:sz="0" w:space="0" w:color="auto"/>
            <w:bottom w:val="none" w:sz="0" w:space="0" w:color="auto"/>
            <w:right w:val="none" w:sz="0" w:space="0" w:color="auto"/>
          </w:divBdr>
        </w:div>
        <w:div w:id="1851143000">
          <w:marLeft w:val="0"/>
          <w:marRight w:val="0"/>
          <w:marTop w:val="0"/>
          <w:marBottom w:val="0"/>
          <w:divBdr>
            <w:top w:val="none" w:sz="0" w:space="0" w:color="auto"/>
            <w:left w:val="none" w:sz="0" w:space="0" w:color="auto"/>
            <w:bottom w:val="none" w:sz="0" w:space="0" w:color="auto"/>
            <w:right w:val="none" w:sz="0" w:space="0" w:color="auto"/>
          </w:divBdr>
        </w:div>
        <w:div w:id="1911772597">
          <w:marLeft w:val="0"/>
          <w:marRight w:val="0"/>
          <w:marTop w:val="0"/>
          <w:marBottom w:val="0"/>
          <w:divBdr>
            <w:top w:val="none" w:sz="0" w:space="0" w:color="auto"/>
            <w:left w:val="none" w:sz="0" w:space="0" w:color="auto"/>
            <w:bottom w:val="none" w:sz="0" w:space="0" w:color="auto"/>
            <w:right w:val="none" w:sz="0" w:space="0" w:color="auto"/>
          </w:divBdr>
        </w:div>
        <w:div w:id="1936400373">
          <w:marLeft w:val="0"/>
          <w:marRight w:val="0"/>
          <w:marTop w:val="0"/>
          <w:marBottom w:val="0"/>
          <w:divBdr>
            <w:top w:val="none" w:sz="0" w:space="0" w:color="auto"/>
            <w:left w:val="none" w:sz="0" w:space="0" w:color="auto"/>
            <w:bottom w:val="none" w:sz="0" w:space="0" w:color="auto"/>
            <w:right w:val="none" w:sz="0" w:space="0" w:color="auto"/>
          </w:divBdr>
        </w:div>
        <w:div w:id="1963992983">
          <w:marLeft w:val="0"/>
          <w:marRight w:val="0"/>
          <w:marTop w:val="0"/>
          <w:marBottom w:val="0"/>
          <w:divBdr>
            <w:top w:val="none" w:sz="0" w:space="0" w:color="auto"/>
            <w:left w:val="none" w:sz="0" w:space="0" w:color="auto"/>
            <w:bottom w:val="none" w:sz="0" w:space="0" w:color="auto"/>
            <w:right w:val="none" w:sz="0" w:space="0" w:color="auto"/>
          </w:divBdr>
        </w:div>
        <w:div w:id="2041317054">
          <w:marLeft w:val="0"/>
          <w:marRight w:val="0"/>
          <w:marTop w:val="0"/>
          <w:marBottom w:val="0"/>
          <w:divBdr>
            <w:top w:val="none" w:sz="0" w:space="0" w:color="auto"/>
            <w:left w:val="none" w:sz="0" w:space="0" w:color="auto"/>
            <w:bottom w:val="none" w:sz="0" w:space="0" w:color="auto"/>
            <w:right w:val="none" w:sz="0" w:space="0" w:color="auto"/>
          </w:divBdr>
        </w:div>
        <w:div w:id="2085226812">
          <w:marLeft w:val="0"/>
          <w:marRight w:val="0"/>
          <w:marTop w:val="0"/>
          <w:marBottom w:val="0"/>
          <w:divBdr>
            <w:top w:val="none" w:sz="0" w:space="0" w:color="auto"/>
            <w:left w:val="none" w:sz="0" w:space="0" w:color="auto"/>
            <w:bottom w:val="none" w:sz="0" w:space="0" w:color="auto"/>
            <w:right w:val="none" w:sz="0" w:space="0" w:color="auto"/>
          </w:divBdr>
        </w:div>
      </w:divsChild>
    </w:div>
    <w:div w:id="1464889137">
      <w:bodyDiv w:val="1"/>
      <w:marLeft w:val="0"/>
      <w:marRight w:val="0"/>
      <w:marTop w:val="0"/>
      <w:marBottom w:val="0"/>
      <w:divBdr>
        <w:top w:val="none" w:sz="0" w:space="0" w:color="auto"/>
        <w:left w:val="none" w:sz="0" w:space="0" w:color="auto"/>
        <w:bottom w:val="none" w:sz="0" w:space="0" w:color="auto"/>
        <w:right w:val="none" w:sz="0" w:space="0" w:color="auto"/>
      </w:divBdr>
      <w:divsChild>
        <w:div w:id="588126652">
          <w:marLeft w:val="1166"/>
          <w:marRight w:val="0"/>
          <w:marTop w:val="115"/>
          <w:marBottom w:val="0"/>
          <w:divBdr>
            <w:top w:val="none" w:sz="0" w:space="0" w:color="auto"/>
            <w:left w:val="none" w:sz="0" w:space="0" w:color="auto"/>
            <w:bottom w:val="none" w:sz="0" w:space="0" w:color="auto"/>
            <w:right w:val="none" w:sz="0" w:space="0" w:color="auto"/>
          </w:divBdr>
        </w:div>
        <w:div w:id="716314383">
          <w:marLeft w:val="1166"/>
          <w:marRight w:val="0"/>
          <w:marTop w:val="115"/>
          <w:marBottom w:val="0"/>
          <w:divBdr>
            <w:top w:val="none" w:sz="0" w:space="0" w:color="auto"/>
            <w:left w:val="none" w:sz="0" w:space="0" w:color="auto"/>
            <w:bottom w:val="none" w:sz="0" w:space="0" w:color="auto"/>
            <w:right w:val="none" w:sz="0" w:space="0" w:color="auto"/>
          </w:divBdr>
        </w:div>
      </w:divsChild>
    </w:div>
    <w:div w:id="1495954431">
      <w:bodyDiv w:val="1"/>
      <w:marLeft w:val="0"/>
      <w:marRight w:val="0"/>
      <w:marTop w:val="0"/>
      <w:marBottom w:val="0"/>
      <w:divBdr>
        <w:top w:val="none" w:sz="0" w:space="0" w:color="auto"/>
        <w:left w:val="none" w:sz="0" w:space="0" w:color="auto"/>
        <w:bottom w:val="none" w:sz="0" w:space="0" w:color="auto"/>
        <w:right w:val="none" w:sz="0" w:space="0" w:color="auto"/>
      </w:divBdr>
    </w:div>
    <w:div w:id="1586839151">
      <w:bodyDiv w:val="1"/>
      <w:marLeft w:val="0"/>
      <w:marRight w:val="0"/>
      <w:marTop w:val="0"/>
      <w:marBottom w:val="0"/>
      <w:divBdr>
        <w:top w:val="none" w:sz="0" w:space="0" w:color="auto"/>
        <w:left w:val="none" w:sz="0" w:space="0" w:color="auto"/>
        <w:bottom w:val="none" w:sz="0" w:space="0" w:color="auto"/>
        <w:right w:val="none" w:sz="0" w:space="0" w:color="auto"/>
      </w:divBdr>
      <w:divsChild>
        <w:div w:id="611865894">
          <w:marLeft w:val="547"/>
          <w:marRight w:val="0"/>
          <w:marTop w:val="96"/>
          <w:marBottom w:val="0"/>
          <w:divBdr>
            <w:top w:val="none" w:sz="0" w:space="0" w:color="auto"/>
            <w:left w:val="none" w:sz="0" w:space="0" w:color="auto"/>
            <w:bottom w:val="none" w:sz="0" w:space="0" w:color="auto"/>
            <w:right w:val="none" w:sz="0" w:space="0" w:color="auto"/>
          </w:divBdr>
        </w:div>
        <w:div w:id="1164709871">
          <w:marLeft w:val="547"/>
          <w:marRight w:val="0"/>
          <w:marTop w:val="96"/>
          <w:marBottom w:val="0"/>
          <w:divBdr>
            <w:top w:val="none" w:sz="0" w:space="0" w:color="auto"/>
            <w:left w:val="none" w:sz="0" w:space="0" w:color="auto"/>
            <w:bottom w:val="none" w:sz="0" w:space="0" w:color="auto"/>
            <w:right w:val="none" w:sz="0" w:space="0" w:color="auto"/>
          </w:divBdr>
        </w:div>
        <w:div w:id="2120105844">
          <w:marLeft w:val="547"/>
          <w:marRight w:val="0"/>
          <w:marTop w:val="96"/>
          <w:marBottom w:val="0"/>
          <w:divBdr>
            <w:top w:val="none" w:sz="0" w:space="0" w:color="auto"/>
            <w:left w:val="none" w:sz="0" w:space="0" w:color="auto"/>
            <w:bottom w:val="none" w:sz="0" w:space="0" w:color="auto"/>
            <w:right w:val="none" w:sz="0" w:space="0" w:color="auto"/>
          </w:divBdr>
        </w:div>
      </w:divsChild>
    </w:div>
    <w:div w:id="1621449227">
      <w:bodyDiv w:val="1"/>
      <w:marLeft w:val="0"/>
      <w:marRight w:val="0"/>
      <w:marTop w:val="0"/>
      <w:marBottom w:val="0"/>
      <w:divBdr>
        <w:top w:val="none" w:sz="0" w:space="0" w:color="auto"/>
        <w:left w:val="none" w:sz="0" w:space="0" w:color="auto"/>
        <w:bottom w:val="none" w:sz="0" w:space="0" w:color="auto"/>
        <w:right w:val="none" w:sz="0" w:space="0" w:color="auto"/>
      </w:divBdr>
      <w:divsChild>
        <w:div w:id="766076430">
          <w:marLeft w:val="0"/>
          <w:marRight w:val="0"/>
          <w:marTop w:val="0"/>
          <w:marBottom w:val="0"/>
          <w:divBdr>
            <w:top w:val="none" w:sz="0" w:space="0" w:color="auto"/>
            <w:left w:val="none" w:sz="0" w:space="0" w:color="auto"/>
            <w:bottom w:val="none" w:sz="0" w:space="0" w:color="auto"/>
            <w:right w:val="none" w:sz="0" w:space="0" w:color="auto"/>
          </w:divBdr>
          <w:divsChild>
            <w:div w:id="52510837">
              <w:marLeft w:val="0"/>
              <w:marRight w:val="0"/>
              <w:marTop w:val="0"/>
              <w:marBottom w:val="0"/>
              <w:divBdr>
                <w:top w:val="none" w:sz="0" w:space="0" w:color="auto"/>
                <w:left w:val="none" w:sz="0" w:space="0" w:color="auto"/>
                <w:bottom w:val="none" w:sz="0" w:space="0" w:color="auto"/>
                <w:right w:val="none" w:sz="0" w:space="0" w:color="auto"/>
              </w:divBdr>
            </w:div>
            <w:div w:id="1620914319">
              <w:marLeft w:val="0"/>
              <w:marRight w:val="0"/>
              <w:marTop w:val="0"/>
              <w:marBottom w:val="0"/>
              <w:divBdr>
                <w:top w:val="none" w:sz="0" w:space="0" w:color="auto"/>
                <w:left w:val="none" w:sz="0" w:space="0" w:color="auto"/>
                <w:bottom w:val="none" w:sz="0" w:space="0" w:color="auto"/>
                <w:right w:val="none" w:sz="0" w:space="0" w:color="auto"/>
              </w:divBdr>
            </w:div>
            <w:div w:id="180114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7244">
      <w:bodyDiv w:val="1"/>
      <w:marLeft w:val="0"/>
      <w:marRight w:val="0"/>
      <w:marTop w:val="0"/>
      <w:marBottom w:val="0"/>
      <w:divBdr>
        <w:top w:val="none" w:sz="0" w:space="0" w:color="auto"/>
        <w:left w:val="none" w:sz="0" w:space="0" w:color="auto"/>
        <w:bottom w:val="none" w:sz="0" w:space="0" w:color="auto"/>
        <w:right w:val="none" w:sz="0" w:space="0" w:color="auto"/>
      </w:divBdr>
      <w:divsChild>
        <w:div w:id="2516528">
          <w:marLeft w:val="547"/>
          <w:marRight w:val="0"/>
          <w:marTop w:val="115"/>
          <w:marBottom w:val="0"/>
          <w:divBdr>
            <w:top w:val="none" w:sz="0" w:space="0" w:color="auto"/>
            <w:left w:val="none" w:sz="0" w:space="0" w:color="auto"/>
            <w:bottom w:val="none" w:sz="0" w:space="0" w:color="auto"/>
            <w:right w:val="none" w:sz="0" w:space="0" w:color="auto"/>
          </w:divBdr>
        </w:div>
        <w:div w:id="845173293">
          <w:marLeft w:val="547"/>
          <w:marRight w:val="0"/>
          <w:marTop w:val="115"/>
          <w:marBottom w:val="0"/>
          <w:divBdr>
            <w:top w:val="none" w:sz="0" w:space="0" w:color="auto"/>
            <w:left w:val="none" w:sz="0" w:space="0" w:color="auto"/>
            <w:bottom w:val="none" w:sz="0" w:space="0" w:color="auto"/>
            <w:right w:val="none" w:sz="0" w:space="0" w:color="auto"/>
          </w:divBdr>
        </w:div>
        <w:div w:id="951983475">
          <w:marLeft w:val="547"/>
          <w:marRight w:val="0"/>
          <w:marTop w:val="115"/>
          <w:marBottom w:val="0"/>
          <w:divBdr>
            <w:top w:val="none" w:sz="0" w:space="0" w:color="auto"/>
            <w:left w:val="none" w:sz="0" w:space="0" w:color="auto"/>
            <w:bottom w:val="none" w:sz="0" w:space="0" w:color="auto"/>
            <w:right w:val="none" w:sz="0" w:space="0" w:color="auto"/>
          </w:divBdr>
        </w:div>
        <w:div w:id="1120607981">
          <w:marLeft w:val="547"/>
          <w:marRight w:val="0"/>
          <w:marTop w:val="115"/>
          <w:marBottom w:val="0"/>
          <w:divBdr>
            <w:top w:val="none" w:sz="0" w:space="0" w:color="auto"/>
            <w:left w:val="none" w:sz="0" w:space="0" w:color="auto"/>
            <w:bottom w:val="none" w:sz="0" w:space="0" w:color="auto"/>
            <w:right w:val="none" w:sz="0" w:space="0" w:color="auto"/>
          </w:divBdr>
        </w:div>
        <w:div w:id="1879051236">
          <w:marLeft w:val="1166"/>
          <w:marRight w:val="0"/>
          <w:marTop w:val="96"/>
          <w:marBottom w:val="0"/>
          <w:divBdr>
            <w:top w:val="none" w:sz="0" w:space="0" w:color="auto"/>
            <w:left w:val="none" w:sz="0" w:space="0" w:color="auto"/>
            <w:bottom w:val="none" w:sz="0" w:space="0" w:color="auto"/>
            <w:right w:val="none" w:sz="0" w:space="0" w:color="auto"/>
          </w:divBdr>
        </w:div>
      </w:divsChild>
    </w:div>
    <w:div w:id="1769157627">
      <w:bodyDiv w:val="1"/>
      <w:marLeft w:val="0"/>
      <w:marRight w:val="0"/>
      <w:marTop w:val="0"/>
      <w:marBottom w:val="0"/>
      <w:divBdr>
        <w:top w:val="none" w:sz="0" w:space="0" w:color="auto"/>
        <w:left w:val="none" w:sz="0" w:space="0" w:color="auto"/>
        <w:bottom w:val="none" w:sz="0" w:space="0" w:color="auto"/>
        <w:right w:val="none" w:sz="0" w:space="0" w:color="auto"/>
      </w:divBdr>
      <w:divsChild>
        <w:div w:id="172307379">
          <w:marLeft w:val="0"/>
          <w:marRight w:val="0"/>
          <w:marTop w:val="0"/>
          <w:marBottom w:val="0"/>
          <w:divBdr>
            <w:top w:val="none" w:sz="0" w:space="0" w:color="auto"/>
            <w:left w:val="none" w:sz="0" w:space="0" w:color="auto"/>
            <w:bottom w:val="none" w:sz="0" w:space="0" w:color="auto"/>
            <w:right w:val="none" w:sz="0" w:space="0" w:color="auto"/>
          </w:divBdr>
        </w:div>
      </w:divsChild>
    </w:div>
    <w:div w:id="1802457844">
      <w:bodyDiv w:val="1"/>
      <w:marLeft w:val="0"/>
      <w:marRight w:val="0"/>
      <w:marTop w:val="0"/>
      <w:marBottom w:val="0"/>
      <w:divBdr>
        <w:top w:val="none" w:sz="0" w:space="0" w:color="auto"/>
        <w:left w:val="none" w:sz="0" w:space="0" w:color="auto"/>
        <w:bottom w:val="none" w:sz="0" w:space="0" w:color="auto"/>
        <w:right w:val="none" w:sz="0" w:space="0" w:color="auto"/>
      </w:divBdr>
    </w:div>
    <w:div w:id="1852914034">
      <w:bodyDiv w:val="1"/>
      <w:marLeft w:val="0"/>
      <w:marRight w:val="0"/>
      <w:marTop w:val="0"/>
      <w:marBottom w:val="0"/>
      <w:divBdr>
        <w:top w:val="none" w:sz="0" w:space="0" w:color="auto"/>
        <w:left w:val="none" w:sz="0" w:space="0" w:color="auto"/>
        <w:bottom w:val="none" w:sz="0" w:space="0" w:color="auto"/>
        <w:right w:val="none" w:sz="0" w:space="0" w:color="auto"/>
      </w:divBdr>
    </w:div>
    <w:div w:id="1856311446">
      <w:bodyDiv w:val="1"/>
      <w:marLeft w:val="0"/>
      <w:marRight w:val="0"/>
      <w:marTop w:val="0"/>
      <w:marBottom w:val="0"/>
      <w:divBdr>
        <w:top w:val="none" w:sz="0" w:space="0" w:color="auto"/>
        <w:left w:val="none" w:sz="0" w:space="0" w:color="auto"/>
        <w:bottom w:val="none" w:sz="0" w:space="0" w:color="auto"/>
        <w:right w:val="none" w:sz="0" w:space="0" w:color="auto"/>
      </w:divBdr>
    </w:div>
    <w:div w:id="1895388838">
      <w:bodyDiv w:val="1"/>
      <w:marLeft w:val="0"/>
      <w:marRight w:val="0"/>
      <w:marTop w:val="0"/>
      <w:marBottom w:val="0"/>
      <w:divBdr>
        <w:top w:val="none" w:sz="0" w:space="0" w:color="auto"/>
        <w:left w:val="none" w:sz="0" w:space="0" w:color="auto"/>
        <w:bottom w:val="none" w:sz="0" w:space="0" w:color="auto"/>
        <w:right w:val="none" w:sz="0" w:space="0" w:color="auto"/>
      </w:divBdr>
    </w:div>
    <w:div w:id="1906212837">
      <w:bodyDiv w:val="1"/>
      <w:marLeft w:val="0"/>
      <w:marRight w:val="0"/>
      <w:marTop w:val="0"/>
      <w:marBottom w:val="0"/>
      <w:divBdr>
        <w:top w:val="none" w:sz="0" w:space="0" w:color="auto"/>
        <w:left w:val="none" w:sz="0" w:space="0" w:color="auto"/>
        <w:bottom w:val="none" w:sz="0" w:space="0" w:color="auto"/>
        <w:right w:val="none" w:sz="0" w:space="0" w:color="auto"/>
      </w:divBdr>
      <w:divsChild>
        <w:div w:id="1886602284">
          <w:marLeft w:val="0"/>
          <w:marRight w:val="0"/>
          <w:marTop w:val="0"/>
          <w:marBottom w:val="0"/>
          <w:divBdr>
            <w:top w:val="none" w:sz="0" w:space="0" w:color="auto"/>
            <w:left w:val="none" w:sz="0" w:space="0" w:color="auto"/>
            <w:bottom w:val="none" w:sz="0" w:space="0" w:color="auto"/>
            <w:right w:val="none" w:sz="0" w:space="0" w:color="auto"/>
          </w:divBdr>
          <w:divsChild>
            <w:div w:id="75368062">
              <w:marLeft w:val="0"/>
              <w:marRight w:val="0"/>
              <w:marTop w:val="0"/>
              <w:marBottom w:val="0"/>
              <w:divBdr>
                <w:top w:val="none" w:sz="0" w:space="0" w:color="auto"/>
                <w:left w:val="none" w:sz="0" w:space="0" w:color="auto"/>
                <w:bottom w:val="none" w:sz="0" w:space="0" w:color="auto"/>
                <w:right w:val="none" w:sz="0" w:space="0" w:color="auto"/>
              </w:divBdr>
            </w:div>
            <w:div w:id="235209913">
              <w:marLeft w:val="0"/>
              <w:marRight w:val="0"/>
              <w:marTop w:val="0"/>
              <w:marBottom w:val="0"/>
              <w:divBdr>
                <w:top w:val="none" w:sz="0" w:space="0" w:color="auto"/>
                <w:left w:val="none" w:sz="0" w:space="0" w:color="auto"/>
                <w:bottom w:val="none" w:sz="0" w:space="0" w:color="auto"/>
                <w:right w:val="none" w:sz="0" w:space="0" w:color="auto"/>
              </w:divBdr>
            </w:div>
            <w:div w:id="731733283">
              <w:marLeft w:val="0"/>
              <w:marRight w:val="0"/>
              <w:marTop w:val="0"/>
              <w:marBottom w:val="0"/>
              <w:divBdr>
                <w:top w:val="none" w:sz="0" w:space="0" w:color="auto"/>
                <w:left w:val="none" w:sz="0" w:space="0" w:color="auto"/>
                <w:bottom w:val="none" w:sz="0" w:space="0" w:color="auto"/>
                <w:right w:val="none" w:sz="0" w:space="0" w:color="auto"/>
              </w:divBdr>
            </w:div>
            <w:div w:id="801003089">
              <w:marLeft w:val="0"/>
              <w:marRight w:val="0"/>
              <w:marTop w:val="0"/>
              <w:marBottom w:val="0"/>
              <w:divBdr>
                <w:top w:val="none" w:sz="0" w:space="0" w:color="auto"/>
                <w:left w:val="none" w:sz="0" w:space="0" w:color="auto"/>
                <w:bottom w:val="none" w:sz="0" w:space="0" w:color="auto"/>
                <w:right w:val="none" w:sz="0" w:space="0" w:color="auto"/>
              </w:divBdr>
            </w:div>
            <w:div w:id="815488237">
              <w:marLeft w:val="0"/>
              <w:marRight w:val="0"/>
              <w:marTop w:val="0"/>
              <w:marBottom w:val="0"/>
              <w:divBdr>
                <w:top w:val="none" w:sz="0" w:space="0" w:color="auto"/>
                <w:left w:val="none" w:sz="0" w:space="0" w:color="auto"/>
                <w:bottom w:val="none" w:sz="0" w:space="0" w:color="auto"/>
                <w:right w:val="none" w:sz="0" w:space="0" w:color="auto"/>
              </w:divBdr>
            </w:div>
            <w:div w:id="953100326">
              <w:marLeft w:val="0"/>
              <w:marRight w:val="0"/>
              <w:marTop w:val="0"/>
              <w:marBottom w:val="0"/>
              <w:divBdr>
                <w:top w:val="none" w:sz="0" w:space="0" w:color="auto"/>
                <w:left w:val="none" w:sz="0" w:space="0" w:color="auto"/>
                <w:bottom w:val="none" w:sz="0" w:space="0" w:color="auto"/>
                <w:right w:val="none" w:sz="0" w:space="0" w:color="auto"/>
              </w:divBdr>
            </w:div>
            <w:div w:id="1487935446">
              <w:marLeft w:val="0"/>
              <w:marRight w:val="0"/>
              <w:marTop w:val="0"/>
              <w:marBottom w:val="0"/>
              <w:divBdr>
                <w:top w:val="none" w:sz="0" w:space="0" w:color="auto"/>
                <w:left w:val="none" w:sz="0" w:space="0" w:color="auto"/>
                <w:bottom w:val="none" w:sz="0" w:space="0" w:color="auto"/>
                <w:right w:val="none" w:sz="0" w:space="0" w:color="auto"/>
              </w:divBdr>
            </w:div>
            <w:div w:id="161101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05299">
      <w:bodyDiv w:val="1"/>
      <w:marLeft w:val="0"/>
      <w:marRight w:val="0"/>
      <w:marTop w:val="0"/>
      <w:marBottom w:val="0"/>
      <w:divBdr>
        <w:top w:val="none" w:sz="0" w:space="0" w:color="auto"/>
        <w:left w:val="none" w:sz="0" w:space="0" w:color="auto"/>
        <w:bottom w:val="none" w:sz="0" w:space="0" w:color="auto"/>
        <w:right w:val="none" w:sz="0" w:space="0" w:color="auto"/>
      </w:divBdr>
      <w:divsChild>
        <w:div w:id="691230032">
          <w:marLeft w:val="0"/>
          <w:marRight w:val="0"/>
          <w:marTop w:val="0"/>
          <w:marBottom w:val="0"/>
          <w:divBdr>
            <w:top w:val="none" w:sz="0" w:space="0" w:color="auto"/>
            <w:left w:val="none" w:sz="0" w:space="0" w:color="auto"/>
            <w:bottom w:val="none" w:sz="0" w:space="0" w:color="auto"/>
            <w:right w:val="none" w:sz="0" w:space="0" w:color="auto"/>
          </w:divBdr>
          <w:divsChild>
            <w:div w:id="6097777">
              <w:marLeft w:val="0"/>
              <w:marRight w:val="0"/>
              <w:marTop w:val="0"/>
              <w:marBottom w:val="0"/>
              <w:divBdr>
                <w:top w:val="none" w:sz="0" w:space="0" w:color="auto"/>
                <w:left w:val="none" w:sz="0" w:space="0" w:color="auto"/>
                <w:bottom w:val="none" w:sz="0" w:space="0" w:color="auto"/>
                <w:right w:val="none" w:sz="0" w:space="0" w:color="auto"/>
              </w:divBdr>
            </w:div>
            <w:div w:id="35934001">
              <w:marLeft w:val="0"/>
              <w:marRight w:val="0"/>
              <w:marTop w:val="0"/>
              <w:marBottom w:val="0"/>
              <w:divBdr>
                <w:top w:val="none" w:sz="0" w:space="0" w:color="auto"/>
                <w:left w:val="none" w:sz="0" w:space="0" w:color="auto"/>
                <w:bottom w:val="none" w:sz="0" w:space="0" w:color="auto"/>
                <w:right w:val="none" w:sz="0" w:space="0" w:color="auto"/>
              </w:divBdr>
            </w:div>
            <w:div w:id="167260726">
              <w:marLeft w:val="0"/>
              <w:marRight w:val="0"/>
              <w:marTop w:val="0"/>
              <w:marBottom w:val="0"/>
              <w:divBdr>
                <w:top w:val="none" w:sz="0" w:space="0" w:color="auto"/>
                <w:left w:val="none" w:sz="0" w:space="0" w:color="auto"/>
                <w:bottom w:val="none" w:sz="0" w:space="0" w:color="auto"/>
                <w:right w:val="none" w:sz="0" w:space="0" w:color="auto"/>
              </w:divBdr>
            </w:div>
            <w:div w:id="290786825">
              <w:marLeft w:val="0"/>
              <w:marRight w:val="0"/>
              <w:marTop w:val="0"/>
              <w:marBottom w:val="0"/>
              <w:divBdr>
                <w:top w:val="none" w:sz="0" w:space="0" w:color="auto"/>
                <w:left w:val="none" w:sz="0" w:space="0" w:color="auto"/>
                <w:bottom w:val="none" w:sz="0" w:space="0" w:color="auto"/>
                <w:right w:val="none" w:sz="0" w:space="0" w:color="auto"/>
              </w:divBdr>
            </w:div>
            <w:div w:id="517618787">
              <w:marLeft w:val="0"/>
              <w:marRight w:val="0"/>
              <w:marTop w:val="0"/>
              <w:marBottom w:val="0"/>
              <w:divBdr>
                <w:top w:val="none" w:sz="0" w:space="0" w:color="auto"/>
                <w:left w:val="none" w:sz="0" w:space="0" w:color="auto"/>
                <w:bottom w:val="none" w:sz="0" w:space="0" w:color="auto"/>
                <w:right w:val="none" w:sz="0" w:space="0" w:color="auto"/>
              </w:divBdr>
            </w:div>
            <w:div w:id="857085001">
              <w:marLeft w:val="0"/>
              <w:marRight w:val="0"/>
              <w:marTop w:val="0"/>
              <w:marBottom w:val="0"/>
              <w:divBdr>
                <w:top w:val="none" w:sz="0" w:space="0" w:color="auto"/>
                <w:left w:val="none" w:sz="0" w:space="0" w:color="auto"/>
                <w:bottom w:val="none" w:sz="0" w:space="0" w:color="auto"/>
                <w:right w:val="none" w:sz="0" w:space="0" w:color="auto"/>
              </w:divBdr>
            </w:div>
            <w:div w:id="1013606538">
              <w:marLeft w:val="0"/>
              <w:marRight w:val="0"/>
              <w:marTop w:val="0"/>
              <w:marBottom w:val="0"/>
              <w:divBdr>
                <w:top w:val="none" w:sz="0" w:space="0" w:color="auto"/>
                <w:left w:val="none" w:sz="0" w:space="0" w:color="auto"/>
                <w:bottom w:val="none" w:sz="0" w:space="0" w:color="auto"/>
                <w:right w:val="none" w:sz="0" w:space="0" w:color="auto"/>
              </w:divBdr>
            </w:div>
            <w:div w:id="1172376640">
              <w:marLeft w:val="0"/>
              <w:marRight w:val="0"/>
              <w:marTop w:val="0"/>
              <w:marBottom w:val="0"/>
              <w:divBdr>
                <w:top w:val="none" w:sz="0" w:space="0" w:color="auto"/>
                <w:left w:val="none" w:sz="0" w:space="0" w:color="auto"/>
                <w:bottom w:val="none" w:sz="0" w:space="0" w:color="auto"/>
                <w:right w:val="none" w:sz="0" w:space="0" w:color="auto"/>
              </w:divBdr>
            </w:div>
            <w:div w:id="1760902455">
              <w:marLeft w:val="0"/>
              <w:marRight w:val="0"/>
              <w:marTop w:val="0"/>
              <w:marBottom w:val="0"/>
              <w:divBdr>
                <w:top w:val="none" w:sz="0" w:space="0" w:color="auto"/>
                <w:left w:val="none" w:sz="0" w:space="0" w:color="auto"/>
                <w:bottom w:val="none" w:sz="0" w:space="0" w:color="auto"/>
                <w:right w:val="none" w:sz="0" w:space="0" w:color="auto"/>
              </w:divBdr>
            </w:div>
            <w:div w:id="1815832937">
              <w:marLeft w:val="0"/>
              <w:marRight w:val="0"/>
              <w:marTop w:val="0"/>
              <w:marBottom w:val="0"/>
              <w:divBdr>
                <w:top w:val="none" w:sz="0" w:space="0" w:color="auto"/>
                <w:left w:val="none" w:sz="0" w:space="0" w:color="auto"/>
                <w:bottom w:val="none" w:sz="0" w:space="0" w:color="auto"/>
                <w:right w:val="none" w:sz="0" w:space="0" w:color="auto"/>
              </w:divBdr>
            </w:div>
            <w:div w:id="206297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81344">
      <w:bodyDiv w:val="1"/>
      <w:marLeft w:val="0"/>
      <w:marRight w:val="0"/>
      <w:marTop w:val="0"/>
      <w:marBottom w:val="0"/>
      <w:divBdr>
        <w:top w:val="none" w:sz="0" w:space="0" w:color="auto"/>
        <w:left w:val="none" w:sz="0" w:space="0" w:color="auto"/>
        <w:bottom w:val="none" w:sz="0" w:space="0" w:color="auto"/>
        <w:right w:val="none" w:sz="0" w:space="0" w:color="auto"/>
      </w:divBdr>
      <w:divsChild>
        <w:div w:id="887763140">
          <w:marLeft w:val="1166"/>
          <w:marRight w:val="0"/>
          <w:marTop w:val="115"/>
          <w:marBottom w:val="0"/>
          <w:divBdr>
            <w:top w:val="none" w:sz="0" w:space="0" w:color="auto"/>
            <w:left w:val="none" w:sz="0" w:space="0" w:color="auto"/>
            <w:bottom w:val="none" w:sz="0" w:space="0" w:color="auto"/>
            <w:right w:val="none" w:sz="0" w:space="0" w:color="auto"/>
          </w:divBdr>
        </w:div>
        <w:div w:id="1091971271">
          <w:marLeft w:val="1166"/>
          <w:marRight w:val="0"/>
          <w:marTop w:val="115"/>
          <w:marBottom w:val="0"/>
          <w:divBdr>
            <w:top w:val="none" w:sz="0" w:space="0" w:color="auto"/>
            <w:left w:val="none" w:sz="0" w:space="0" w:color="auto"/>
            <w:bottom w:val="none" w:sz="0" w:space="0" w:color="auto"/>
            <w:right w:val="none" w:sz="0" w:space="0" w:color="auto"/>
          </w:divBdr>
        </w:div>
      </w:divsChild>
    </w:div>
    <w:div w:id="2070224355">
      <w:bodyDiv w:val="1"/>
      <w:marLeft w:val="0"/>
      <w:marRight w:val="0"/>
      <w:marTop w:val="0"/>
      <w:marBottom w:val="0"/>
      <w:divBdr>
        <w:top w:val="none" w:sz="0" w:space="0" w:color="auto"/>
        <w:left w:val="none" w:sz="0" w:space="0" w:color="auto"/>
        <w:bottom w:val="none" w:sz="0" w:space="0" w:color="auto"/>
        <w:right w:val="none" w:sz="0" w:space="0" w:color="auto"/>
      </w:divBdr>
      <w:divsChild>
        <w:div w:id="1827159955">
          <w:marLeft w:val="0"/>
          <w:marRight w:val="0"/>
          <w:marTop w:val="0"/>
          <w:marBottom w:val="0"/>
          <w:divBdr>
            <w:top w:val="none" w:sz="0" w:space="0" w:color="auto"/>
            <w:left w:val="none" w:sz="0" w:space="0" w:color="auto"/>
            <w:bottom w:val="none" w:sz="0" w:space="0" w:color="auto"/>
            <w:right w:val="none" w:sz="0" w:space="0" w:color="auto"/>
          </w:divBdr>
          <w:divsChild>
            <w:div w:id="262302035">
              <w:marLeft w:val="0"/>
              <w:marRight w:val="0"/>
              <w:marTop w:val="0"/>
              <w:marBottom w:val="0"/>
              <w:divBdr>
                <w:top w:val="none" w:sz="0" w:space="0" w:color="auto"/>
                <w:left w:val="none" w:sz="0" w:space="0" w:color="auto"/>
                <w:bottom w:val="none" w:sz="0" w:space="0" w:color="auto"/>
                <w:right w:val="none" w:sz="0" w:space="0" w:color="auto"/>
              </w:divBdr>
            </w:div>
            <w:div w:id="290282093">
              <w:marLeft w:val="0"/>
              <w:marRight w:val="0"/>
              <w:marTop w:val="0"/>
              <w:marBottom w:val="0"/>
              <w:divBdr>
                <w:top w:val="none" w:sz="0" w:space="0" w:color="auto"/>
                <w:left w:val="none" w:sz="0" w:space="0" w:color="auto"/>
                <w:bottom w:val="none" w:sz="0" w:space="0" w:color="auto"/>
                <w:right w:val="none" w:sz="0" w:space="0" w:color="auto"/>
              </w:divBdr>
            </w:div>
            <w:div w:id="674190439">
              <w:marLeft w:val="0"/>
              <w:marRight w:val="0"/>
              <w:marTop w:val="0"/>
              <w:marBottom w:val="0"/>
              <w:divBdr>
                <w:top w:val="none" w:sz="0" w:space="0" w:color="auto"/>
                <w:left w:val="none" w:sz="0" w:space="0" w:color="auto"/>
                <w:bottom w:val="none" w:sz="0" w:space="0" w:color="auto"/>
                <w:right w:val="none" w:sz="0" w:space="0" w:color="auto"/>
              </w:divBdr>
            </w:div>
            <w:div w:id="790977608">
              <w:marLeft w:val="0"/>
              <w:marRight w:val="0"/>
              <w:marTop w:val="0"/>
              <w:marBottom w:val="0"/>
              <w:divBdr>
                <w:top w:val="none" w:sz="0" w:space="0" w:color="auto"/>
                <w:left w:val="none" w:sz="0" w:space="0" w:color="auto"/>
                <w:bottom w:val="none" w:sz="0" w:space="0" w:color="auto"/>
                <w:right w:val="none" w:sz="0" w:space="0" w:color="auto"/>
              </w:divBdr>
            </w:div>
            <w:div w:id="1370035494">
              <w:marLeft w:val="0"/>
              <w:marRight w:val="0"/>
              <w:marTop w:val="0"/>
              <w:marBottom w:val="0"/>
              <w:divBdr>
                <w:top w:val="none" w:sz="0" w:space="0" w:color="auto"/>
                <w:left w:val="none" w:sz="0" w:space="0" w:color="auto"/>
                <w:bottom w:val="none" w:sz="0" w:space="0" w:color="auto"/>
                <w:right w:val="none" w:sz="0" w:space="0" w:color="auto"/>
              </w:divBdr>
            </w:div>
            <w:div w:id="1470126783">
              <w:marLeft w:val="0"/>
              <w:marRight w:val="0"/>
              <w:marTop w:val="0"/>
              <w:marBottom w:val="0"/>
              <w:divBdr>
                <w:top w:val="none" w:sz="0" w:space="0" w:color="auto"/>
                <w:left w:val="none" w:sz="0" w:space="0" w:color="auto"/>
                <w:bottom w:val="none" w:sz="0" w:space="0" w:color="auto"/>
                <w:right w:val="none" w:sz="0" w:space="0" w:color="auto"/>
              </w:divBdr>
            </w:div>
            <w:div w:id="17117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hyperlink" Target="http://csrc.nist.gov/publications/PubsDrafts.html" TargetMode="External"/><Relationship Id="rId39" Type="http://schemas.openxmlformats.org/officeDocument/2006/relationships/theme" Target="theme/theme1.xml"/><Relationship Id="rId21" Type="http://schemas.openxmlformats.org/officeDocument/2006/relationships/header" Target="header1.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header" Target="header3.xm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image" Target="media/image2.png"/><Relationship Id="rId29" Type="http://schemas.openxmlformats.org/officeDocument/2006/relationships/hyperlink" Target="http://www.iso.org/iso/home/store/catalogue_ics/catalogue_detail_ics.htm?csnumber=545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footer" Target="footer2.xml"/><Relationship Id="rId32" Type="http://schemas.openxmlformats.org/officeDocument/2006/relationships/header" Target="header4.xml"/><Relationship Id="rId37"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footer" Target="footer1.xml"/><Relationship Id="rId28" Type="http://schemas.openxmlformats.org/officeDocument/2006/relationships/hyperlink" Target="http://www.isaca.org" TargetMode="External"/><Relationship Id="rId36" Type="http://schemas.openxmlformats.org/officeDocument/2006/relationships/header" Target="header6.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hyperlink" Target="http://csrc.nist.gov/publications/PubsFL.html" TargetMode="External"/><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header" Target="header2.xml"/><Relationship Id="rId27" Type="http://schemas.openxmlformats.org/officeDocument/2006/relationships/hyperlink" Target="https://www.pcisecuritystandards.org/security_standards/pcidss_agreement.php?association=pcidss" TargetMode="External"/><Relationship Id="rId30" Type="http://schemas.openxmlformats.org/officeDocument/2006/relationships/hyperlink" Target="https://benchmarks.cisecurity.org/downloads/benchmarks" TargetMode="External"/><Relationship Id="rId35" Type="http://schemas.openxmlformats.org/officeDocument/2006/relationships/footer" Target="footer4.xml"/><Relationship Id="rId8" Type="http://schemas.openxmlformats.org/officeDocument/2006/relationships/hyperlink" Target="http://www.pcisecuritystandards.org" TargetMode="External"/><Relationship Id="rId3" Type="http://schemas.openxmlformats.org/officeDocument/2006/relationships/styles" Target="styles.xml"/></Relationships>
</file>

<file path=word/_rels/endnotes.xml.rels><?xml version="1.0" encoding="UTF-8" standalone="yes"?>
<Relationships xmlns="http://schemas.openxmlformats.org/package/2006/relationships"><Relationship Id="rId1" Type="http://schemas.openxmlformats.org/officeDocument/2006/relationships/hyperlink" Target="http://csrc.nist.gov/publications/drafts/ir-7621/draft-nistir-7621.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9989C4-A0F0-49B8-AAD4-260BD04B3AD4}"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en-US"/>
        </a:p>
      </dgm:t>
    </dgm:pt>
    <dgm:pt modelId="{5FB68022-528D-4463-9A12-7749B5572556}">
      <dgm:prSet phldrT="[Text]"/>
      <dgm:spPr/>
      <dgm:t>
        <a:bodyPr/>
        <a:lstStyle/>
        <a:p>
          <a:r>
            <a:rPr lang="en-US" dirty="0"/>
            <a:t>Step 1: Define Requirements</a:t>
          </a:r>
        </a:p>
      </dgm:t>
    </dgm:pt>
    <dgm:pt modelId="{D796190B-FE4D-4F34-B3F4-0FE5C23C52AB}" type="parTrans" cxnId="{C5253743-A67E-41AD-8B07-1B857D4B0B78}">
      <dgm:prSet/>
      <dgm:spPr/>
      <dgm:t>
        <a:bodyPr/>
        <a:lstStyle/>
        <a:p>
          <a:endParaRPr lang="en-US"/>
        </a:p>
      </dgm:t>
    </dgm:pt>
    <dgm:pt modelId="{9E66E908-2BD5-40E9-A005-0BB744102298}" type="sibTrans" cxnId="{C5253743-A67E-41AD-8B07-1B857D4B0B78}">
      <dgm:prSet/>
      <dgm:spPr/>
      <dgm:t>
        <a:bodyPr/>
        <a:lstStyle/>
        <a:p>
          <a:endParaRPr lang="en-US"/>
        </a:p>
      </dgm:t>
    </dgm:pt>
    <dgm:pt modelId="{F8A6FEA5-FD01-4175-B68B-DBD3BB1B13B3}">
      <dgm:prSet phldrT="[Text]"/>
      <dgm:spPr/>
      <dgm:t>
        <a:bodyPr/>
        <a:lstStyle/>
        <a:p>
          <a:r>
            <a:rPr lang="en-US" dirty="0"/>
            <a:t>Step 2: Select a cloud provider &amp; deployment model</a:t>
          </a:r>
        </a:p>
      </dgm:t>
    </dgm:pt>
    <dgm:pt modelId="{6041CB70-1CF0-4F29-9258-A000DC045C10}" type="parTrans" cxnId="{00B52919-8969-4601-BF9D-F6DC7F6275D0}">
      <dgm:prSet/>
      <dgm:spPr/>
      <dgm:t>
        <a:bodyPr/>
        <a:lstStyle/>
        <a:p>
          <a:endParaRPr lang="en-US"/>
        </a:p>
      </dgm:t>
    </dgm:pt>
    <dgm:pt modelId="{DED6EA9F-A3C1-47F5-A3A0-1F7DE27E5166}" type="sibTrans" cxnId="{00B52919-8969-4601-BF9D-F6DC7F6275D0}">
      <dgm:prSet/>
      <dgm:spPr/>
      <dgm:t>
        <a:bodyPr/>
        <a:lstStyle/>
        <a:p>
          <a:endParaRPr lang="en-US"/>
        </a:p>
      </dgm:t>
    </dgm:pt>
    <dgm:pt modelId="{BB212D79-5C5A-4318-B457-F2CF904D15AB}">
      <dgm:prSet phldrT="[Text]"/>
      <dgm:spPr/>
      <dgm:t>
        <a:bodyPr/>
        <a:lstStyle/>
        <a:p>
          <a:r>
            <a:rPr lang="en-US" dirty="0"/>
            <a:t>Step 3: Define architecture</a:t>
          </a:r>
        </a:p>
      </dgm:t>
    </dgm:pt>
    <dgm:pt modelId="{E047D05F-80D2-40E1-9054-FC7360F0C2EE}" type="parTrans" cxnId="{8FA97870-F40A-4E6C-A8D1-4E59F67811DE}">
      <dgm:prSet/>
      <dgm:spPr/>
      <dgm:t>
        <a:bodyPr/>
        <a:lstStyle/>
        <a:p>
          <a:endParaRPr lang="en-US"/>
        </a:p>
      </dgm:t>
    </dgm:pt>
    <dgm:pt modelId="{2C873A9C-4AB2-4680-952D-3288DCF91607}" type="sibTrans" cxnId="{8FA97870-F40A-4E6C-A8D1-4E59F67811DE}">
      <dgm:prSet/>
      <dgm:spPr/>
      <dgm:t>
        <a:bodyPr/>
        <a:lstStyle/>
        <a:p>
          <a:endParaRPr lang="en-US"/>
        </a:p>
      </dgm:t>
    </dgm:pt>
    <dgm:pt modelId="{494CFC9F-87F7-4C7E-9A85-ED3903FBA604}">
      <dgm:prSet/>
      <dgm:spPr/>
      <dgm:t>
        <a:bodyPr/>
        <a:lstStyle/>
        <a:p>
          <a:r>
            <a:rPr lang="en-US" dirty="0"/>
            <a:t>Step 4: Assess shared security responsibility: yours &amp; cloud’s</a:t>
          </a:r>
        </a:p>
      </dgm:t>
    </dgm:pt>
    <dgm:pt modelId="{E602B02E-7982-4544-945B-0C58BF1A7029}" type="parTrans" cxnId="{489C25D5-1CA9-4CA3-B471-084DC7589E22}">
      <dgm:prSet/>
      <dgm:spPr/>
      <dgm:t>
        <a:bodyPr/>
        <a:lstStyle/>
        <a:p>
          <a:endParaRPr lang="en-US"/>
        </a:p>
      </dgm:t>
    </dgm:pt>
    <dgm:pt modelId="{DF80F119-051C-4969-A3AD-5076D3025466}" type="sibTrans" cxnId="{489C25D5-1CA9-4CA3-B471-084DC7589E22}">
      <dgm:prSet/>
      <dgm:spPr/>
      <dgm:t>
        <a:bodyPr/>
        <a:lstStyle/>
        <a:p>
          <a:endParaRPr lang="en-US"/>
        </a:p>
      </dgm:t>
    </dgm:pt>
    <dgm:pt modelId="{96EC3CD5-644B-4B89-BBC6-7C93414DA99F}">
      <dgm:prSet/>
      <dgm:spPr/>
      <dgm:t>
        <a:bodyPr/>
        <a:lstStyle/>
        <a:p>
          <a:r>
            <a:rPr lang="en-US" dirty="0"/>
            <a:t>Step 5: Monitor and manage changes</a:t>
          </a:r>
        </a:p>
      </dgm:t>
    </dgm:pt>
    <dgm:pt modelId="{A55B787D-F41A-4647-BD77-823A1A5FF229}" type="parTrans" cxnId="{5DA8EE71-AD61-4A7D-9F8C-E572F3C8B19C}">
      <dgm:prSet/>
      <dgm:spPr/>
      <dgm:t>
        <a:bodyPr/>
        <a:lstStyle/>
        <a:p>
          <a:endParaRPr lang="en-US"/>
        </a:p>
      </dgm:t>
    </dgm:pt>
    <dgm:pt modelId="{38427D55-8698-4343-B14E-C453DB265667}" type="sibTrans" cxnId="{5DA8EE71-AD61-4A7D-9F8C-E572F3C8B19C}">
      <dgm:prSet/>
      <dgm:spPr/>
      <dgm:t>
        <a:bodyPr/>
        <a:lstStyle/>
        <a:p>
          <a:endParaRPr lang="en-US"/>
        </a:p>
      </dgm:t>
    </dgm:pt>
    <dgm:pt modelId="{10C94644-57FA-431D-A2C0-2A7B26AE49C6}" type="pres">
      <dgm:prSet presAssocID="{E59989C4-A0F0-49B8-AAD4-260BD04B3AD4}" presName="outerComposite" presStyleCnt="0">
        <dgm:presLayoutVars>
          <dgm:chMax val="5"/>
          <dgm:dir/>
          <dgm:resizeHandles val="exact"/>
        </dgm:presLayoutVars>
      </dgm:prSet>
      <dgm:spPr/>
    </dgm:pt>
    <dgm:pt modelId="{A8707F51-68B9-4DFF-B2D2-702BDC8C22F8}" type="pres">
      <dgm:prSet presAssocID="{E59989C4-A0F0-49B8-AAD4-260BD04B3AD4}" presName="dummyMaxCanvas" presStyleCnt="0">
        <dgm:presLayoutVars/>
      </dgm:prSet>
      <dgm:spPr/>
    </dgm:pt>
    <dgm:pt modelId="{A48C07D6-A940-40DA-9D1E-8A139B8825B6}" type="pres">
      <dgm:prSet presAssocID="{E59989C4-A0F0-49B8-AAD4-260BD04B3AD4}" presName="FiveNodes_1" presStyleLbl="node1" presStyleIdx="0" presStyleCnt="5">
        <dgm:presLayoutVars>
          <dgm:bulletEnabled val="1"/>
        </dgm:presLayoutVars>
      </dgm:prSet>
      <dgm:spPr/>
    </dgm:pt>
    <dgm:pt modelId="{ACBC31C3-328C-4C96-889E-C56ACD9D7772}" type="pres">
      <dgm:prSet presAssocID="{E59989C4-A0F0-49B8-AAD4-260BD04B3AD4}" presName="FiveNodes_2" presStyleLbl="node1" presStyleIdx="1" presStyleCnt="5">
        <dgm:presLayoutVars>
          <dgm:bulletEnabled val="1"/>
        </dgm:presLayoutVars>
      </dgm:prSet>
      <dgm:spPr/>
    </dgm:pt>
    <dgm:pt modelId="{D4353747-44BF-41B7-B125-AF6ECBABA50E}" type="pres">
      <dgm:prSet presAssocID="{E59989C4-A0F0-49B8-AAD4-260BD04B3AD4}" presName="FiveNodes_3" presStyleLbl="node1" presStyleIdx="2" presStyleCnt="5">
        <dgm:presLayoutVars>
          <dgm:bulletEnabled val="1"/>
        </dgm:presLayoutVars>
      </dgm:prSet>
      <dgm:spPr/>
    </dgm:pt>
    <dgm:pt modelId="{34693757-A0E3-406B-8916-A9D363B233A7}" type="pres">
      <dgm:prSet presAssocID="{E59989C4-A0F0-49B8-AAD4-260BD04B3AD4}" presName="FiveNodes_4" presStyleLbl="node1" presStyleIdx="3" presStyleCnt="5">
        <dgm:presLayoutVars>
          <dgm:bulletEnabled val="1"/>
        </dgm:presLayoutVars>
      </dgm:prSet>
      <dgm:spPr/>
    </dgm:pt>
    <dgm:pt modelId="{7F1EF2E6-4710-41A1-B502-D835DC58FB84}" type="pres">
      <dgm:prSet presAssocID="{E59989C4-A0F0-49B8-AAD4-260BD04B3AD4}" presName="FiveNodes_5" presStyleLbl="node1" presStyleIdx="4" presStyleCnt="5">
        <dgm:presLayoutVars>
          <dgm:bulletEnabled val="1"/>
        </dgm:presLayoutVars>
      </dgm:prSet>
      <dgm:spPr/>
    </dgm:pt>
    <dgm:pt modelId="{0A6EEA46-54D2-4DC5-BA06-FACA63EAA6C5}" type="pres">
      <dgm:prSet presAssocID="{E59989C4-A0F0-49B8-AAD4-260BD04B3AD4}" presName="FiveConn_1-2" presStyleLbl="fgAccFollowNode1" presStyleIdx="0" presStyleCnt="4">
        <dgm:presLayoutVars>
          <dgm:bulletEnabled val="1"/>
        </dgm:presLayoutVars>
      </dgm:prSet>
      <dgm:spPr/>
    </dgm:pt>
    <dgm:pt modelId="{20FBF4EE-8A0F-45AB-8FE8-01758E31ACCB}" type="pres">
      <dgm:prSet presAssocID="{E59989C4-A0F0-49B8-AAD4-260BD04B3AD4}" presName="FiveConn_2-3" presStyleLbl="fgAccFollowNode1" presStyleIdx="1" presStyleCnt="4">
        <dgm:presLayoutVars>
          <dgm:bulletEnabled val="1"/>
        </dgm:presLayoutVars>
      </dgm:prSet>
      <dgm:spPr/>
    </dgm:pt>
    <dgm:pt modelId="{9FEABF18-FF67-4DA8-9CBA-B2C8A6B3B0F1}" type="pres">
      <dgm:prSet presAssocID="{E59989C4-A0F0-49B8-AAD4-260BD04B3AD4}" presName="FiveConn_3-4" presStyleLbl="fgAccFollowNode1" presStyleIdx="2" presStyleCnt="4">
        <dgm:presLayoutVars>
          <dgm:bulletEnabled val="1"/>
        </dgm:presLayoutVars>
      </dgm:prSet>
      <dgm:spPr/>
    </dgm:pt>
    <dgm:pt modelId="{D3315618-A26D-49D7-963F-00D55F001201}" type="pres">
      <dgm:prSet presAssocID="{E59989C4-A0F0-49B8-AAD4-260BD04B3AD4}" presName="FiveConn_4-5" presStyleLbl="fgAccFollowNode1" presStyleIdx="3" presStyleCnt="4">
        <dgm:presLayoutVars>
          <dgm:bulletEnabled val="1"/>
        </dgm:presLayoutVars>
      </dgm:prSet>
      <dgm:spPr/>
    </dgm:pt>
    <dgm:pt modelId="{88C69BE5-4B3C-46D8-8C30-FA89A4644003}" type="pres">
      <dgm:prSet presAssocID="{E59989C4-A0F0-49B8-AAD4-260BD04B3AD4}" presName="FiveNodes_1_text" presStyleLbl="node1" presStyleIdx="4" presStyleCnt="5">
        <dgm:presLayoutVars>
          <dgm:bulletEnabled val="1"/>
        </dgm:presLayoutVars>
      </dgm:prSet>
      <dgm:spPr/>
    </dgm:pt>
    <dgm:pt modelId="{463997E9-4404-4596-93FF-E39C37E79E43}" type="pres">
      <dgm:prSet presAssocID="{E59989C4-A0F0-49B8-AAD4-260BD04B3AD4}" presName="FiveNodes_2_text" presStyleLbl="node1" presStyleIdx="4" presStyleCnt="5">
        <dgm:presLayoutVars>
          <dgm:bulletEnabled val="1"/>
        </dgm:presLayoutVars>
      </dgm:prSet>
      <dgm:spPr/>
    </dgm:pt>
    <dgm:pt modelId="{45FE06E6-ABC4-4A9A-9288-C75271D2E3EC}" type="pres">
      <dgm:prSet presAssocID="{E59989C4-A0F0-49B8-AAD4-260BD04B3AD4}" presName="FiveNodes_3_text" presStyleLbl="node1" presStyleIdx="4" presStyleCnt="5">
        <dgm:presLayoutVars>
          <dgm:bulletEnabled val="1"/>
        </dgm:presLayoutVars>
      </dgm:prSet>
      <dgm:spPr/>
    </dgm:pt>
    <dgm:pt modelId="{1E35F576-8B0F-4DB6-AEF5-8E122EF3E029}" type="pres">
      <dgm:prSet presAssocID="{E59989C4-A0F0-49B8-AAD4-260BD04B3AD4}" presName="FiveNodes_4_text" presStyleLbl="node1" presStyleIdx="4" presStyleCnt="5">
        <dgm:presLayoutVars>
          <dgm:bulletEnabled val="1"/>
        </dgm:presLayoutVars>
      </dgm:prSet>
      <dgm:spPr/>
    </dgm:pt>
    <dgm:pt modelId="{C2457B45-C1F8-4DD5-8B5A-3C4E9B892392}" type="pres">
      <dgm:prSet presAssocID="{E59989C4-A0F0-49B8-AAD4-260BD04B3AD4}" presName="FiveNodes_5_text" presStyleLbl="node1" presStyleIdx="4" presStyleCnt="5">
        <dgm:presLayoutVars>
          <dgm:bulletEnabled val="1"/>
        </dgm:presLayoutVars>
      </dgm:prSet>
      <dgm:spPr/>
    </dgm:pt>
  </dgm:ptLst>
  <dgm:cxnLst>
    <dgm:cxn modelId="{45E36E00-426D-4C62-B44A-2A4EDC43AC5A}" type="presOf" srcId="{2C873A9C-4AB2-4680-952D-3288DCF91607}" destId="{9FEABF18-FF67-4DA8-9CBA-B2C8A6B3B0F1}" srcOrd="0" destOrd="0" presId="urn:microsoft.com/office/officeart/2005/8/layout/vProcess5"/>
    <dgm:cxn modelId="{76569503-6DDF-46D4-BB1D-B4DFD8900206}" type="presOf" srcId="{DF80F119-051C-4969-A3AD-5076D3025466}" destId="{D3315618-A26D-49D7-963F-00D55F001201}" srcOrd="0" destOrd="0" presId="urn:microsoft.com/office/officeart/2005/8/layout/vProcess5"/>
    <dgm:cxn modelId="{6374FD07-80B1-401D-9DF9-D88FD24E3E55}" type="presOf" srcId="{F8A6FEA5-FD01-4175-B68B-DBD3BB1B13B3}" destId="{463997E9-4404-4596-93FF-E39C37E79E43}" srcOrd="1" destOrd="0" presId="urn:microsoft.com/office/officeart/2005/8/layout/vProcess5"/>
    <dgm:cxn modelId="{D86D3212-2B9F-4A51-8919-FD4A43A70571}" type="presOf" srcId="{96EC3CD5-644B-4B89-BBC6-7C93414DA99F}" destId="{C2457B45-C1F8-4DD5-8B5A-3C4E9B892392}" srcOrd="1" destOrd="0" presId="urn:microsoft.com/office/officeart/2005/8/layout/vProcess5"/>
    <dgm:cxn modelId="{85D1E013-66D2-4A07-ACB4-8301B380A756}" type="presOf" srcId="{494CFC9F-87F7-4C7E-9A85-ED3903FBA604}" destId="{1E35F576-8B0F-4DB6-AEF5-8E122EF3E029}" srcOrd="1" destOrd="0" presId="urn:microsoft.com/office/officeart/2005/8/layout/vProcess5"/>
    <dgm:cxn modelId="{00B52919-8969-4601-BF9D-F6DC7F6275D0}" srcId="{E59989C4-A0F0-49B8-AAD4-260BD04B3AD4}" destId="{F8A6FEA5-FD01-4175-B68B-DBD3BB1B13B3}" srcOrd="1" destOrd="0" parTransId="{6041CB70-1CF0-4F29-9258-A000DC045C10}" sibTransId="{DED6EA9F-A3C1-47F5-A3A0-1F7DE27E5166}"/>
    <dgm:cxn modelId="{C5253743-A67E-41AD-8B07-1B857D4B0B78}" srcId="{E59989C4-A0F0-49B8-AAD4-260BD04B3AD4}" destId="{5FB68022-528D-4463-9A12-7749B5572556}" srcOrd="0" destOrd="0" parTransId="{D796190B-FE4D-4F34-B3F4-0FE5C23C52AB}" sibTransId="{9E66E908-2BD5-40E9-A005-0BB744102298}"/>
    <dgm:cxn modelId="{5B453F64-E16E-4977-BC0A-C756BF3ACF99}" type="presOf" srcId="{E59989C4-A0F0-49B8-AAD4-260BD04B3AD4}" destId="{10C94644-57FA-431D-A2C0-2A7B26AE49C6}" srcOrd="0" destOrd="0" presId="urn:microsoft.com/office/officeart/2005/8/layout/vProcess5"/>
    <dgm:cxn modelId="{8C4E574A-41B6-4606-8512-CEE3A1FC0C61}" type="presOf" srcId="{5FB68022-528D-4463-9A12-7749B5572556}" destId="{88C69BE5-4B3C-46D8-8C30-FA89A4644003}" srcOrd="1" destOrd="0" presId="urn:microsoft.com/office/officeart/2005/8/layout/vProcess5"/>
    <dgm:cxn modelId="{8FA97870-F40A-4E6C-A8D1-4E59F67811DE}" srcId="{E59989C4-A0F0-49B8-AAD4-260BD04B3AD4}" destId="{BB212D79-5C5A-4318-B457-F2CF904D15AB}" srcOrd="2" destOrd="0" parTransId="{E047D05F-80D2-40E1-9054-FC7360F0C2EE}" sibTransId="{2C873A9C-4AB2-4680-952D-3288DCF91607}"/>
    <dgm:cxn modelId="{5DA8EE71-AD61-4A7D-9F8C-E572F3C8B19C}" srcId="{E59989C4-A0F0-49B8-AAD4-260BD04B3AD4}" destId="{96EC3CD5-644B-4B89-BBC6-7C93414DA99F}" srcOrd="4" destOrd="0" parTransId="{A55B787D-F41A-4647-BD77-823A1A5FF229}" sibTransId="{38427D55-8698-4343-B14E-C453DB265667}"/>
    <dgm:cxn modelId="{26CE7157-97A3-4F0C-A738-401AA22ED8CE}" type="presOf" srcId="{5FB68022-528D-4463-9A12-7749B5572556}" destId="{A48C07D6-A940-40DA-9D1E-8A139B8825B6}" srcOrd="0" destOrd="0" presId="urn:microsoft.com/office/officeart/2005/8/layout/vProcess5"/>
    <dgm:cxn modelId="{8DF4237F-9E1F-484C-AC5D-ED0A7C258BBE}" type="presOf" srcId="{DED6EA9F-A3C1-47F5-A3A0-1F7DE27E5166}" destId="{20FBF4EE-8A0F-45AB-8FE8-01758E31ACCB}" srcOrd="0" destOrd="0" presId="urn:microsoft.com/office/officeart/2005/8/layout/vProcess5"/>
    <dgm:cxn modelId="{8D3AB49C-8860-43FC-B14D-15F39F7789DE}" type="presOf" srcId="{BB212D79-5C5A-4318-B457-F2CF904D15AB}" destId="{45FE06E6-ABC4-4A9A-9288-C75271D2E3EC}" srcOrd="1" destOrd="0" presId="urn:microsoft.com/office/officeart/2005/8/layout/vProcess5"/>
    <dgm:cxn modelId="{A78442A2-25DD-493D-AF54-025D3021DE3A}" type="presOf" srcId="{9E66E908-2BD5-40E9-A005-0BB744102298}" destId="{0A6EEA46-54D2-4DC5-BA06-FACA63EAA6C5}" srcOrd="0" destOrd="0" presId="urn:microsoft.com/office/officeart/2005/8/layout/vProcess5"/>
    <dgm:cxn modelId="{9D236DBC-0D06-492D-9085-7DABE21E1BD3}" type="presOf" srcId="{494CFC9F-87F7-4C7E-9A85-ED3903FBA604}" destId="{34693757-A0E3-406B-8916-A9D363B233A7}" srcOrd="0" destOrd="0" presId="urn:microsoft.com/office/officeart/2005/8/layout/vProcess5"/>
    <dgm:cxn modelId="{489C25D5-1CA9-4CA3-B471-084DC7589E22}" srcId="{E59989C4-A0F0-49B8-AAD4-260BD04B3AD4}" destId="{494CFC9F-87F7-4C7E-9A85-ED3903FBA604}" srcOrd="3" destOrd="0" parTransId="{E602B02E-7982-4544-945B-0C58BF1A7029}" sibTransId="{DF80F119-051C-4969-A3AD-5076D3025466}"/>
    <dgm:cxn modelId="{2E2A0FD7-9D17-417A-A8B6-FB69125843F3}" type="presOf" srcId="{F8A6FEA5-FD01-4175-B68B-DBD3BB1B13B3}" destId="{ACBC31C3-328C-4C96-889E-C56ACD9D7772}" srcOrd="0" destOrd="0" presId="urn:microsoft.com/office/officeart/2005/8/layout/vProcess5"/>
    <dgm:cxn modelId="{E3BAAAE3-54E0-445E-B337-77362BB85BCB}" type="presOf" srcId="{BB212D79-5C5A-4318-B457-F2CF904D15AB}" destId="{D4353747-44BF-41B7-B125-AF6ECBABA50E}" srcOrd="0" destOrd="0" presId="urn:microsoft.com/office/officeart/2005/8/layout/vProcess5"/>
    <dgm:cxn modelId="{2E14DDED-BF37-4F4A-B798-EAE9EEC26749}" type="presOf" srcId="{96EC3CD5-644B-4B89-BBC6-7C93414DA99F}" destId="{7F1EF2E6-4710-41A1-B502-D835DC58FB84}" srcOrd="0" destOrd="0" presId="urn:microsoft.com/office/officeart/2005/8/layout/vProcess5"/>
    <dgm:cxn modelId="{1C7CAA6D-B5EA-4722-8C70-A67B1C6707B4}" type="presParOf" srcId="{10C94644-57FA-431D-A2C0-2A7B26AE49C6}" destId="{A8707F51-68B9-4DFF-B2D2-702BDC8C22F8}" srcOrd="0" destOrd="0" presId="urn:microsoft.com/office/officeart/2005/8/layout/vProcess5"/>
    <dgm:cxn modelId="{796B1BD1-A6B1-4CD9-982F-D8D1C2788EDD}" type="presParOf" srcId="{10C94644-57FA-431D-A2C0-2A7B26AE49C6}" destId="{A48C07D6-A940-40DA-9D1E-8A139B8825B6}" srcOrd="1" destOrd="0" presId="urn:microsoft.com/office/officeart/2005/8/layout/vProcess5"/>
    <dgm:cxn modelId="{79846263-A1D2-4AFC-AF49-386EF047AF1C}" type="presParOf" srcId="{10C94644-57FA-431D-A2C0-2A7B26AE49C6}" destId="{ACBC31C3-328C-4C96-889E-C56ACD9D7772}" srcOrd="2" destOrd="0" presId="urn:microsoft.com/office/officeart/2005/8/layout/vProcess5"/>
    <dgm:cxn modelId="{B40D481C-A839-43F7-84F3-9B608D4E442B}" type="presParOf" srcId="{10C94644-57FA-431D-A2C0-2A7B26AE49C6}" destId="{D4353747-44BF-41B7-B125-AF6ECBABA50E}" srcOrd="3" destOrd="0" presId="urn:microsoft.com/office/officeart/2005/8/layout/vProcess5"/>
    <dgm:cxn modelId="{95DA349B-6C8B-40EB-9B99-1AF945D0CB88}" type="presParOf" srcId="{10C94644-57FA-431D-A2C0-2A7B26AE49C6}" destId="{34693757-A0E3-406B-8916-A9D363B233A7}" srcOrd="4" destOrd="0" presId="urn:microsoft.com/office/officeart/2005/8/layout/vProcess5"/>
    <dgm:cxn modelId="{E4C1B326-B91E-4B42-9B04-26F76E58FED0}" type="presParOf" srcId="{10C94644-57FA-431D-A2C0-2A7B26AE49C6}" destId="{7F1EF2E6-4710-41A1-B502-D835DC58FB84}" srcOrd="5" destOrd="0" presId="urn:microsoft.com/office/officeart/2005/8/layout/vProcess5"/>
    <dgm:cxn modelId="{91612E43-53A1-4A75-8838-BD16AE8C7D02}" type="presParOf" srcId="{10C94644-57FA-431D-A2C0-2A7B26AE49C6}" destId="{0A6EEA46-54D2-4DC5-BA06-FACA63EAA6C5}" srcOrd="6" destOrd="0" presId="urn:microsoft.com/office/officeart/2005/8/layout/vProcess5"/>
    <dgm:cxn modelId="{815DF81E-240D-4488-84D4-E7268643EFEE}" type="presParOf" srcId="{10C94644-57FA-431D-A2C0-2A7B26AE49C6}" destId="{20FBF4EE-8A0F-45AB-8FE8-01758E31ACCB}" srcOrd="7" destOrd="0" presId="urn:microsoft.com/office/officeart/2005/8/layout/vProcess5"/>
    <dgm:cxn modelId="{DFEAB17B-11E8-42E8-88E6-99370D2401DC}" type="presParOf" srcId="{10C94644-57FA-431D-A2C0-2A7B26AE49C6}" destId="{9FEABF18-FF67-4DA8-9CBA-B2C8A6B3B0F1}" srcOrd="8" destOrd="0" presId="urn:microsoft.com/office/officeart/2005/8/layout/vProcess5"/>
    <dgm:cxn modelId="{68E37F71-44FA-4EE4-8965-47DE8C6931A3}" type="presParOf" srcId="{10C94644-57FA-431D-A2C0-2A7B26AE49C6}" destId="{D3315618-A26D-49D7-963F-00D55F001201}" srcOrd="9" destOrd="0" presId="urn:microsoft.com/office/officeart/2005/8/layout/vProcess5"/>
    <dgm:cxn modelId="{9A3FDD13-C97F-4A06-9A50-B1C90AFF2B35}" type="presParOf" srcId="{10C94644-57FA-431D-A2C0-2A7B26AE49C6}" destId="{88C69BE5-4B3C-46D8-8C30-FA89A4644003}" srcOrd="10" destOrd="0" presId="urn:microsoft.com/office/officeart/2005/8/layout/vProcess5"/>
    <dgm:cxn modelId="{FB443C9B-8710-457B-9C8F-A5D774433551}" type="presParOf" srcId="{10C94644-57FA-431D-A2C0-2A7B26AE49C6}" destId="{463997E9-4404-4596-93FF-E39C37E79E43}" srcOrd="11" destOrd="0" presId="urn:microsoft.com/office/officeart/2005/8/layout/vProcess5"/>
    <dgm:cxn modelId="{5664DC77-D837-46DB-BDBD-C9A976647590}" type="presParOf" srcId="{10C94644-57FA-431D-A2C0-2A7B26AE49C6}" destId="{45FE06E6-ABC4-4A9A-9288-C75271D2E3EC}" srcOrd="12" destOrd="0" presId="urn:microsoft.com/office/officeart/2005/8/layout/vProcess5"/>
    <dgm:cxn modelId="{1D5BE006-5A88-409D-BE30-2B907C7B5C5B}" type="presParOf" srcId="{10C94644-57FA-431D-A2C0-2A7B26AE49C6}" destId="{1E35F576-8B0F-4DB6-AEF5-8E122EF3E029}" srcOrd="13" destOrd="0" presId="urn:microsoft.com/office/officeart/2005/8/layout/vProcess5"/>
    <dgm:cxn modelId="{275FFED9-270D-4B9D-8D8C-BBD2675BE2E4}" type="presParOf" srcId="{10C94644-57FA-431D-A2C0-2A7B26AE49C6}" destId="{C2457B45-C1F8-4DD5-8B5A-3C4E9B892392}" srcOrd="14" destOrd="0" presId="urn:microsoft.com/office/officeart/2005/8/layout/vProcess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E93D38D-6810-49D1-8D20-179F15797D23}"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US"/>
        </a:p>
      </dgm:t>
    </dgm:pt>
    <dgm:pt modelId="{5A50AF99-6384-4A47-87A6-3B3E5E347A4E}">
      <dgm:prSet phldrT="[Text]"/>
      <dgm:spPr/>
      <dgm:t>
        <a:bodyPr/>
        <a:lstStyle/>
        <a:p>
          <a:r>
            <a:rPr lang="en-US" dirty="0"/>
            <a:t>Networks</a:t>
          </a:r>
        </a:p>
      </dgm:t>
    </dgm:pt>
    <dgm:pt modelId="{673B8DEF-DA0B-4DC8-9C3B-6D725EBD6DA4}" type="parTrans" cxnId="{8F424B09-63F9-4996-AD11-DB94D7D83A72}">
      <dgm:prSet/>
      <dgm:spPr/>
      <dgm:t>
        <a:bodyPr/>
        <a:lstStyle/>
        <a:p>
          <a:endParaRPr lang="en-US"/>
        </a:p>
      </dgm:t>
    </dgm:pt>
    <dgm:pt modelId="{54CB59D6-8DE1-428D-9820-F764DAC29F2A}" type="sibTrans" cxnId="{8F424B09-63F9-4996-AD11-DB94D7D83A72}">
      <dgm:prSet/>
      <dgm:spPr/>
      <dgm:t>
        <a:bodyPr/>
        <a:lstStyle/>
        <a:p>
          <a:endParaRPr lang="en-US"/>
        </a:p>
      </dgm:t>
    </dgm:pt>
    <dgm:pt modelId="{4E3F667A-705E-4A7C-97CF-314813EE2150}">
      <dgm:prSet phldrT="[Text]"/>
      <dgm:spPr/>
      <dgm:t>
        <a:bodyPr/>
        <a:lstStyle/>
        <a:p>
          <a:r>
            <a:rPr lang="en-US" dirty="0"/>
            <a:t>Firewall Configuration</a:t>
          </a:r>
        </a:p>
      </dgm:t>
    </dgm:pt>
    <dgm:pt modelId="{269CF99F-771C-41A9-A238-C02C3897CF4B}" type="parTrans" cxnId="{C276B744-04A0-431A-8B4B-867D4648A0AE}">
      <dgm:prSet/>
      <dgm:spPr/>
      <dgm:t>
        <a:bodyPr/>
        <a:lstStyle/>
        <a:p>
          <a:endParaRPr lang="en-US"/>
        </a:p>
      </dgm:t>
    </dgm:pt>
    <dgm:pt modelId="{BC32F1AE-B499-44AC-8925-AB3B205E69A5}" type="sibTrans" cxnId="{C276B744-04A0-431A-8B4B-867D4648A0AE}">
      <dgm:prSet/>
      <dgm:spPr/>
      <dgm:t>
        <a:bodyPr/>
        <a:lstStyle/>
        <a:p>
          <a:endParaRPr lang="en-US"/>
        </a:p>
      </dgm:t>
    </dgm:pt>
    <dgm:pt modelId="{67DFE6D3-18E9-42B7-8AEB-5E0DF3D835E4}">
      <dgm:prSet phldrT="[Text]"/>
      <dgm:spPr/>
      <dgm:t>
        <a:bodyPr/>
        <a:lstStyle/>
        <a:p>
          <a:r>
            <a:rPr lang="en-US" dirty="0"/>
            <a:t>Network Configuration</a:t>
          </a:r>
        </a:p>
      </dgm:t>
    </dgm:pt>
    <dgm:pt modelId="{7A7DFD68-DA09-4D70-BF95-989292AC069A}" type="parTrans" cxnId="{A1C8BDF3-D466-4ED2-9D9A-9095EF13B9FB}">
      <dgm:prSet/>
      <dgm:spPr/>
      <dgm:t>
        <a:bodyPr/>
        <a:lstStyle/>
        <a:p>
          <a:endParaRPr lang="en-US"/>
        </a:p>
      </dgm:t>
    </dgm:pt>
    <dgm:pt modelId="{08B27AD9-5D16-44DE-9252-0E6BD495D0A1}" type="sibTrans" cxnId="{A1C8BDF3-D466-4ED2-9D9A-9095EF13B9FB}">
      <dgm:prSet/>
      <dgm:spPr/>
      <dgm:t>
        <a:bodyPr/>
        <a:lstStyle/>
        <a:p>
          <a:endParaRPr lang="en-US"/>
        </a:p>
      </dgm:t>
    </dgm:pt>
    <dgm:pt modelId="{B8F4841A-E7B1-48A3-9630-6E1EA43C6661}">
      <dgm:prSet phldrT="[Text]"/>
      <dgm:spPr/>
      <dgm:t>
        <a:bodyPr/>
        <a:lstStyle/>
        <a:p>
          <a:r>
            <a:rPr lang="en-US" dirty="0"/>
            <a:t>Storage/OS</a:t>
          </a:r>
        </a:p>
      </dgm:t>
    </dgm:pt>
    <dgm:pt modelId="{F85F7B85-3431-4028-9D28-32AAB37AD3DE}" type="parTrans" cxnId="{54EBF400-A9E5-4156-A276-2DC5C7087E63}">
      <dgm:prSet/>
      <dgm:spPr/>
      <dgm:t>
        <a:bodyPr/>
        <a:lstStyle/>
        <a:p>
          <a:endParaRPr lang="en-US"/>
        </a:p>
      </dgm:t>
    </dgm:pt>
    <dgm:pt modelId="{A4573ED2-8381-4B96-908A-925747C41F09}" type="sibTrans" cxnId="{54EBF400-A9E5-4156-A276-2DC5C7087E63}">
      <dgm:prSet/>
      <dgm:spPr/>
      <dgm:t>
        <a:bodyPr/>
        <a:lstStyle/>
        <a:p>
          <a:endParaRPr lang="en-US"/>
        </a:p>
      </dgm:t>
    </dgm:pt>
    <dgm:pt modelId="{986F4E8F-3F37-4F7A-B77C-C8FAB1D00F36}">
      <dgm:prSet phldrT="[Text]"/>
      <dgm:spPr/>
      <dgm:t>
        <a:bodyPr/>
        <a:lstStyle/>
        <a:p>
          <a:r>
            <a:rPr lang="en-US" dirty="0"/>
            <a:t>Operating System</a:t>
          </a:r>
        </a:p>
      </dgm:t>
    </dgm:pt>
    <dgm:pt modelId="{0BD90C4A-394A-4C09-928B-4B9CBB597B2C}" type="parTrans" cxnId="{F8913ABC-32F5-4732-A3CA-5012E6602EEC}">
      <dgm:prSet/>
      <dgm:spPr/>
      <dgm:t>
        <a:bodyPr/>
        <a:lstStyle/>
        <a:p>
          <a:endParaRPr lang="en-US"/>
        </a:p>
      </dgm:t>
    </dgm:pt>
    <dgm:pt modelId="{F625265B-4F1A-4A50-AFB0-827A7F4CAEBC}" type="sibTrans" cxnId="{F8913ABC-32F5-4732-A3CA-5012E6602EEC}">
      <dgm:prSet/>
      <dgm:spPr/>
      <dgm:t>
        <a:bodyPr/>
        <a:lstStyle/>
        <a:p>
          <a:endParaRPr lang="en-US"/>
        </a:p>
      </dgm:t>
    </dgm:pt>
    <dgm:pt modelId="{CB81BAF9-A42B-4A3A-ACB3-CD43B72912F0}">
      <dgm:prSet phldrT="[Text]"/>
      <dgm:spPr/>
      <dgm:t>
        <a:bodyPr/>
        <a:lstStyle/>
        <a:p>
          <a:r>
            <a:rPr lang="en-US" dirty="0"/>
            <a:t>Storage/Network</a:t>
          </a:r>
        </a:p>
      </dgm:t>
    </dgm:pt>
    <dgm:pt modelId="{63287289-0B31-457E-A55B-983B575D29DB}" type="parTrans" cxnId="{D2E2F63B-C9F2-400E-B8A4-430E3C45C137}">
      <dgm:prSet/>
      <dgm:spPr/>
      <dgm:t>
        <a:bodyPr/>
        <a:lstStyle/>
        <a:p>
          <a:endParaRPr lang="en-US"/>
        </a:p>
      </dgm:t>
    </dgm:pt>
    <dgm:pt modelId="{3400E0FF-B897-4774-B12B-A4A0D6251AC7}" type="sibTrans" cxnId="{D2E2F63B-C9F2-400E-B8A4-430E3C45C137}">
      <dgm:prSet/>
      <dgm:spPr/>
      <dgm:t>
        <a:bodyPr/>
        <a:lstStyle/>
        <a:p>
          <a:endParaRPr lang="en-US"/>
        </a:p>
      </dgm:t>
    </dgm:pt>
    <dgm:pt modelId="{FC3F7482-A946-405F-8013-E320EE2EA895}">
      <dgm:prSet phldrT="[Text]"/>
      <dgm:spPr/>
      <dgm:t>
        <a:bodyPr/>
        <a:lstStyle/>
        <a:p>
          <a:r>
            <a:rPr lang="en-US" dirty="0"/>
            <a:t>Hardware</a:t>
          </a:r>
        </a:p>
      </dgm:t>
    </dgm:pt>
    <dgm:pt modelId="{3AA9FBB9-E245-492D-982B-5548B3A2DE49}" type="parTrans" cxnId="{EA19CD0D-B3A2-4B41-B65E-76A17BD05FA7}">
      <dgm:prSet/>
      <dgm:spPr/>
      <dgm:t>
        <a:bodyPr/>
        <a:lstStyle/>
        <a:p>
          <a:endParaRPr lang="en-US"/>
        </a:p>
      </dgm:t>
    </dgm:pt>
    <dgm:pt modelId="{F7718CAB-1183-4C5D-9187-C989C407AA19}" type="sibTrans" cxnId="{EA19CD0D-B3A2-4B41-B65E-76A17BD05FA7}">
      <dgm:prSet/>
      <dgm:spPr/>
      <dgm:t>
        <a:bodyPr/>
        <a:lstStyle/>
        <a:p>
          <a:endParaRPr lang="en-US"/>
        </a:p>
      </dgm:t>
    </dgm:pt>
    <dgm:pt modelId="{0B428D5B-B475-44EB-8EEC-ED8B941E8E94}">
      <dgm:prSet phldrT="[Text]"/>
      <dgm:spPr/>
      <dgm:t>
        <a:bodyPr/>
        <a:lstStyle/>
        <a:p>
          <a:r>
            <a:rPr lang="en-US" dirty="0"/>
            <a:t>Infrastructure</a:t>
          </a:r>
        </a:p>
      </dgm:t>
    </dgm:pt>
    <dgm:pt modelId="{85B11C9B-3951-44BB-9767-52F60CA27909}" type="parTrans" cxnId="{8BF57B1F-4261-4C38-83CE-591D93F2AF8A}">
      <dgm:prSet/>
      <dgm:spPr/>
      <dgm:t>
        <a:bodyPr/>
        <a:lstStyle/>
        <a:p>
          <a:endParaRPr lang="en-US"/>
        </a:p>
      </dgm:t>
    </dgm:pt>
    <dgm:pt modelId="{EEC68936-7777-4A20-B606-CC21F4FA54EB}" type="sibTrans" cxnId="{8BF57B1F-4261-4C38-83CE-591D93F2AF8A}">
      <dgm:prSet/>
      <dgm:spPr/>
      <dgm:t>
        <a:bodyPr/>
        <a:lstStyle/>
        <a:p>
          <a:endParaRPr lang="en-US"/>
        </a:p>
      </dgm:t>
    </dgm:pt>
    <dgm:pt modelId="{EEA4BB5E-517F-41FE-92DD-C96E35DC05C9}">
      <dgm:prSet phldrT="[Text]"/>
      <dgm:spPr/>
      <dgm:t>
        <a:bodyPr/>
        <a:lstStyle/>
        <a:p>
          <a:r>
            <a:rPr lang="en-US" dirty="0"/>
            <a:t>Hardware</a:t>
          </a:r>
        </a:p>
      </dgm:t>
    </dgm:pt>
    <dgm:pt modelId="{DCB74F90-637A-4340-B146-8013DE812EF5}" type="parTrans" cxnId="{D45F60C6-0AE4-4AF6-87B6-26A4E14EB545}">
      <dgm:prSet/>
      <dgm:spPr/>
      <dgm:t>
        <a:bodyPr/>
        <a:lstStyle/>
        <a:p>
          <a:endParaRPr lang="en-US"/>
        </a:p>
      </dgm:t>
    </dgm:pt>
    <dgm:pt modelId="{D8D5C3F0-1A4C-45BE-B3D2-020DD4C42AE4}" type="sibTrans" cxnId="{D45F60C6-0AE4-4AF6-87B6-26A4E14EB545}">
      <dgm:prSet/>
      <dgm:spPr/>
      <dgm:t>
        <a:bodyPr/>
        <a:lstStyle/>
        <a:p>
          <a:endParaRPr lang="en-US"/>
        </a:p>
      </dgm:t>
    </dgm:pt>
    <dgm:pt modelId="{C07FABF2-C788-4DCD-9B6E-176971F6492B}">
      <dgm:prSet/>
      <dgm:spPr/>
      <dgm:t>
        <a:bodyPr/>
        <a:lstStyle/>
        <a:p>
          <a:r>
            <a:rPr lang="en-US" dirty="0"/>
            <a:t>Client Encryption</a:t>
          </a:r>
        </a:p>
      </dgm:t>
    </dgm:pt>
    <dgm:pt modelId="{ECF9BC7E-C00B-4AE5-85EA-99C726B57654}" type="parTrans" cxnId="{77AAA8F2-17F9-4F12-AAA1-FE7A05326318}">
      <dgm:prSet/>
      <dgm:spPr/>
      <dgm:t>
        <a:bodyPr/>
        <a:lstStyle/>
        <a:p>
          <a:endParaRPr lang="en-US"/>
        </a:p>
      </dgm:t>
    </dgm:pt>
    <dgm:pt modelId="{5057BDBB-13B8-46A5-9E97-909D42D28065}" type="sibTrans" cxnId="{77AAA8F2-17F9-4F12-AAA1-FE7A05326318}">
      <dgm:prSet/>
      <dgm:spPr/>
      <dgm:t>
        <a:bodyPr/>
        <a:lstStyle/>
        <a:p>
          <a:endParaRPr lang="en-US"/>
        </a:p>
      </dgm:t>
    </dgm:pt>
    <dgm:pt modelId="{1AFE6E7F-6323-4E57-822D-ABB5DE44E91B}">
      <dgm:prSet/>
      <dgm:spPr/>
      <dgm:t>
        <a:bodyPr/>
        <a:lstStyle/>
        <a:p>
          <a:r>
            <a:rPr lang="en-US" dirty="0"/>
            <a:t>Customer Data</a:t>
          </a:r>
        </a:p>
      </dgm:t>
    </dgm:pt>
    <dgm:pt modelId="{F975A4F6-C2F3-4733-B7FE-C25A08EFC03F}" type="parTrans" cxnId="{7AC821A1-0587-474B-BD11-7F0984D8A2C3}">
      <dgm:prSet/>
      <dgm:spPr/>
      <dgm:t>
        <a:bodyPr/>
        <a:lstStyle/>
        <a:p>
          <a:endParaRPr lang="en-US"/>
        </a:p>
      </dgm:t>
    </dgm:pt>
    <dgm:pt modelId="{633B62BE-245E-4F89-849D-F03FB2F539C2}" type="sibTrans" cxnId="{7AC821A1-0587-474B-BD11-7F0984D8A2C3}">
      <dgm:prSet/>
      <dgm:spPr/>
      <dgm:t>
        <a:bodyPr/>
        <a:lstStyle/>
        <a:p>
          <a:endParaRPr lang="en-US"/>
        </a:p>
      </dgm:t>
    </dgm:pt>
    <dgm:pt modelId="{B4F92F37-0A7A-4938-9348-EA22381EF3B9}">
      <dgm:prSet/>
      <dgm:spPr/>
      <dgm:t>
        <a:bodyPr/>
        <a:lstStyle/>
        <a:p>
          <a:r>
            <a:rPr lang="en-US" dirty="0"/>
            <a:t>Customer Data</a:t>
          </a:r>
        </a:p>
      </dgm:t>
    </dgm:pt>
    <dgm:pt modelId="{995F2D44-224F-47EF-AA1D-67892CEEC7C7}" type="parTrans" cxnId="{CA871995-2A48-4891-BCB6-1C039AEDBA5D}">
      <dgm:prSet/>
      <dgm:spPr/>
      <dgm:t>
        <a:bodyPr/>
        <a:lstStyle/>
        <a:p>
          <a:endParaRPr lang="en-US"/>
        </a:p>
      </dgm:t>
    </dgm:pt>
    <dgm:pt modelId="{32CE8A93-579E-4D55-8F4E-87831FC7CABD}" type="sibTrans" cxnId="{CA871995-2A48-4891-BCB6-1C039AEDBA5D}">
      <dgm:prSet/>
      <dgm:spPr/>
      <dgm:t>
        <a:bodyPr/>
        <a:lstStyle/>
        <a:p>
          <a:endParaRPr lang="en-US"/>
        </a:p>
      </dgm:t>
    </dgm:pt>
    <dgm:pt modelId="{13133DF0-340F-4D76-B1BD-BB7C043F0AB0}">
      <dgm:prSet/>
      <dgm:spPr/>
      <dgm:t>
        <a:bodyPr/>
        <a:lstStyle/>
        <a:p>
          <a:r>
            <a:rPr lang="en-US" dirty="0"/>
            <a:t>Encryption</a:t>
          </a:r>
        </a:p>
      </dgm:t>
    </dgm:pt>
    <dgm:pt modelId="{E3408A8E-8A81-4937-9BC4-9D92E4BAF518}" type="parTrans" cxnId="{0971A046-7DB2-4328-AF22-D3B53C061B20}">
      <dgm:prSet/>
      <dgm:spPr/>
      <dgm:t>
        <a:bodyPr/>
        <a:lstStyle/>
        <a:p>
          <a:endParaRPr lang="en-US"/>
        </a:p>
      </dgm:t>
    </dgm:pt>
    <dgm:pt modelId="{234F0890-C810-43DC-9045-981C14B2C865}" type="sibTrans" cxnId="{0971A046-7DB2-4328-AF22-D3B53C061B20}">
      <dgm:prSet/>
      <dgm:spPr/>
      <dgm:t>
        <a:bodyPr/>
        <a:lstStyle/>
        <a:p>
          <a:endParaRPr lang="en-US"/>
        </a:p>
      </dgm:t>
    </dgm:pt>
    <dgm:pt modelId="{68EDAB7D-3791-4912-A0BD-1848BE90525C}">
      <dgm:prSet/>
      <dgm:spPr/>
      <dgm:t>
        <a:bodyPr/>
        <a:lstStyle/>
        <a:p>
          <a:r>
            <a:rPr lang="en-US" dirty="0"/>
            <a:t>Server Encryption</a:t>
          </a:r>
        </a:p>
      </dgm:t>
    </dgm:pt>
    <dgm:pt modelId="{C7F14C55-9C7C-4BE2-816A-C3C8C7E647DF}" type="parTrans" cxnId="{C0CDBBCE-F1AB-49B2-B7CF-5DD6C186CB88}">
      <dgm:prSet/>
      <dgm:spPr/>
      <dgm:t>
        <a:bodyPr/>
        <a:lstStyle/>
        <a:p>
          <a:endParaRPr lang="en-US"/>
        </a:p>
      </dgm:t>
    </dgm:pt>
    <dgm:pt modelId="{AE134A90-F565-438E-8A4C-D750DDEFCF6C}" type="sibTrans" cxnId="{C0CDBBCE-F1AB-49B2-B7CF-5DD6C186CB88}">
      <dgm:prSet/>
      <dgm:spPr/>
      <dgm:t>
        <a:bodyPr/>
        <a:lstStyle/>
        <a:p>
          <a:endParaRPr lang="en-US"/>
        </a:p>
      </dgm:t>
    </dgm:pt>
    <dgm:pt modelId="{FC3FF5DF-CDA6-40D4-B9C3-B46135975C0A}">
      <dgm:prSet/>
      <dgm:spPr/>
      <dgm:t>
        <a:bodyPr/>
        <a:lstStyle/>
        <a:p>
          <a:r>
            <a:rPr lang="en-US" dirty="0"/>
            <a:t>Application</a:t>
          </a:r>
        </a:p>
      </dgm:t>
    </dgm:pt>
    <dgm:pt modelId="{EC3CC109-FDDA-4BB4-B79A-474B9BA7B2C4}" type="parTrans" cxnId="{E66FEEAB-8780-4F3E-8346-376F70351AA5}">
      <dgm:prSet/>
      <dgm:spPr/>
      <dgm:t>
        <a:bodyPr/>
        <a:lstStyle/>
        <a:p>
          <a:endParaRPr lang="en-US"/>
        </a:p>
      </dgm:t>
    </dgm:pt>
    <dgm:pt modelId="{9B67DAB1-6585-46B2-9B72-940C4F64603B}" type="sibTrans" cxnId="{E66FEEAB-8780-4F3E-8346-376F70351AA5}">
      <dgm:prSet/>
      <dgm:spPr/>
      <dgm:t>
        <a:bodyPr/>
        <a:lstStyle/>
        <a:p>
          <a:endParaRPr lang="en-US"/>
        </a:p>
      </dgm:t>
    </dgm:pt>
    <dgm:pt modelId="{D089CD7C-BE6A-4AE5-BBEE-3FAD3DBA5101}">
      <dgm:prSet/>
      <dgm:spPr/>
      <dgm:t>
        <a:bodyPr/>
        <a:lstStyle/>
        <a:p>
          <a:r>
            <a:rPr lang="en-US" dirty="0"/>
            <a:t>Application Management</a:t>
          </a:r>
        </a:p>
      </dgm:t>
    </dgm:pt>
    <dgm:pt modelId="{C66010F3-13AD-43C1-80F7-EE2DAE4BD700}" type="parTrans" cxnId="{90FCCB4F-703C-4C7D-941D-BE91485798D0}">
      <dgm:prSet/>
      <dgm:spPr/>
      <dgm:t>
        <a:bodyPr/>
        <a:lstStyle/>
        <a:p>
          <a:endParaRPr lang="en-US"/>
        </a:p>
      </dgm:t>
    </dgm:pt>
    <dgm:pt modelId="{D4A23ECF-E930-44DE-A96E-A24545CC96EC}" type="sibTrans" cxnId="{90FCCB4F-703C-4C7D-941D-BE91485798D0}">
      <dgm:prSet/>
      <dgm:spPr/>
      <dgm:t>
        <a:bodyPr/>
        <a:lstStyle/>
        <a:p>
          <a:endParaRPr lang="en-US"/>
        </a:p>
      </dgm:t>
    </dgm:pt>
    <dgm:pt modelId="{09E7B07F-3325-48DA-AC29-C091837EBD5C}">
      <dgm:prSet/>
      <dgm:spPr/>
      <dgm:t>
        <a:bodyPr/>
        <a:lstStyle/>
        <a:p>
          <a:r>
            <a:rPr lang="en-US" dirty="0"/>
            <a:t>Platform Management</a:t>
          </a:r>
        </a:p>
      </dgm:t>
    </dgm:pt>
    <dgm:pt modelId="{F9C42031-E937-4FA6-B978-A57CE9927F3A}" type="parTrans" cxnId="{87A2F755-3955-40EF-BEC5-6CE7EF9F39AA}">
      <dgm:prSet/>
      <dgm:spPr/>
      <dgm:t>
        <a:bodyPr/>
        <a:lstStyle/>
        <a:p>
          <a:endParaRPr lang="en-US"/>
        </a:p>
      </dgm:t>
    </dgm:pt>
    <dgm:pt modelId="{F7C55813-7171-4053-8291-1C7CAC0F8B9A}" type="sibTrans" cxnId="{87A2F755-3955-40EF-BEC5-6CE7EF9F39AA}">
      <dgm:prSet/>
      <dgm:spPr/>
      <dgm:t>
        <a:bodyPr/>
        <a:lstStyle/>
        <a:p>
          <a:endParaRPr lang="en-US"/>
        </a:p>
      </dgm:t>
    </dgm:pt>
    <dgm:pt modelId="{95DF4FE1-6686-4B39-BD92-8B21F04C00B1}" type="pres">
      <dgm:prSet presAssocID="{7E93D38D-6810-49D1-8D20-179F15797D23}" presName="Name0" presStyleCnt="0">
        <dgm:presLayoutVars>
          <dgm:dir/>
          <dgm:animLvl val="lvl"/>
          <dgm:resizeHandles val="exact"/>
        </dgm:presLayoutVars>
      </dgm:prSet>
      <dgm:spPr/>
    </dgm:pt>
    <dgm:pt modelId="{A8C4EAEC-E023-4D59-802D-E3021D6959F7}" type="pres">
      <dgm:prSet presAssocID="{B4F92F37-0A7A-4938-9348-EA22381EF3B9}" presName="linNode" presStyleCnt="0"/>
      <dgm:spPr/>
    </dgm:pt>
    <dgm:pt modelId="{0CDA196A-0E0E-407D-B4C6-16F458DFB578}" type="pres">
      <dgm:prSet presAssocID="{B4F92F37-0A7A-4938-9348-EA22381EF3B9}" presName="parentText" presStyleLbl="node1" presStyleIdx="0" presStyleCnt="6">
        <dgm:presLayoutVars>
          <dgm:chMax val="1"/>
          <dgm:bulletEnabled val="1"/>
        </dgm:presLayoutVars>
      </dgm:prSet>
      <dgm:spPr/>
    </dgm:pt>
    <dgm:pt modelId="{28F82B43-1143-44A2-B036-79C8A88F3283}" type="pres">
      <dgm:prSet presAssocID="{B4F92F37-0A7A-4938-9348-EA22381EF3B9}" presName="descendantText" presStyleLbl="alignAccFollowNode1" presStyleIdx="0" presStyleCnt="6">
        <dgm:presLayoutVars>
          <dgm:bulletEnabled val="1"/>
        </dgm:presLayoutVars>
      </dgm:prSet>
      <dgm:spPr/>
    </dgm:pt>
    <dgm:pt modelId="{D551C4A8-7EAD-4E36-A0EE-4C2FF6E7B3EE}" type="pres">
      <dgm:prSet presAssocID="{32CE8A93-579E-4D55-8F4E-87831FC7CABD}" presName="sp" presStyleCnt="0"/>
      <dgm:spPr/>
    </dgm:pt>
    <dgm:pt modelId="{AC0D03A4-C7B4-4D45-AE54-3A10DC1C04D2}" type="pres">
      <dgm:prSet presAssocID="{13133DF0-340F-4D76-B1BD-BB7C043F0AB0}" presName="linNode" presStyleCnt="0"/>
      <dgm:spPr/>
    </dgm:pt>
    <dgm:pt modelId="{ED325BA2-3A94-4119-9D02-3E8542906FBC}" type="pres">
      <dgm:prSet presAssocID="{13133DF0-340F-4D76-B1BD-BB7C043F0AB0}" presName="parentText" presStyleLbl="node1" presStyleIdx="1" presStyleCnt="6">
        <dgm:presLayoutVars>
          <dgm:chMax val="1"/>
          <dgm:bulletEnabled val="1"/>
        </dgm:presLayoutVars>
      </dgm:prSet>
      <dgm:spPr/>
    </dgm:pt>
    <dgm:pt modelId="{E6A206A5-5B38-4B2A-A556-851953061959}" type="pres">
      <dgm:prSet presAssocID="{13133DF0-340F-4D76-B1BD-BB7C043F0AB0}" presName="descendantText" presStyleLbl="alignAccFollowNode1" presStyleIdx="1" presStyleCnt="6">
        <dgm:presLayoutVars>
          <dgm:bulletEnabled val="1"/>
        </dgm:presLayoutVars>
      </dgm:prSet>
      <dgm:spPr/>
    </dgm:pt>
    <dgm:pt modelId="{F0E37D8A-7710-47FC-9B40-B7846DB41281}" type="pres">
      <dgm:prSet presAssocID="{234F0890-C810-43DC-9045-981C14B2C865}" presName="sp" presStyleCnt="0"/>
      <dgm:spPr/>
    </dgm:pt>
    <dgm:pt modelId="{E1F36EBE-241E-43A3-B880-14BF32694400}" type="pres">
      <dgm:prSet presAssocID="{FC3FF5DF-CDA6-40D4-B9C3-B46135975C0A}" presName="linNode" presStyleCnt="0"/>
      <dgm:spPr/>
    </dgm:pt>
    <dgm:pt modelId="{8166E136-1EF5-4541-BCEC-78BBCD5F1534}" type="pres">
      <dgm:prSet presAssocID="{FC3FF5DF-CDA6-40D4-B9C3-B46135975C0A}" presName="parentText" presStyleLbl="node1" presStyleIdx="2" presStyleCnt="6">
        <dgm:presLayoutVars>
          <dgm:chMax val="1"/>
          <dgm:bulletEnabled val="1"/>
        </dgm:presLayoutVars>
      </dgm:prSet>
      <dgm:spPr/>
    </dgm:pt>
    <dgm:pt modelId="{376141D9-777B-4031-8842-331FD40882D8}" type="pres">
      <dgm:prSet presAssocID="{FC3FF5DF-CDA6-40D4-B9C3-B46135975C0A}" presName="descendantText" presStyleLbl="alignAccFollowNode1" presStyleIdx="2" presStyleCnt="6">
        <dgm:presLayoutVars>
          <dgm:bulletEnabled val="1"/>
        </dgm:presLayoutVars>
      </dgm:prSet>
      <dgm:spPr/>
    </dgm:pt>
    <dgm:pt modelId="{B445474C-D829-4C32-8CFB-E01095CA2DFB}" type="pres">
      <dgm:prSet presAssocID="{9B67DAB1-6585-46B2-9B72-940C4F64603B}" presName="sp" presStyleCnt="0"/>
      <dgm:spPr/>
    </dgm:pt>
    <dgm:pt modelId="{D2A1F6D8-AD6C-4864-B19F-B5BDF3CD15AC}" type="pres">
      <dgm:prSet presAssocID="{5A50AF99-6384-4A47-87A6-3B3E5E347A4E}" presName="linNode" presStyleCnt="0"/>
      <dgm:spPr/>
    </dgm:pt>
    <dgm:pt modelId="{46FB2096-4707-469B-9A1D-7407BB07730E}" type="pres">
      <dgm:prSet presAssocID="{5A50AF99-6384-4A47-87A6-3B3E5E347A4E}" presName="parentText" presStyleLbl="node1" presStyleIdx="3" presStyleCnt="6">
        <dgm:presLayoutVars>
          <dgm:chMax val="1"/>
          <dgm:bulletEnabled val="1"/>
        </dgm:presLayoutVars>
      </dgm:prSet>
      <dgm:spPr/>
    </dgm:pt>
    <dgm:pt modelId="{43C8E0E5-F40A-48A3-8E72-F15040960FEF}" type="pres">
      <dgm:prSet presAssocID="{5A50AF99-6384-4A47-87A6-3B3E5E347A4E}" presName="descendantText" presStyleLbl="alignAccFollowNode1" presStyleIdx="3" presStyleCnt="6">
        <dgm:presLayoutVars>
          <dgm:bulletEnabled val="1"/>
        </dgm:presLayoutVars>
      </dgm:prSet>
      <dgm:spPr/>
    </dgm:pt>
    <dgm:pt modelId="{A19E9EA1-1AEE-40C9-8DC4-8091959CA48E}" type="pres">
      <dgm:prSet presAssocID="{54CB59D6-8DE1-428D-9820-F764DAC29F2A}" presName="sp" presStyleCnt="0"/>
      <dgm:spPr/>
    </dgm:pt>
    <dgm:pt modelId="{B87659E0-BC41-4F4E-97FD-069DF27D3339}" type="pres">
      <dgm:prSet presAssocID="{B8F4841A-E7B1-48A3-9630-6E1EA43C6661}" presName="linNode" presStyleCnt="0"/>
      <dgm:spPr/>
    </dgm:pt>
    <dgm:pt modelId="{38C3EF7C-7669-4095-B4E8-32EA3EC2E7BB}" type="pres">
      <dgm:prSet presAssocID="{B8F4841A-E7B1-48A3-9630-6E1EA43C6661}" presName="parentText" presStyleLbl="node1" presStyleIdx="4" presStyleCnt="6">
        <dgm:presLayoutVars>
          <dgm:chMax val="1"/>
          <dgm:bulletEnabled val="1"/>
        </dgm:presLayoutVars>
      </dgm:prSet>
      <dgm:spPr/>
    </dgm:pt>
    <dgm:pt modelId="{9AF26829-2FD9-4CC0-8AEF-0110FF102FDC}" type="pres">
      <dgm:prSet presAssocID="{B8F4841A-E7B1-48A3-9630-6E1EA43C6661}" presName="descendantText" presStyleLbl="alignAccFollowNode1" presStyleIdx="4" presStyleCnt="6">
        <dgm:presLayoutVars>
          <dgm:bulletEnabled val="1"/>
        </dgm:presLayoutVars>
      </dgm:prSet>
      <dgm:spPr/>
    </dgm:pt>
    <dgm:pt modelId="{4B1A6A5D-57EE-4611-85BD-39BCDFF0246D}" type="pres">
      <dgm:prSet presAssocID="{A4573ED2-8381-4B96-908A-925747C41F09}" presName="sp" presStyleCnt="0"/>
      <dgm:spPr/>
    </dgm:pt>
    <dgm:pt modelId="{62BD990E-9EFE-4B6D-B4B8-07177B42D3F3}" type="pres">
      <dgm:prSet presAssocID="{FC3F7482-A946-405F-8013-E320EE2EA895}" presName="linNode" presStyleCnt="0"/>
      <dgm:spPr/>
    </dgm:pt>
    <dgm:pt modelId="{6F91012A-BAB1-4AB6-A46D-BD8C6E0E2B92}" type="pres">
      <dgm:prSet presAssocID="{FC3F7482-A946-405F-8013-E320EE2EA895}" presName="parentText" presStyleLbl="node1" presStyleIdx="5" presStyleCnt="6">
        <dgm:presLayoutVars>
          <dgm:chMax val="1"/>
          <dgm:bulletEnabled val="1"/>
        </dgm:presLayoutVars>
      </dgm:prSet>
      <dgm:spPr/>
    </dgm:pt>
    <dgm:pt modelId="{A2E37F69-895C-4EA5-B513-24888DCBC690}" type="pres">
      <dgm:prSet presAssocID="{FC3F7482-A946-405F-8013-E320EE2EA895}" presName="descendantText" presStyleLbl="alignAccFollowNode1" presStyleIdx="5" presStyleCnt="6">
        <dgm:presLayoutVars>
          <dgm:bulletEnabled val="1"/>
        </dgm:presLayoutVars>
      </dgm:prSet>
      <dgm:spPr/>
    </dgm:pt>
  </dgm:ptLst>
  <dgm:cxnLst>
    <dgm:cxn modelId="{54EBF400-A9E5-4156-A276-2DC5C7087E63}" srcId="{7E93D38D-6810-49D1-8D20-179F15797D23}" destId="{B8F4841A-E7B1-48A3-9630-6E1EA43C6661}" srcOrd="4" destOrd="0" parTransId="{F85F7B85-3431-4028-9D28-32AAB37AD3DE}" sibTransId="{A4573ED2-8381-4B96-908A-925747C41F09}"/>
    <dgm:cxn modelId="{211E9F07-6F12-4D25-A198-A415D8D14E98}" type="presOf" srcId="{FC3FF5DF-CDA6-40D4-B9C3-B46135975C0A}" destId="{8166E136-1EF5-4541-BCEC-78BBCD5F1534}" srcOrd="0" destOrd="0" presId="urn:microsoft.com/office/officeart/2005/8/layout/vList5"/>
    <dgm:cxn modelId="{CC1B0509-9678-4EF7-A13A-FCD7E52AC8FD}" type="presOf" srcId="{68EDAB7D-3791-4912-A0BD-1848BE90525C}" destId="{E6A206A5-5B38-4B2A-A556-851953061959}" srcOrd="0" destOrd="1" presId="urn:microsoft.com/office/officeart/2005/8/layout/vList5"/>
    <dgm:cxn modelId="{8F424B09-63F9-4996-AD11-DB94D7D83A72}" srcId="{7E93D38D-6810-49D1-8D20-179F15797D23}" destId="{5A50AF99-6384-4A47-87A6-3B3E5E347A4E}" srcOrd="3" destOrd="0" parTransId="{673B8DEF-DA0B-4DC8-9C3B-6D725EBD6DA4}" sibTransId="{54CB59D6-8DE1-428D-9820-F764DAC29F2A}"/>
    <dgm:cxn modelId="{EA19CD0D-B3A2-4B41-B65E-76A17BD05FA7}" srcId="{7E93D38D-6810-49D1-8D20-179F15797D23}" destId="{FC3F7482-A946-405F-8013-E320EE2EA895}" srcOrd="5" destOrd="0" parTransId="{3AA9FBB9-E245-492D-982B-5548B3A2DE49}" sibTransId="{F7718CAB-1183-4C5D-9187-C989C407AA19}"/>
    <dgm:cxn modelId="{8BF57B1F-4261-4C38-83CE-591D93F2AF8A}" srcId="{FC3F7482-A946-405F-8013-E320EE2EA895}" destId="{0B428D5B-B475-44EB-8EEC-ED8B941E8E94}" srcOrd="0" destOrd="0" parTransId="{85B11C9B-3951-44BB-9767-52F60CA27909}" sibTransId="{EEC68936-7777-4A20-B606-CC21F4FA54EB}"/>
    <dgm:cxn modelId="{93112A24-6F6C-4E95-AEAD-822AD9DDE22C}" type="presOf" srcId="{B8F4841A-E7B1-48A3-9630-6E1EA43C6661}" destId="{38C3EF7C-7669-4095-B4E8-32EA3EC2E7BB}" srcOrd="0" destOrd="0" presId="urn:microsoft.com/office/officeart/2005/8/layout/vList5"/>
    <dgm:cxn modelId="{D2E2F63B-C9F2-400E-B8A4-430E3C45C137}" srcId="{B8F4841A-E7B1-48A3-9630-6E1EA43C6661}" destId="{CB81BAF9-A42B-4A3A-ACB3-CD43B72912F0}" srcOrd="1" destOrd="0" parTransId="{63287289-0B31-457E-A55B-983B575D29DB}" sibTransId="{3400E0FF-B897-4774-B12B-A4A0D6251AC7}"/>
    <dgm:cxn modelId="{68374C43-27AC-4D08-81B9-98D34F2B84CB}" type="presOf" srcId="{4E3F667A-705E-4A7C-97CF-314813EE2150}" destId="{43C8E0E5-F40A-48A3-8E72-F15040960FEF}" srcOrd="0" destOrd="0" presId="urn:microsoft.com/office/officeart/2005/8/layout/vList5"/>
    <dgm:cxn modelId="{C276B744-04A0-431A-8B4B-867D4648A0AE}" srcId="{5A50AF99-6384-4A47-87A6-3B3E5E347A4E}" destId="{4E3F667A-705E-4A7C-97CF-314813EE2150}" srcOrd="0" destOrd="0" parTransId="{269CF99F-771C-41A9-A238-C02C3897CF4B}" sibTransId="{BC32F1AE-B499-44AC-8925-AB3B205E69A5}"/>
    <dgm:cxn modelId="{0971A046-7DB2-4328-AF22-D3B53C061B20}" srcId="{7E93D38D-6810-49D1-8D20-179F15797D23}" destId="{13133DF0-340F-4D76-B1BD-BB7C043F0AB0}" srcOrd="1" destOrd="0" parTransId="{E3408A8E-8A81-4937-9BC4-9D92E4BAF518}" sibTransId="{234F0890-C810-43DC-9045-981C14B2C865}"/>
    <dgm:cxn modelId="{8FE6E448-5F62-43CD-8D7F-BA60F774944A}" type="presOf" srcId="{7E93D38D-6810-49D1-8D20-179F15797D23}" destId="{95DF4FE1-6686-4B39-BD92-8B21F04C00B1}" srcOrd="0" destOrd="0" presId="urn:microsoft.com/office/officeart/2005/8/layout/vList5"/>
    <dgm:cxn modelId="{3A8E1B6A-5A3A-4ACF-9388-6E44ECD5299F}" type="presOf" srcId="{0B428D5B-B475-44EB-8EEC-ED8B941E8E94}" destId="{A2E37F69-895C-4EA5-B513-24888DCBC690}" srcOrd="0" destOrd="0" presId="urn:microsoft.com/office/officeart/2005/8/layout/vList5"/>
    <dgm:cxn modelId="{5841546A-85BB-4E37-A36D-C9B30D7AD251}" type="presOf" srcId="{13133DF0-340F-4D76-B1BD-BB7C043F0AB0}" destId="{ED325BA2-3A94-4119-9D02-3E8542906FBC}" srcOrd="0" destOrd="0" presId="urn:microsoft.com/office/officeart/2005/8/layout/vList5"/>
    <dgm:cxn modelId="{EE8BEF6A-1585-4BEB-A6E2-E2B896426859}" type="presOf" srcId="{986F4E8F-3F37-4F7A-B77C-C8FAB1D00F36}" destId="{9AF26829-2FD9-4CC0-8AEF-0110FF102FDC}" srcOrd="0" destOrd="0" presId="urn:microsoft.com/office/officeart/2005/8/layout/vList5"/>
    <dgm:cxn modelId="{90FCCB4F-703C-4C7D-941D-BE91485798D0}" srcId="{FC3FF5DF-CDA6-40D4-B9C3-B46135975C0A}" destId="{D089CD7C-BE6A-4AE5-BBEE-3FAD3DBA5101}" srcOrd="0" destOrd="0" parTransId="{C66010F3-13AD-43C1-80F7-EE2DAE4BD700}" sibTransId="{D4A23ECF-E930-44DE-A96E-A24545CC96EC}"/>
    <dgm:cxn modelId="{9380AA70-B5E1-4032-98C9-C511D9632EEC}" type="presOf" srcId="{5A50AF99-6384-4A47-87A6-3B3E5E347A4E}" destId="{46FB2096-4707-469B-9A1D-7407BB07730E}" srcOrd="0" destOrd="0" presId="urn:microsoft.com/office/officeart/2005/8/layout/vList5"/>
    <dgm:cxn modelId="{DA824F52-1909-4E91-8287-DA81F66269BC}" type="presOf" srcId="{C07FABF2-C788-4DCD-9B6E-176971F6492B}" destId="{E6A206A5-5B38-4B2A-A556-851953061959}" srcOrd="0" destOrd="0" presId="urn:microsoft.com/office/officeart/2005/8/layout/vList5"/>
    <dgm:cxn modelId="{87A2F755-3955-40EF-BEC5-6CE7EF9F39AA}" srcId="{FC3FF5DF-CDA6-40D4-B9C3-B46135975C0A}" destId="{09E7B07F-3325-48DA-AC29-C091837EBD5C}" srcOrd="1" destOrd="0" parTransId="{F9C42031-E937-4FA6-B978-A57CE9927F3A}" sibTransId="{F7C55813-7171-4053-8291-1C7CAC0F8B9A}"/>
    <dgm:cxn modelId="{FCA0A287-3B7B-4A4D-B662-25C7A69A1EF3}" type="presOf" srcId="{09E7B07F-3325-48DA-AC29-C091837EBD5C}" destId="{376141D9-777B-4031-8842-331FD40882D8}" srcOrd="0" destOrd="1" presId="urn:microsoft.com/office/officeart/2005/8/layout/vList5"/>
    <dgm:cxn modelId="{01137290-706B-43AE-9936-375FAF727513}" type="presOf" srcId="{EEA4BB5E-517F-41FE-92DD-C96E35DC05C9}" destId="{A2E37F69-895C-4EA5-B513-24888DCBC690}" srcOrd="0" destOrd="1" presId="urn:microsoft.com/office/officeart/2005/8/layout/vList5"/>
    <dgm:cxn modelId="{CA871995-2A48-4891-BCB6-1C039AEDBA5D}" srcId="{7E93D38D-6810-49D1-8D20-179F15797D23}" destId="{B4F92F37-0A7A-4938-9348-EA22381EF3B9}" srcOrd="0" destOrd="0" parTransId="{995F2D44-224F-47EF-AA1D-67892CEEC7C7}" sibTransId="{32CE8A93-579E-4D55-8F4E-87831FC7CABD}"/>
    <dgm:cxn modelId="{135E939E-8E43-4185-99A4-7C7C1E6D28A4}" type="presOf" srcId="{67DFE6D3-18E9-42B7-8AEB-5E0DF3D835E4}" destId="{43C8E0E5-F40A-48A3-8E72-F15040960FEF}" srcOrd="0" destOrd="1" presId="urn:microsoft.com/office/officeart/2005/8/layout/vList5"/>
    <dgm:cxn modelId="{7AC821A1-0587-474B-BD11-7F0984D8A2C3}" srcId="{B4F92F37-0A7A-4938-9348-EA22381EF3B9}" destId="{1AFE6E7F-6323-4E57-822D-ABB5DE44E91B}" srcOrd="0" destOrd="0" parTransId="{F975A4F6-C2F3-4733-B7FE-C25A08EFC03F}" sibTransId="{633B62BE-245E-4F89-849D-F03FB2F539C2}"/>
    <dgm:cxn modelId="{E66FEEAB-8780-4F3E-8346-376F70351AA5}" srcId="{7E93D38D-6810-49D1-8D20-179F15797D23}" destId="{FC3FF5DF-CDA6-40D4-B9C3-B46135975C0A}" srcOrd="2" destOrd="0" parTransId="{EC3CC109-FDDA-4BB4-B79A-474B9BA7B2C4}" sibTransId="{9B67DAB1-6585-46B2-9B72-940C4F64603B}"/>
    <dgm:cxn modelId="{D0BB1EB2-637A-4FC7-8D33-729CB70FB6FE}" type="presOf" srcId="{CB81BAF9-A42B-4A3A-ACB3-CD43B72912F0}" destId="{9AF26829-2FD9-4CC0-8AEF-0110FF102FDC}" srcOrd="0" destOrd="1" presId="urn:microsoft.com/office/officeart/2005/8/layout/vList5"/>
    <dgm:cxn modelId="{561299B6-B14F-4B7C-B633-E7EF726EE2B3}" type="presOf" srcId="{FC3F7482-A946-405F-8013-E320EE2EA895}" destId="{6F91012A-BAB1-4AB6-A46D-BD8C6E0E2B92}" srcOrd="0" destOrd="0" presId="urn:microsoft.com/office/officeart/2005/8/layout/vList5"/>
    <dgm:cxn modelId="{F8913ABC-32F5-4732-A3CA-5012E6602EEC}" srcId="{B8F4841A-E7B1-48A3-9630-6E1EA43C6661}" destId="{986F4E8F-3F37-4F7A-B77C-C8FAB1D00F36}" srcOrd="0" destOrd="0" parTransId="{0BD90C4A-394A-4C09-928B-4B9CBB597B2C}" sibTransId="{F625265B-4F1A-4A50-AFB0-827A7F4CAEBC}"/>
    <dgm:cxn modelId="{D45F60C6-0AE4-4AF6-87B6-26A4E14EB545}" srcId="{FC3F7482-A946-405F-8013-E320EE2EA895}" destId="{EEA4BB5E-517F-41FE-92DD-C96E35DC05C9}" srcOrd="1" destOrd="0" parTransId="{DCB74F90-637A-4340-B146-8013DE812EF5}" sibTransId="{D8D5C3F0-1A4C-45BE-B3D2-020DD4C42AE4}"/>
    <dgm:cxn modelId="{20511BCD-40B1-4697-94A8-6F212AD1706B}" type="presOf" srcId="{1AFE6E7F-6323-4E57-822D-ABB5DE44E91B}" destId="{28F82B43-1143-44A2-B036-79C8A88F3283}" srcOrd="0" destOrd="0" presId="urn:microsoft.com/office/officeart/2005/8/layout/vList5"/>
    <dgm:cxn modelId="{C0CDBBCE-F1AB-49B2-B7CF-5DD6C186CB88}" srcId="{13133DF0-340F-4D76-B1BD-BB7C043F0AB0}" destId="{68EDAB7D-3791-4912-A0BD-1848BE90525C}" srcOrd="1" destOrd="0" parTransId="{C7F14C55-9C7C-4BE2-816A-C3C8C7E647DF}" sibTransId="{AE134A90-F565-438E-8A4C-D750DDEFCF6C}"/>
    <dgm:cxn modelId="{98F927E4-26F1-4C3E-B727-AABB0B895D40}" type="presOf" srcId="{D089CD7C-BE6A-4AE5-BBEE-3FAD3DBA5101}" destId="{376141D9-777B-4031-8842-331FD40882D8}" srcOrd="0" destOrd="0" presId="urn:microsoft.com/office/officeart/2005/8/layout/vList5"/>
    <dgm:cxn modelId="{C61439E8-F82E-4132-85C3-006FA825C137}" type="presOf" srcId="{B4F92F37-0A7A-4938-9348-EA22381EF3B9}" destId="{0CDA196A-0E0E-407D-B4C6-16F458DFB578}" srcOrd="0" destOrd="0" presId="urn:microsoft.com/office/officeart/2005/8/layout/vList5"/>
    <dgm:cxn modelId="{77AAA8F2-17F9-4F12-AAA1-FE7A05326318}" srcId="{13133DF0-340F-4D76-B1BD-BB7C043F0AB0}" destId="{C07FABF2-C788-4DCD-9B6E-176971F6492B}" srcOrd="0" destOrd="0" parTransId="{ECF9BC7E-C00B-4AE5-85EA-99C726B57654}" sibTransId="{5057BDBB-13B8-46A5-9E97-909D42D28065}"/>
    <dgm:cxn modelId="{A1C8BDF3-D466-4ED2-9D9A-9095EF13B9FB}" srcId="{5A50AF99-6384-4A47-87A6-3B3E5E347A4E}" destId="{67DFE6D3-18E9-42B7-8AEB-5E0DF3D835E4}" srcOrd="1" destOrd="0" parTransId="{7A7DFD68-DA09-4D70-BF95-989292AC069A}" sibTransId="{08B27AD9-5D16-44DE-9252-0E6BD495D0A1}"/>
    <dgm:cxn modelId="{C5ACDE09-31EE-4639-9787-DDDAAEB80C9A}" type="presParOf" srcId="{95DF4FE1-6686-4B39-BD92-8B21F04C00B1}" destId="{A8C4EAEC-E023-4D59-802D-E3021D6959F7}" srcOrd="0" destOrd="0" presId="urn:microsoft.com/office/officeart/2005/8/layout/vList5"/>
    <dgm:cxn modelId="{700E3D41-B8C7-46E5-8ECF-B51ADD9E3C09}" type="presParOf" srcId="{A8C4EAEC-E023-4D59-802D-E3021D6959F7}" destId="{0CDA196A-0E0E-407D-B4C6-16F458DFB578}" srcOrd="0" destOrd="0" presId="urn:microsoft.com/office/officeart/2005/8/layout/vList5"/>
    <dgm:cxn modelId="{01F8EB89-4EAC-4763-8334-9ABA7612DD47}" type="presParOf" srcId="{A8C4EAEC-E023-4D59-802D-E3021D6959F7}" destId="{28F82B43-1143-44A2-B036-79C8A88F3283}" srcOrd="1" destOrd="0" presId="urn:microsoft.com/office/officeart/2005/8/layout/vList5"/>
    <dgm:cxn modelId="{7199F49F-289A-4B17-880E-7398F14E4191}" type="presParOf" srcId="{95DF4FE1-6686-4B39-BD92-8B21F04C00B1}" destId="{D551C4A8-7EAD-4E36-A0EE-4C2FF6E7B3EE}" srcOrd="1" destOrd="0" presId="urn:microsoft.com/office/officeart/2005/8/layout/vList5"/>
    <dgm:cxn modelId="{E53469B7-BFAB-4473-B89D-4E5AF5658E4C}" type="presParOf" srcId="{95DF4FE1-6686-4B39-BD92-8B21F04C00B1}" destId="{AC0D03A4-C7B4-4D45-AE54-3A10DC1C04D2}" srcOrd="2" destOrd="0" presId="urn:microsoft.com/office/officeart/2005/8/layout/vList5"/>
    <dgm:cxn modelId="{6457F901-7F3D-4DF6-854C-B4395CD08EBD}" type="presParOf" srcId="{AC0D03A4-C7B4-4D45-AE54-3A10DC1C04D2}" destId="{ED325BA2-3A94-4119-9D02-3E8542906FBC}" srcOrd="0" destOrd="0" presId="urn:microsoft.com/office/officeart/2005/8/layout/vList5"/>
    <dgm:cxn modelId="{45C7711A-C41C-49BD-827C-F4CEFCE04CB5}" type="presParOf" srcId="{AC0D03A4-C7B4-4D45-AE54-3A10DC1C04D2}" destId="{E6A206A5-5B38-4B2A-A556-851953061959}" srcOrd="1" destOrd="0" presId="urn:microsoft.com/office/officeart/2005/8/layout/vList5"/>
    <dgm:cxn modelId="{13CDD42D-A175-43F3-BCC0-E782C7F345EA}" type="presParOf" srcId="{95DF4FE1-6686-4B39-BD92-8B21F04C00B1}" destId="{F0E37D8A-7710-47FC-9B40-B7846DB41281}" srcOrd="3" destOrd="0" presId="urn:microsoft.com/office/officeart/2005/8/layout/vList5"/>
    <dgm:cxn modelId="{058B4368-2E26-4951-908A-ECE541A86CC6}" type="presParOf" srcId="{95DF4FE1-6686-4B39-BD92-8B21F04C00B1}" destId="{E1F36EBE-241E-43A3-B880-14BF32694400}" srcOrd="4" destOrd="0" presId="urn:microsoft.com/office/officeart/2005/8/layout/vList5"/>
    <dgm:cxn modelId="{F40F7F6F-ACB7-4273-B05E-2CC75680B918}" type="presParOf" srcId="{E1F36EBE-241E-43A3-B880-14BF32694400}" destId="{8166E136-1EF5-4541-BCEC-78BBCD5F1534}" srcOrd="0" destOrd="0" presId="urn:microsoft.com/office/officeart/2005/8/layout/vList5"/>
    <dgm:cxn modelId="{8B817E2D-B8B5-497F-925D-56AE21558BB9}" type="presParOf" srcId="{E1F36EBE-241E-43A3-B880-14BF32694400}" destId="{376141D9-777B-4031-8842-331FD40882D8}" srcOrd="1" destOrd="0" presId="urn:microsoft.com/office/officeart/2005/8/layout/vList5"/>
    <dgm:cxn modelId="{E3B159AE-3561-4CA3-AC51-9F6E7671CA20}" type="presParOf" srcId="{95DF4FE1-6686-4B39-BD92-8B21F04C00B1}" destId="{B445474C-D829-4C32-8CFB-E01095CA2DFB}" srcOrd="5" destOrd="0" presId="urn:microsoft.com/office/officeart/2005/8/layout/vList5"/>
    <dgm:cxn modelId="{3C5903BA-0FB2-4996-A3A6-4D048FB34C36}" type="presParOf" srcId="{95DF4FE1-6686-4B39-BD92-8B21F04C00B1}" destId="{D2A1F6D8-AD6C-4864-B19F-B5BDF3CD15AC}" srcOrd="6" destOrd="0" presId="urn:microsoft.com/office/officeart/2005/8/layout/vList5"/>
    <dgm:cxn modelId="{C36B2349-395D-4C17-96C7-19781062E616}" type="presParOf" srcId="{D2A1F6D8-AD6C-4864-B19F-B5BDF3CD15AC}" destId="{46FB2096-4707-469B-9A1D-7407BB07730E}" srcOrd="0" destOrd="0" presId="urn:microsoft.com/office/officeart/2005/8/layout/vList5"/>
    <dgm:cxn modelId="{CDB8F5A6-03A0-44B2-B138-63ACABCF447B}" type="presParOf" srcId="{D2A1F6D8-AD6C-4864-B19F-B5BDF3CD15AC}" destId="{43C8E0E5-F40A-48A3-8E72-F15040960FEF}" srcOrd="1" destOrd="0" presId="urn:microsoft.com/office/officeart/2005/8/layout/vList5"/>
    <dgm:cxn modelId="{5DE36426-37B3-4FC0-9F4C-D7C89EB2F9F9}" type="presParOf" srcId="{95DF4FE1-6686-4B39-BD92-8B21F04C00B1}" destId="{A19E9EA1-1AEE-40C9-8DC4-8091959CA48E}" srcOrd="7" destOrd="0" presId="urn:microsoft.com/office/officeart/2005/8/layout/vList5"/>
    <dgm:cxn modelId="{16F10F0A-C82F-469C-84B3-6107CE604621}" type="presParOf" srcId="{95DF4FE1-6686-4B39-BD92-8B21F04C00B1}" destId="{B87659E0-BC41-4F4E-97FD-069DF27D3339}" srcOrd="8" destOrd="0" presId="urn:microsoft.com/office/officeart/2005/8/layout/vList5"/>
    <dgm:cxn modelId="{65E3276B-7504-4CDA-92EA-F678BA5611D7}" type="presParOf" srcId="{B87659E0-BC41-4F4E-97FD-069DF27D3339}" destId="{38C3EF7C-7669-4095-B4E8-32EA3EC2E7BB}" srcOrd="0" destOrd="0" presId="urn:microsoft.com/office/officeart/2005/8/layout/vList5"/>
    <dgm:cxn modelId="{A687BC86-8B40-4F71-8001-BC2B397E724B}" type="presParOf" srcId="{B87659E0-BC41-4F4E-97FD-069DF27D3339}" destId="{9AF26829-2FD9-4CC0-8AEF-0110FF102FDC}" srcOrd="1" destOrd="0" presId="urn:microsoft.com/office/officeart/2005/8/layout/vList5"/>
    <dgm:cxn modelId="{B6DBAA24-AEFA-4266-8783-C1C76B3A31F2}" type="presParOf" srcId="{95DF4FE1-6686-4B39-BD92-8B21F04C00B1}" destId="{4B1A6A5D-57EE-4611-85BD-39BCDFF0246D}" srcOrd="9" destOrd="0" presId="urn:microsoft.com/office/officeart/2005/8/layout/vList5"/>
    <dgm:cxn modelId="{73758C6A-35C1-4A01-BFCA-F0949126A264}" type="presParOf" srcId="{95DF4FE1-6686-4B39-BD92-8B21F04C00B1}" destId="{62BD990E-9EFE-4B6D-B4B8-07177B42D3F3}" srcOrd="10" destOrd="0" presId="urn:microsoft.com/office/officeart/2005/8/layout/vList5"/>
    <dgm:cxn modelId="{44B24985-9BD7-4677-9B94-D0439E604C64}" type="presParOf" srcId="{62BD990E-9EFE-4B6D-B4B8-07177B42D3F3}" destId="{6F91012A-BAB1-4AB6-A46D-BD8C6E0E2B92}" srcOrd="0" destOrd="0" presId="urn:microsoft.com/office/officeart/2005/8/layout/vList5"/>
    <dgm:cxn modelId="{10FC66BF-D91F-4DD9-87A3-F0843FB3F07D}" type="presParOf" srcId="{62BD990E-9EFE-4B6D-B4B8-07177B42D3F3}" destId="{A2E37F69-895C-4EA5-B513-24888DCBC690}" srcOrd="1" destOrd="0" presId="urn:microsoft.com/office/officeart/2005/8/layout/vList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8C07D6-A940-40DA-9D1E-8A139B8825B6}">
      <dsp:nvSpPr>
        <dsp:cNvPr id="0" name=""/>
        <dsp:cNvSpPr/>
      </dsp:nvSpPr>
      <dsp:spPr>
        <a:xfrm>
          <a:off x="0" y="0"/>
          <a:ext cx="2137995" cy="31355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en-US" sz="800" kern="1200" dirty="0"/>
            <a:t>Step 1: Define Requirements</a:t>
          </a:r>
        </a:p>
      </dsp:txBody>
      <dsp:txXfrm>
        <a:off x="9184" y="9184"/>
        <a:ext cx="1762961" cy="295184"/>
      </dsp:txXfrm>
    </dsp:sp>
    <dsp:sp modelId="{ACBC31C3-328C-4C96-889E-C56ACD9D7772}">
      <dsp:nvSpPr>
        <dsp:cNvPr id="0" name=""/>
        <dsp:cNvSpPr/>
      </dsp:nvSpPr>
      <dsp:spPr>
        <a:xfrm>
          <a:off x="159655" y="357101"/>
          <a:ext cx="2137995" cy="31355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en-US" sz="800" kern="1200" dirty="0"/>
            <a:t>Step 2: Select a cloud provider &amp; deployment model</a:t>
          </a:r>
        </a:p>
      </dsp:txBody>
      <dsp:txXfrm>
        <a:off x="168839" y="366285"/>
        <a:ext cx="1756162" cy="295184"/>
      </dsp:txXfrm>
    </dsp:sp>
    <dsp:sp modelId="{D4353747-44BF-41B7-B125-AF6ECBABA50E}">
      <dsp:nvSpPr>
        <dsp:cNvPr id="0" name=""/>
        <dsp:cNvSpPr/>
      </dsp:nvSpPr>
      <dsp:spPr>
        <a:xfrm>
          <a:off x="319310" y="714202"/>
          <a:ext cx="2137995" cy="31355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en-US" sz="800" kern="1200" dirty="0"/>
            <a:t>Step 3: Define architecture</a:t>
          </a:r>
        </a:p>
      </dsp:txBody>
      <dsp:txXfrm>
        <a:off x="328494" y="723386"/>
        <a:ext cx="1756162" cy="295184"/>
      </dsp:txXfrm>
    </dsp:sp>
    <dsp:sp modelId="{34693757-A0E3-406B-8916-A9D363B233A7}">
      <dsp:nvSpPr>
        <dsp:cNvPr id="0" name=""/>
        <dsp:cNvSpPr/>
      </dsp:nvSpPr>
      <dsp:spPr>
        <a:xfrm>
          <a:off x="478966" y="1071303"/>
          <a:ext cx="2137995" cy="31355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en-US" sz="800" kern="1200" dirty="0"/>
            <a:t>Step 4: Assess shared security responsibility: yours &amp; cloud’s</a:t>
          </a:r>
        </a:p>
      </dsp:txBody>
      <dsp:txXfrm>
        <a:off x="488150" y="1080487"/>
        <a:ext cx="1756162" cy="295184"/>
      </dsp:txXfrm>
    </dsp:sp>
    <dsp:sp modelId="{7F1EF2E6-4710-41A1-B502-D835DC58FB84}">
      <dsp:nvSpPr>
        <dsp:cNvPr id="0" name=""/>
        <dsp:cNvSpPr/>
      </dsp:nvSpPr>
      <dsp:spPr>
        <a:xfrm>
          <a:off x="638621" y="1428404"/>
          <a:ext cx="2137995" cy="31355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en-US" sz="800" kern="1200" dirty="0"/>
            <a:t>Step 5: Monitor and manage changes</a:t>
          </a:r>
        </a:p>
      </dsp:txBody>
      <dsp:txXfrm>
        <a:off x="647805" y="1437588"/>
        <a:ext cx="1756162" cy="295184"/>
      </dsp:txXfrm>
    </dsp:sp>
    <dsp:sp modelId="{0A6EEA46-54D2-4DC5-BA06-FACA63EAA6C5}">
      <dsp:nvSpPr>
        <dsp:cNvPr id="0" name=""/>
        <dsp:cNvSpPr/>
      </dsp:nvSpPr>
      <dsp:spPr>
        <a:xfrm>
          <a:off x="1934186" y="229067"/>
          <a:ext cx="203808" cy="203808"/>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1980043" y="229067"/>
        <a:ext cx="112094" cy="153366"/>
      </dsp:txXfrm>
    </dsp:sp>
    <dsp:sp modelId="{20FBF4EE-8A0F-45AB-8FE8-01758E31ACCB}">
      <dsp:nvSpPr>
        <dsp:cNvPr id="0" name=""/>
        <dsp:cNvSpPr/>
      </dsp:nvSpPr>
      <dsp:spPr>
        <a:xfrm>
          <a:off x="2093841" y="586168"/>
          <a:ext cx="203808" cy="203808"/>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2139698" y="586168"/>
        <a:ext cx="112094" cy="153366"/>
      </dsp:txXfrm>
    </dsp:sp>
    <dsp:sp modelId="{9FEABF18-FF67-4DA8-9CBA-B2C8A6B3B0F1}">
      <dsp:nvSpPr>
        <dsp:cNvPr id="0" name=""/>
        <dsp:cNvSpPr/>
      </dsp:nvSpPr>
      <dsp:spPr>
        <a:xfrm>
          <a:off x="2253497" y="938043"/>
          <a:ext cx="203808" cy="203808"/>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2299354" y="938043"/>
        <a:ext cx="112094" cy="153366"/>
      </dsp:txXfrm>
    </dsp:sp>
    <dsp:sp modelId="{D3315618-A26D-49D7-963F-00D55F001201}">
      <dsp:nvSpPr>
        <dsp:cNvPr id="0" name=""/>
        <dsp:cNvSpPr/>
      </dsp:nvSpPr>
      <dsp:spPr>
        <a:xfrm>
          <a:off x="2413152" y="1298628"/>
          <a:ext cx="203808" cy="203808"/>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2459009" y="1298628"/>
        <a:ext cx="112094" cy="15336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F82B43-1143-44A2-B036-79C8A88F3283}">
      <dsp:nvSpPr>
        <dsp:cNvPr id="0" name=""/>
        <dsp:cNvSpPr/>
      </dsp:nvSpPr>
      <dsp:spPr>
        <a:xfrm rot="5400000">
          <a:off x="1022850" y="-308351"/>
          <a:ext cx="441467" cy="1170432"/>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en-US" sz="800" kern="1200" dirty="0"/>
            <a:t>Customer Data</a:t>
          </a:r>
        </a:p>
      </dsp:txBody>
      <dsp:txXfrm rot="-5400000">
        <a:off x="658368" y="77682"/>
        <a:ext cx="1148881" cy="398365"/>
      </dsp:txXfrm>
    </dsp:sp>
    <dsp:sp modelId="{0CDA196A-0E0E-407D-B4C6-16F458DFB578}">
      <dsp:nvSpPr>
        <dsp:cNvPr id="0" name=""/>
        <dsp:cNvSpPr/>
      </dsp:nvSpPr>
      <dsp:spPr>
        <a:xfrm>
          <a:off x="0" y="947"/>
          <a:ext cx="658368" cy="55183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15240" rIns="30480" bIns="15240" numCol="1" spcCol="1270" anchor="ctr" anchorCtr="0">
          <a:noAutofit/>
        </a:bodyPr>
        <a:lstStyle/>
        <a:p>
          <a:pPr marL="0" lvl="0" indent="0" algn="ctr" defTabSz="355600">
            <a:lnSpc>
              <a:spcPct val="90000"/>
            </a:lnSpc>
            <a:spcBef>
              <a:spcPct val="0"/>
            </a:spcBef>
            <a:spcAft>
              <a:spcPct val="35000"/>
            </a:spcAft>
            <a:buNone/>
          </a:pPr>
          <a:r>
            <a:rPr lang="en-US" sz="800" kern="1200" dirty="0"/>
            <a:t>Customer Data</a:t>
          </a:r>
        </a:p>
      </dsp:txBody>
      <dsp:txXfrm>
        <a:off x="26938" y="27885"/>
        <a:ext cx="604492" cy="497958"/>
      </dsp:txXfrm>
    </dsp:sp>
    <dsp:sp modelId="{E6A206A5-5B38-4B2A-A556-851953061959}">
      <dsp:nvSpPr>
        <dsp:cNvPr id="0" name=""/>
        <dsp:cNvSpPr/>
      </dsp:nvSpPr>
      <dsp:spPr>
        <a:xfrm rot="5400000">
          <a:off x="1022850" y="271074"/>
          <a:ext cx="441467" cy="1170432"/>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en-US" sz="800" kern="1200" dirty="0"/>
            <a:t>Client Encryption</a:t>
          </a:r>
        </a:p>
        <a:p>
          <a:pPr marL="57150" lvl="1" indent="-57150" algn="l" defTabSz="355600">
            <a:lnSpc>
              <a:spcPct val="90000"/>
            </a:lnSpc>
            <a:spcBef>
              <a:spcPct val="0"/>
            </a:spcBef>
            <a:spcAft>
              <a:spcPct val="15000"/>
            </a:spcAft>
            <a:buChar char="•"/>
          </a:pPr>
          <a:r>
            <a:rPr lang="en-US" sz="800" kern="1200" dirty="0"/>
            <a:t>Server Encryption</a:t>
          </a:r>
        </a:p>
      </dsp:txBody>
      <dsp:txXfrm rot="-5400000">
        <a:off x="658368" y="657108"/>
        <a:ext cx="1148881" cy="398365"/>
      </dsp:txXfrm>
    </dsp:sp>
    <dsp:sp modelId="{ED325BA2-3A94-4119-9D02-3E8542906FBC}">
      <dsp:nvSpPr>
        <dsp:cNvPr id="0" name=""/>
        <dsp:cNvSpPr/>
      </dsp:nvSpPr>
      <dsp:spPr>
        <a:xfrm>
          <a:off x="0" y="580373"/>
          <a:ext cx="658368" cy="55183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15240" rIns="30480" bIns="15240" numCol="1" spcCol="1270" anchor="ctr" anchorCtr="0">
          <a:noAutofit/>
        </a:bodyPr>
        <a:lstStyle/>
        <a:p>
          <a:pPr marL="0" lvl="0" indent="0" algn="ctr" defTabSz="355600">
            <a:lnSpc>
              <a:spcPct val="90000"/>
            </a:lnSpc>
            <a:spcBef>
              <a:spcPct val="0"/>
            </a:spcBef>
            <a:spcAft>
              <a:spcPct val="35000"/>
            </a:spcAft>
            <a:buNone/>
          </a:pPr>
          <a:r>
            <a:rPr lang="en-US" sz="800" kern="1200" dirty="0"/>
            <a:t>Encryption</a:t>
          </a:r>
        </a:p>
      </dsp:txBody>
      <dsp:txXfrm>
        <a:off x="26938" y="607311"/>
        <a:ext cx="604492" cy="497958"/>
      </dsp:txXfrm>
    </dsp:sp>
    <dsp:sp modelId="{376141D9-777B-4031-8842-331FD40882D8}">
      <dsp:nvSpPr>
        <dsp:cNvPr id="0" name=""/>
        <dsp:cNvSpPr/>
      </dsp:nvSpPr>
      <dsp:spPr>
        <a:xfrm rot="5400000">
          <a:off x="1022850" y="850500"/>
          <a:ext cx="441467" cy="1170432"/>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en-US" sz="800" kern="1200" dirty="0"/>
            <a:t>Application Management</a:t>
          </a:r>
        </a:p>
        <a:p>
          <a:pPr marL="57150" lvl="1" indent="-57150" algn="l" defTabSz="355600">
            <a:lnSpc>
              <a:spcPct val="90000"/>
            </a:lnSpc>
            <a:spcBef>
              <a:spcPct val="0"/>
            </a:spcBef>
            <a:spcAft>
              <a:spcPct val="15000"/>
            </a:spcAft>
            <a:buChar char="•"/>
          </a:pPr>
          <a:r>
            <a:rPr lang="en-US" sz="800" kern="1200" dirty="0"/>
            <a:t>Platform Management</a:t>
          </a:r>
        </a:p>
      </dsp:txBody>
      <dsp:txXfrm rot="-5400000">
        <a:off x="658368" y="1236534"/>
        <a:ext cx="1148881" cy="398365"/>
      </dsp:txXfrm>
    </dsp:sp>
    <dsp:sp modelId="{8166E136-1EF5-4541-BCEC-78BBCD5F1534}">
      <dsp:nvSpPr>
        <dsp:cNvPr id="0" name=""/>
        <dsp:cNvSpPr/>
      </dsp:nvSpPr>
      <dsp:spPr>
        <a:xfrm>
          <a:off x="0" y="1159799"/>
          <a:ext cx="658368" cy="55183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15240" rIns="30480" bIns="15240" numCol="1" spcCol="1270" anchor="ctr" anchorCtr="0">
          <a:noAutofit/>
        </a:bodyPr>
        <a:lstStyle/>
        <a:p>
          <a:pPr marL="0" lvl="0" indent="0" algn="ctr" defTabSz="355600">
            <a:lnSpc>
              <a:spcPct val="90000"/>
            </a:lnSpc>
            <a:spcBef>
              <a:spcPct val="0"/>
            </a:spcBef>
            <a:spcAft>
              <a:spcPct val="35000"/>
            </a:spcAft>
            <a:buNone/>
          </a:pPr>
          <a:r>
            <a:rPr lang="en-US" sz="800" kern="1200" dirty="0"/>
            <a:t>Application</a:t>
          </a:r>
        </a:p>
      </dsp:txBody>
      <dsp:txXfrm>
        <a:off x="26938" y="1186737"/>
        <a:ext cx="604492" cy="497958"/>
      </dsp:txXfrm>
    </dsp:sp>
    <dsp:sp modelId="{43C8E0E5-F40A-48A3-8E72-F15040960FEF}">
      <dsp:nvSpPr>
        <dsp:cNvPr id="0" name=""/>
        <dsp:cNvSpPr/>
      </dsp:nvSpPr>
      <dsp:spPr>
        <a:xfrm rot="5400000">
          <a:off x="1022850" y="1429926"/>
          <a:ext cx="441467" cy="1170432"/>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en-US" sz="800" kern="1200" dirty="0"/>
            <a:t>Firewall Configuration</a:t>
          </a:r>
        </a:p>
        <a:p>
          <a:pPr marL="57150" lvl="1" indent="-57150" algn="l" defTabSz="355600">
            <a:lnSpc>
              <a:spcPct val="90000"/>
            </a:lnSpc>
            <a:spcBef>
              <a:spcPct val="0"/>
            </a:spcBef>
            <a:spcAft>
              <a:spcPct val="15000"/>
            </a:spcAft>
            <a:buChar char="•"/>
          </a:pPr>
          <a:r>
            <a:rPr lang="en-US" sz="800" kern="1200" dirty="0"/>
            <a:t>Network Configuration</a:t>
          </a:r>
        </a:p>
      </dsp:txBody>
      <dsp:txXfrm rot="-5400000">
        <a:off x="658368" y="1815960"/>
        <a:ext cx="1148881" cy="398365"/>
      </dsp:txXfrm>
    </dsp:sp>
    <dsp:sp modelId="{46FB2096-4707-469B-9A1D-7407BB07730E}">
      <dsp:nvSpPr>
        <dsp:cNvPr id="0" name=""/>
        <dsp:cNvSpPr/>
      </dsp:nvSpPr>
      <dsp:spPr>
        <a:xfrm>
          <a:off x="0" y="1739225"/>
          <a:ext cx="658368" cy="55183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15240" rIns="30480" bIns="15240" numCol="1" spcCol="1270" anchor="ctr" anchorCtr="0">
          <a:noAutofit/>
        </a:bodyPr>
        <a:lstStyle/>
        <a:p>
          <a:pPr marL="0" lvl="0" indent="0" algn="ctr" defTabSz="355600">
            <a:lnSpc>
              <a:spcPct val="90000"/>
            </a:lnSpc>
            <a:spcBef>
              <a:spcPct val="0"/>
            </a:spcBef>
            <a:spcAft>
              <a:spcPct val="35000"/>
            </a:spcAft>
            <a:buNone/>
          </a:pPr>
          <a:r>
            <a:rPr lang="en-US" sz="800" kern="1200" dirty="0"/>
            <a:t>Networks</a:t>
          </a:r>
        </a:p>
      </dsp:txBody>
      <dsp:txXfrm>
        <a:off x="26938" y="1766163"/>
        <a:ext cx="604492" cy="497958"/>
      </dsp:txXfrm>
    </dsp:sp>
    <dsp:sp modelId="{9AF26829-2FD9-4CC0-8AEF-0110FF102FDC}">
      <dsp:nvSpPr>
        <dsp:cNvPr id="0" name=""/>
        <dsp:cNvSpPr/>
      </dsp:nvSpPr>
      <dsp:spPr>
        <a:xfrm rot="5400000">
          <a:off x="1022850" y="2009352"/>
          <a:ext cx="441467" cy="1170432"/>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en-US" sz="800" kern="1200" dirty="0"/>
            <a:t>Operating System</a:t>
          </a:r>
        </a:p>
        <a:p>
          <a:pPr marL="57150" lvl="1" indent="-57150" algn="l" defTabSz="355600">
            <a:lnSpc>
              <a:spcPct val="90000"/>
            </a:lnSpc>
            <a:spcBef>
              <a:spcPct val="0"/>
            </a:spcBef>
            <a:spcAft>
              <a:spcPct val="15000"/>
            </a:spcAft>
            <a:buChar char="•"/>
          </a:pPr>
          <a:r>
            <a:rPr lang="en-US" sz="800" kern="1200" dirty="0"/>
            <a:t>Storage/Network</a:t>
          </a:r>
        </a:p>
      </dsp:txBody>
      <dsp:txXfrm rot="-5400000">
        <a:off x="658368" y="2395386"/>
        <a:ext cx="1148881" cy="398365"/>
      </dsp:txXfrm>
    </dsp:sp>
    <dsp:sp modelId="{38C3EF7C-7669-4095-B4E8-32EA3EC2E7BB}">
      <dsp:nvSpPr>
        <dsp:cNvPr id="0" name=""/>
        <dsp:cNvSpPr/>
      </dsp:nvSpPr>
      <dsp:spPr>
        <a:xfrm>
          <a:off x="0" y="2318651"/>
          <a:ext cx="658368" cy="55183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15240" rIns="30480" bIns="15240" numCol="1" spcCol="1270" anchor="ctr" anchorCtr="0">
          <a:noAutofit/>
        </a:bodyPr>
        <a:lstStyle/>
        <a:p>
          <a:pPr marL="0" lvl="0" indent="0" algn="ctr" defTabSz="355600">
            <a:lnSpc>
              <a:spcPct val="90000"/>
            </a:lnSpc>
            <a:spcBef>
              <a:spcPct val="0"/>
            </a:spcBef>
            <a:spcAft>
              <a:spcPct val="35000"/>
            </a:spcAft>
            <a:buNone/>
          </a:pPr>
          <a:r>
            <a:rPr lang="en-US" sz="800" kern="1200" dirty="0"/>
            <a:t>Storage/OS</a:t>
          </a:r>
        </a:p>
      </dsp:txBody>
      <dsp:txXfrm>
        <a:off x="26938" y="2345589"/>
        <a:ext cx="604492" cy="497958"/>
      </dsp:txXfrm>
    </dsp:sp>
    <dsp:sp modelId="{A2E37F69-895C-4EA5-B513-24888DCBC690}">
      <dsp:nvSpPr>
        <dsp:cNvPr id="0" name=""/>
        <dsp:cNvSpPr/>
      </dsp:nvSpPr>
      <dsp:spPr>
        <a:xfrm rot="5400000">
          <a:off x="1022850" y="2588778"/>
          <a:ext cx="441467" cy="1170432"/>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en-US" sz="800" kern="1200" dirty="0"/>
            <a:t>Infrastructure</a:t>
          </a:r>
        </a:p>
        <a:p>
          <a:pPr marL="57150" lvl="1" indent="-57150" algn="l" defTabSz="355600">
            <a:lnSpc>
              <a:spcPct val="90000"/>
            </a:lnSpc>
            <a:spcBef>
              <a:spcPct val="0"/>
            </a:spcBef>
            <a:spcAft>
              <a:spcPct val="15000"/>
            </a:spcAft>
            <a:buChar char="•"/>
          </a:pPr>
          <a:r>
            <a:rPr lang="en-US" sz="800" kern="1200" dirty="0"/>
            <a:t>Hardware</a:t>
          </a:r>
        </a:p>
      </dsp:txBody>
      <dsp:txXfrm rot="-5400000">
        <a:off x="658368" y="2974812"/>
        <a:ext cx="1148881" cy="398365"/>
      </dsp:txXfrm>
    </dsp:sp>
    <dsp:sp modelId="{6F91012A-BAB1-4AB6-A46D-BD8C6E0E2B92}">
      <dsp:nvSpPr>
        <dsp:cNvPr id="0" name=""/>
        <dsp:cNvSpPr/>
      </dsp:nvSpPr>
      <dsp:spPr>
        <a:xfrm>
          <a:off x="0" y="2898077"/>
          <a:ext cx="658368" cy="55183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15240" rIns="30480" bIns="15240" numCol="1" spcCol="1270" anchor="ctr" anchorCtr="0">
          <a:noAutofit/>
        </a:bodyPr>
        <a:lstStyle/>
        <a:p>
          <a:pPr marL="0" lvl="0" indent="0" algn="ctr" defTabSz="355600">
            <a:lnSpc>
              <a:spcPct val="90000"/>
            </a:lnSpc>
            <a:spcBef>
              <a:spcPct val="0"/>
            </a:spcBef>
            <a:spcAft>
              <a:spcPct val="35000"/>
            </a:spcAft>
            <a:buNone/>
          </a:pPr>
          <a:r>
            <a:rPr lang="en-US" sz="800" kern="1200" dirty="0"/>
            <a:t>Hardware</a:t>
          </a:r>
        </a:p>
      </dsp:txBody>
      <dsp:txXfrm>
        <a:off x="26938" y="2925015"/>
        <a:ext cx="604492" cy="497958"/>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A9917-4FC0-40C6-A8C6-3242E449A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6626</TotalTime>
  <Pages>98</Pages>
  <Words>25262</Words>
  <Characters>143995</Characters>
  <Application>Microsoft Office Word</Application>
  <DocSecurity>0</DocSecurity>
  <Lines>1199</Lines>
  <Paragraphs>337</Paragraphs>
  <ScaleCrop>false</ScaleCrop>
  <HeadingPairs>
    <vt:vector size="2" baseType="variant">
      <vt:variant>
        <vt:lpstr>Title</vt:lpstr>
      </vt:variant>
      <vt:variant>
        <vt:i4>1</vt:i4>
      </vt:variant>
    </vt:vector>
  </HeadingPairs>
  <TitlesOfParts>
    <vt:vector size="1" baseType="lpstr">
      <vt:lpstr>Small Business</vt:lpstr>
    </vt:vector>
  </TitlesOfParts>
  <Company>UW-Parkside</Company>
  <LinksUpToDate>false</LinksUpToDate>
  <CharactersWithSpaces>168920</CharactersWithSpaces>
  <SharedDoc>false</SharedDoc>
  <HLinks>
    <vt:vector size="582" baseType="variant">
      <vt:variant>
        <vt:i4>4522070</vt:i4>
      </vt:variant>
      <vt:variant>
        <vt:i4>564</vt:i4>
      </vt:variant>
      <vt:variant>
        <vt:i4>0</vt:i4>
      </vt:variant>
      <vt:variant>
        <vt:i4>5</vt:i4>
      </vt:variant>
      <vt:variant>
        <vt:lpwstr>http://csrc.nist.gov/publications/PubsFL.html</vt:lpwstr>
      </vt:variant>
      <vt:variant>
        <vt:lpwstr/>
      </vt:variant>
      <vt:variant>
        <vt:i4>3276898</vt:i4>
      </vt:variant>
      <vt:variant>
        <vt:i4>561</vt:i4>
      </vt:variant>
      <vt:variant>
        <vt:i4>0</vt:i4>
      </vt:variant>
      <vt:variant>
        <vt:i4>5</vt:i4>
      </vt:variant>
      <vt:variant>
        <vt:lpwstr>https://benchmarks.cisecurity.org/downloads/benchmarks</vt:lpwstr>
      </vt:variant>
      <vt:variant>
        <vt:lpwstr/>
      </vt:variant>
      <vt:variant>
        <vt:i4>2359379</vt:i4>
      </vt:variant>
      <vt:variant>
        <vt:i4>558</vt:i4>
      </vt:variant>
      <vt:variant>
        <vt:i4>0</vt:i4>
      </vt:variant>
      <vt:variant>
        <vt:i4>5</vt:i4>
      </vt:variant>
      <vt:variant>
        <vt:lpwstr>http://www.iso.org/iso/home/store/catalogue_ics/catalogue_detail_ics.htm?csnumber=54533</vt:lpwstr>
      </vt:variant>
      <vt:variant>
        <vt:lpwstr/>
      </vt:variant>
      <vt:variant>
        <vt:i4>4849692</vt:i4>
      </vt:variant>
      <vt:variant>
        <vt:i4>555</vt:i4>
      </vt:variant>
      <vt:variant>
        <vt:i4>0</vt:i4>
      </vt:variant>
      <vt:variant>
        <vt:i4>5</vt:i4>
      </vt:variant>
      <vt:variant>
        <vt:lpwstr>http://www.isaca.org/</vt:lpwstr>
      </vt:variant>
      <vt:variant>
        <vt:lpwstr/>
      </vt:variant>
      <vt:variant>
        <vt:i4>5570651</vt:i4>
      </vt:variant>
      <vt:variant>
        <vt:i4>552</vt:i4>
      </vt:variant>
      <vt:variant>
        <vt:i4>0</vt:i4>
      </vt:variant>
      <vt:variant>
        <vt:i4>5</vt:i4>
      </vt:variant>
      <vt:variant>
        <vt:lpwstr>https://www.pcisecuritystandards.org/security_standards/pcidss_agreement.php?association=pcidss</vt:lpwstr>
      </vt:variant>
      <vt:variant>
        <vt:lpwstr/>
      </vt:variant>
      <vt:variant>
        <vt:i4>2424928</vt:i4>
      </vt:variant>
      <vt:variant>
        <vt:i4>549</vt:i4>
      </vt:variant>
      <vt:variant>
        <vt:i4>0</vt:i4>
      </vt:variant>
      <vt:variant>
        <vt:i4>5</vt:i4>
      </vt:variant>
      <vt:variant>
        <vt:lpwstr>http://csrc.nist.gov/publications/PubsDrafts.html</vt:lpwstr>
      </vt:variant>
      <vt:variant>
        <vt:lpwstr>NIST-IR-7621-Rev.1</vt:lpwstr>
      </vt:variant>
      <vt:variant>
        <vt:i4>1245241</vt:i4>
      </vt:variant>
      <vt:variant>
        <vt:i4>536</vt:i4>
      </vt:variant>
      <vt:variant>
        <vt:i4>0</vt:i4>
      </vt:variant>
      <vt:variant>
        <vt:i4>5</vt:i4>
      </vt:variant>
      <vt:variant>
        <vt:lpwstr/>
      </vt:variant>
      <vt:variant>
        <vt:lpwstr>_Toc52024084</vt:lpwstr>
      </vt:variant>
      <vt:variant>
        <vt:i4>1310777</vt:i4>
      </vt:variant>
      <vt:variant>
        <vt:i4>530</vt:i4>
      </vt:variant>
      <vt:variant>
        <vt:i4>0</vt:i4>
      </vt:variant>
      <vt:variant>
        <vt:i4>5</vt:i4>
      </vt:variant>
      <vt:variant>
        <vt:lpwstr/>
      </vt:variant>
      <vt:variant>
        <vt:lpwstr>_Toc52024083</vt:lpwstr>
      </vt:variant>
      <vt:variant>
        <vt:i4>1376313</vt:i4>
      </vt:variant>
      <vt:variant>
        <vt:i4>524</vt:i4>
      </vt:variant>
      <vt:variant>
        <vt:i4>0</vt:i4>
      </vt:variant>
      <vt:variant>
        <vt:i4>5</vt:i4>
      </vt:variant>
      <vt:variant>
        <vt:lpwstr/>
      </vt:variant>
      <vt:variant>
        <vt:lpwstr>_Toc52024082</vt:lpwstr>
      </vt:variant>
      <vt:variant>
        <vt:i4>1441849</vt:i4>
      </vt:variant>
      <vt:variant>
        <vt:i4>518</vt:i4>
      </vt:variant>
      <vt:variant>
        <vt:i4>0</vt:i4>
      </vt:variant>
      <vt:variant>
        <vt:i4>5</vt:i4>
      </vt:variant>
      <vt:variant>
        <vt:lpwstr/>
      </vt:variant>
      <vt:variant>
        <vt:lpwstr>_Toc52024081</vt:lpwstr>
      </vt:variant>
      <vt:variant>
        <vt:i4>1507385</vt:i4>
      </vt:variant>
      <vt:variant>
        <vt:i4>512</vt:i4>
      </vt:variant>
      <vt:variant>
        <vt:i4>0</vt:i4>
      </vt:variant>
      <vt:variant>
        <vt:i4>5</vt:i4>
      </vt:variant>
      <vt:variant>
        <vt:lpwstr/>
      </vt:variant>
      <vt:variant>
        <vt:lpwstr>_Toc52024080</vt:lpwstr>
      </vt:variant>
      <vt:variant>
        <vt:i4>1966134</vt:i4>
      </vt:variant>
      <vt:variant>
        <vt:i4>506</vt:i4>
      </vt:variant>
      <vt:variant>
        <vt:i4>0</vt:i4>
      </vt:variant>
      <vt:variant>
        <vt:i4>5</vt:i4>
      </vt:variant>
      <vt:variant>
        <vt:lpwstr/>
      </vt:variant>
      <vt:variant>
        <vt:lpwstr>_Toc52024079</vt:lpwstr>
      </vt:variant>
      <vt:variant>
        <vt:i4>2031670</vt:i4>
      </vt:variant>
      <vt:variant>
        <vt:i4>500</vt:i4>
      </vt:variant>
      <vt:variant>
        <vt:i4>0</vt:i4>
      </vt:variant>
      <vt:variant>
        <vt:i4>5</vt:i4>
      </vt:variant>
      <vt:variant>
        <vt:lpwstr/>
      </vt:variant>
      <vt:variant>
        <vt:lpwstr>_Toc52024078</vt:lpwstr>
      </vt:variant>
      <vt:variant>
        <vt:i4>1048630</vt:i4>
      </vt:variant>
      <vt:variant>
        <vt:i4>494</vt:i4>
      </vt:variant>
      <vt:variant>
        <vt:i4>0</vt:i4>
      </vt:variant>
      <vt:variant>
        <vt:i4>5</vt:i4>
      </vt:variant>
      <vt:variant>
        <vt:lpwstr/>
      </vt:variant>
      <vt:variant>
        <vt:lpwstr>_Toc52024077</vt:lpwstr>
      </vt:variant>
      <vt:variant>
        <vt:i4>1114166</vt:i4>
      </vt:variant>
      <vt:variant>
        <vt:i4>488</vt:i4>
      </vt:variant>
      <vt:variant>
        <vt:i4>0</vt:i4>
      </vt:variant>
      <vt:variant>
        <vt:i4>5</vt:i4>
      </vt:variant>
      <vt:variant>
        <vt:lpwstr/>
      </vt:variant>
      <vt:variant>
        <vt:lpwstr>_Toc52024076</vt:lpwstr>
      </vt:variant>
      <vt:variant>
        <vt:i4>1179702</vt:i4>
      </vt:variant>
      <vt:variant>
        <vt:i4>482</vt:i4>
      </vt:variant>
      <vt:variant>
        <vt:i4>0</vt:i4>
      </vt:variant>
      <vt:variant>
        <vt:i4>5</vt:i4>
      </vt:variant>
      <vt:variant>
        <vt:lpwstr/>
      </vt:variant>
      <vt:variant>
        <vt:lpwstr>_Toc52024075</vt:lpwstr>
      </vt:variant>
      <vt:variant>
        <vt:i4>1245238</vt:i4>
      </vt:variant>
      <vt:variant>
        <vt:i4>476</vt:i4>
      </vt:variant>
      <vt:variant>
        <vt:i4>0</vt:i4>
      </vt:variant>
      <vt:variant>
        <vt:i4>5</vt:i4>
      </vt:variant>
      <vt:variant>
        <vt:lpwstr/>
      </vt:variant>
      <vt:variant>
        <vt:lpwstr>_Toc52024074</vt:lpwstr>
      </vt:variant>
      <vt:variant>
        <vt:i4>1310774</vt:i4>
      </vt:variant>
      <vt:variant>
        <vt:i4>470</vt:i4>
      </vt:variant>
      <vt:variant>
        <vt:i4>0</vt:i4>
      </vt:variant>
      <vt:variant>
        <vt:i4>5</vt:i4>
      </vt:variant>
      <vt:variant>
        <vt:lpwstr/>
      </vt:variant>
      <vt:variant>
        <vt:lpwstr>_Toc52024073</vt:lpwstr>
      </vt:variant>
      <vt:variant>
        <vt:i4>1376310</vt:i4>
      </vt:variant>
      <vt:variant>
        <vt:i4>464</vt:i4>
      </vt:variant>
      <vt:variant>
        <vt:i4>0</vt:i4>
      </vt:variant>
      <vt:variant>
        <vt:i4>5</vt:i4>
      </vt:variant>
      <vt:variant>
        <vt:lpwstr/>
      </vt:variant>
      <vt:variant>
        <vt:lpwstr>_Toc52024072</vt:lpwstr>
      </vt:variant>
      <vt:variant>
        <vt:i4>1441846</vt:i4>
      </vt:variant>
      <vt:variant>
        <vt:i4>458</vt:i4>
      </vt:variant>
      <vt:variant>
        <vt:i4>0</vt:i4>
      </vt:variant>
      <vt:variant>
        <vt:i4>5</vt:i4>
      </vt:variant>
      <vt:variant>
        <vt:lpwstr/>
      </vt:variant>
      <vt:variant>
        <vt:lpwstr>_Toc52024071</vt:lpwstr>
      </vt:variant>
      <vt:variant>
        <vt:i4>1507382</vt:i4>
      </vt:variant>
      <vt:variant>
        <vt:i4>452</vt:i4>
      </vt:variant>
      <vt:variant>
        <vt:i4>0</vt:i4>
      </vt:variant>
      <vt:variant>
        <vt:i4>5</vt:i4>
      </vt:variant>
      <vt:variant>
        <vt:lpwstr/>
      </vt:variant>
      <vt:variant>
        <vt:lpwstr>_Toc52024070</vt:lpwstr>
      </vt:variant>
      <vt:variant>
        <vt:i4>1966135</vt:i4>
      </vt:variant>
      <vt:variant>
        <vt:i4>446</vt:i4>
      </vt:variant>
      <vt:variant>
        <vt:i4>0</vt:i4>
      </vt:variant>
      <vt:variant>
        <vt:i4>5</vt:i4>
      </vt:variant>
      <vt:variant>
        <vt:lpwstr/>
      </vt:variant>
      <vt:variant>
        <vt:lpwstr>_Toc52024069</vt:lpwstr>
      </vt:variant>
      <vt:variant>
        <vt:i4>2031671</vt:i4>
      </vt:variant>
      <vt:variant>
        <vt:i4>440</vt:i4>
      </vt:variant>
      <vt:variant>
        <vt:i4>0</vt:i4>
      </vt:variant>
      <vt:variant>
        <vt:i4>5</vt:i4>
      </vt:variant>
      <vt:variant>
        <vt:lpwstr/>
      </vt:variant>
      <vt:variant>
        <vt:lpwstr>_Toc52024068</vt:lpwstr>
      </vt:variant>
      <vt:variant>
        <vt:i4>1048631</vt:i4>
      </vt:variant>
      <vt:variant>
        <vt:i4>434</vt:i4>
      </vt:variant>
      <vt:variant>
        <vt:i4>0</vt:i4>
      </vt:variant>
      <vt:variant>
        <vt:i4>5</vt:i4>
      </vt:variant>
      <vt:variant>
        <vt:lpwstr/>
      </vt:variant>
      <vt:variant>
        <vt:lpwstr>_Toc52024067</vt:lpwstr>
      </vt:variant>
      <vt:variant>
        <vt:i4>1114167</vt:i4>
      </vt:variant>
      <vt:variant>
        <vt:i4>428</vt:i4>
      </vt:variant>
      <vt:variant>
        <vt:i4>0</vt:i4>
      </vt:variant>
      <vt:variant>
        <vt:i4>5</vt:i4>
      </vt:variant>
      <vt:variant>
        <vt:lpwstr/>
      </vt:variant>
      <vt:variant>
        <vt:lpwstr>_Toc52024066</vt:lpwstr>
      </vt:variant>
      <vt:variant>
        <vt:i4>1179703</vt:i4>
      </vt:variant>
      <vt:variant>
        <vt:i4>422</vt:i4>
      </vt:variant>
      <vt:variant>
        <vt:i4>0</vt:i4>
      </vt:variant>
      <vt:variant>
        <vt:i4>5</vt:i4>
      </vt:variant>
      <vt:variant>
        <vt:lpwstr/>
      </vt:variant>
      <vt:variant>
        <vt:lpwstr>_Toc52024065</vt:lpwstr>
      </vt:variant>
      <vt:variant>
        <vt:i4>1245239</vt:i4>
      </vt:variant>
      <vt:variant>
        <vt:i4>416</vt:i4>
      </vt:variant>
      <vt:variant>
        <vt:i4>0</vt:i4>
      </vt:variant>
      <vt:variant>
        <vt:i4>5</vt:i4>
      </vt:variant>
      <vt:variant>
        <vt:lpwstr/>
      </vt:variant>
      <vt:variant>
        <vt:lpwstr>_Toc52024064</vt:lpwstr>
      </vt:variant>
      <vt:variant>
        <vt:i4>1310775</vt:i4>
      </vt:variant>
      <vt:variant>
        <vt:i4>410</vt:i4>
      </vt:variant>
      <vt:variant>
        <vt:i4>0</vt:i4>
      </vt:variant>
      <vt:variant>
        <vt:i4>5</vt:i4>
      </vt:variant>
      <vt:variant>
        <vt:lpwstr/>
      </vt:variant>
      <vt:variant>
        <vt:lpwstr>_Toc52024063</vt:lpwstr>
      </vt:variant>
      <vt:variant>
        <vt:i4>1376311</vt:i4>
      </vt:variant>
      <vt:variant>
        <vt:i4>404</vt:i4>
      </vt:variant>
      <vt:variant>
        <vt:i4>0</vt:i4>
      </vt:variant>
      <vt:variant>
        <vt:i4>5</vt:i4>
      </vt:variant>
      <vt:variant>
        <vt:lpwstr/>
      </vt:variant>
      <vt:variant>
        <vt:lpwstr>_Toc52024062</vt:lpwstr>
      </vt:variant>
      <vt:variant>
        <vt:i4>1441847</vt:i4>
      </vt:variant>
      <vt:variant>
        <vt:i4>398</vt:i4>
      </vt:variant>
      <vt:variant>
        <vt:i4>0</vt:i4>
      </vt:variant>
      <vt:variant>
        <vt:i4>5</vt:i4>
      </vt:variant>
      <vt:variant>
        <vt:lpwstr/>
      </vt:variant>
      <vt:variant>
        <vt:lpwstr>_Toc52024061</vt:lpwstr>
      </vt:variant>
      <vt:variant>
        <vt:i4>1507383</vt:i4>
      </vt:variant>
      <vt:variant>
        <vt:i4>392</vt:i4>
      </vt:variant>
      <vt:variant>
        <vt:i4>0</vt:i4>
      </vt:variant>
      <vt:variant>
        <vt:i4>5</vt:i4>
      </vt:variant>
      <vt:variant>
        <vt:lpwstr/>
      </vt:variant>
      <vt:variant>
        <vt:lpwstr>_Toc52024060</vt:lpwstr>
      </vt:variant>
      <vt:variant>
        <vt:i4>1966132</vt:i4>
      </vt:variant>
      <vt:variant>
        <vt:i4>386</vt:i4>
      </vt:variant>
      <vt:variant>
        <vt:i4>0</vt:i4>
      </vt:variant>
      <vt:variant>
        <vt:i4>5</vt:i4>
      </vt:variant>
      <vt:variant>
        <vt:lpwstr/>
      </vt:variant>
      <vt:variant>
        <vt:lpwstr>_Toc52024059</vt:lpwstr>
      </vt:variant>
      <vt:variant>
        <vt:i4>2031668</vt:i4>
      </vt:variant>
      <vt:variant>
        <vt:i4>380</vt:i4>
      </vt:variant>
      <vt:variant>
        <vt:i4>0</vt:i4>
      </vt:variant>
      <vt:variant>
        <vt:i4>5</vt:i4>
      </vt:variant>
      <vt:variant>
        <vt:lpwstr/>
      </vt:variant>
      <vt:variant>
        <vt:lpwstr>_Toc52024058</vt:lpwstr>
      </vt:variant>
      <vt:variant>
        <vt:i4>1048628</vt:i4>
      </vt:variant>
      <vt:variant>
        <vt:i4>374</vt:i4>
      </vt:variant>
      <vt:variant>
        <vt:i4>0</vt:i4>
      </vt:variant>
      <vt:variant>
        <vt:i4>5</vt:i4>
      </vt:variant>
      <vt:variant>
        <vt:lpwstr/>
      </vt:variant>
      <vt:variant>
        <vt:lpwstr>_Toc52024057</vt:lpwstr>
      </vt:variant>
      <vt:variant>
        <vt:i4>1114164</vt:i4>
      </vt:variant>
      <vt:variant>
        <vt:i4>368</vt:i4>
      </vt:variant>
      <vt:variant>
        <vt:i4>0</vt:i4>
      </vt:variant>
      <vt:variant>
        <vt:i4>5</vt:i4>
      </vt:variant>
      <vt:variant>
        <vt:lpwstr/>
      </vt:variant>
      <vt:variant>
        <vt:lpwstr>_Toc52024056</vt:lpwstr>
      </vt:variant>
      <vt:variant>
        <vt:i4>1179700</vt:i4>
      </vt:variant>
      <vt:variant>
        <vt:i4>362</vt:i4>
      </vt:variant>
      <vt:variant>
        <vt:i4>0</vt:i4>
      </vt:variant>
      <vt:variant>
        <vt:i4>5</vt:i4>
      </vt:variant>
      <vt:variant>
        <vt:lpwstr/>
      </vt:variant>
      <vt:variant>
        <vt:lpwstr>_Toc52024055</vt:lpwstr>
      </vt:variant>
      <vt:variant>
        <vt:i4>1245236</vt:i4>
      </vt:variant>
      <vt:variant>
        <vt:i4>356</vt:i4>
      </vt:variant>
      <vt:variant>
        <vt:i4>0</vt:i4>
      </vt:variant>
      <vt:variant>
        <vt:i4>5</vt:i4>
      </vt:variant>
      <vt:variant>
        <vt:lpwstr/>
      </vt:variant>
      <vt:variant>
        <vt:lpwstr>_Toc52024054</vt:lpwstr>
      </vt:variant>
      <vt:variant>
        <vt:i4>1310772</vt:i4>
      </vt:variant>
      <vt:variant>
        <vt:i4>350</vt:i4>
      </vt:variant>
      <vt:variant>
        <vt:i4>0</vt:i4>
      </vt:variant>
      <vt:variant>
        <vt:i4>5</vt:i4>
      </vt:variant>
      <vt:variant>
        <vt:lpwstr/>
      </vt:variant>
      <vt:variant>
        <vt:lpwstr>_Toc52024053</vt:lpwstr>
      </vt:variant>
      <vt:variant>
        <vt:i4>1376308</vt:i4>
      </vt:variant>
      <vt:variant>
        <vt:i4>344</vt:i4>
      </vt:variant>
      <vt:variant>
        <vt:i4>0</vt:i4>
      </vt:variant>
      <vt:variant>
        <vt:i4>5</vt:i4>
      </vt:variant>
      <vt:variant>
        <vt:lpwstr/>
      </vt:variant>
      <vt:variant>
        <vt:lpwstr>_Toc52024052</vt:lpwstr>
      </vt:variant>
      <vt:variant>
        <vt:i4>1441844</vt:i4>
      </vt:variant>
      <vt:variant>
        <vt:i4>338</vt:i4>
      </vt:variant>
      <vt:variant>
        <vt:i4>0</vt:i4>
      </vt:variant>
      <vt:variant>
        <vt:i4>5</vt:i4>
      </vt:variant>
      <vt:variant>
        <vt:lpwstr/>
      </vt:variant>
      <vt:variant>
        <vt:lpwstr>_Toc52024051</vt:lpwstr>
      </vt:variant>
      <vt:variant>
        <vt:i4>1507380</vt:i4>
      </vt:variant>
      <vt:variant>
        <vt:i4>332</vt:i4>
      </vt:variant>
      <vt:variant>
        <vt:i4>0</vt:i4>
      </vt:variant>
      <vt:variant>
        <vt:i4>5</vt:i4>
      </vt:variant>
      <vt:variant>
        <vt:lpwstr/>
      </vt:variant>
      <vt:variant>
        <vt:lpwstr>_Toc52024050</vt:lpwstr>
      </vt:variant>
      <vt:variant>
        <vt:i4>1966133</vt:i4>
      </vt:variant>
      <vt:variant>
        <vt:i4>326</vt:i4>
      </vt:variant>
      <vt:variant>
        <vt:i4>0</vt:i4>
      </vt:variant>
      <vt:variant>
        <vt:i4>5</vt:i4>
      </vt:variant>
      <vt:variant>
        <vt:lpwstr/>
      </vt:variant>
      <vt:variant>
        <vt:lpwstr>_Toc52024049</vt:lpwstr>
      </vt:variant>
      <vt:variant>
        <vt:i4>2031669</vt:i4>
      </vt:variant>
      <vt:variant>
        <vt:i4>320</vt:i4>
      </vt:variant>
      <vt:variant>
        <vt:i4>0</vt:i4>
      </vt:variant>
      <vt:variant>
        <vt:i4>5</vt:i4>
      </vt:variant>
      <vt:variant>
        <vt:lpwstr/>
      </vt:variant>
      <vt:variant>
        <vt:lpwstr>_Toc52024048</vt:lpwstr>
      </vt:variant>
      <vt:variant>
        <vt:i4>1048629</vt:i4>
      </vt:variant>
      <vt:variant>
        <vt:i4>314</vt:i4>
      </vt:variant>
      <vt:variant>
        <vt:i4>0</vt:i4>
      </vt:variant>
      <vt:variant>
        <vt:i4>5</vt:i4>
      </vt:variant>
      <vt:variant>
        <vt:lpwstr/>
      </vt:variant>
      <vt:variant>
        <vt:lpwstr>_Toc52024047</vt:lpwstr>
      </vt:variant>
      <vt:variant>
        <vt:i4>1114165</vt:i4>
      </vt:variant>
      <vt:variant>
        <vt:i4>308</vt:i4>
      </vt:variant>
      <vt:variant>
        <vt:i4>0</vt:i4>
      </vt:variant>
      <vt:variant>
        <vt:i4>5</vt:i4>
      </vt:variant>
      <vt:variant>
        <vt:lpwstr/>
      </vt:variant>
      <vt:variant>
        <vt:lpwstr>_Toc52024046</vt:lpwstr>
      </vt:variant>
      <vt:variant>
        <vt:i4>1179701</vt:i4>
      </vt:variant>
      <vt:variant>
        <vt:i4>302</vt:i4>
      </vt:variant>
      <vt:variant>
        <vt:i4>0</vt:i4>
      </vt:variant>
      <vt:variant>
        <vt:i4>5</vt:i4>
      </vt:variant>
      <vt:variant>
        <vt:lpwstr/>
      </vt:variant>
      <vt:variant>
        <vt:lpwstr>_Toc52024045</vt:lpwstr>
      </vt:variant>
      <vt:variant>
        <vt:i4>1245237</vt:i4>
      </vt:variant>
      <vt:variant>
        <vt:i4>296</vt:i4>
      </vt:variant>
      <vt:variant>
        <vt:i4>0</vt:i4>
      </vt:variant>
      <vt:variant>
        <vt:i4>5</vt:i4>
      </vt:variant>
      <vt:variant>
        <vt:lpwstr/>
      </vt:variant>
      <vt:variant>
        <vt:lpwstr>_Toc52024044</vt:lpwstr>
      </vt:variant>
      <vt:variant>
        <vt:i4>1310773</vt:i4>
      </vt:variant>
      <vt:variant>
        <vt:i4>290</vt:i4>
      </vt:variant>
      <vt:variant>
        <vt:i4>0</vt:i4>
      </vt:variant>
      <vt:variant>
        <vt:i4>5</vt:i4>
      </vt:variant>
      <vt:variant>
        <vt:lpwstr/>
      </vt:variant>
      <vt:variant>
        <vt:lpwstr>_Toc52024043</vt:lpwstr>
      </vt:variant>
      <vt:variant>
        <vt:i4>1376309</vt:i4>
      </vt:variant>
      <vt:variant>
        <vt:i4>284</vt:i4>
      </vt:variant>
      <vt:variant>
        <vt:i4>0</vt:i4>
      </vt:variant>
      <vt:variant>
        <vt:i4>5</vt:i4>
      </vt:variant>
      <vt:variant>
        <vt:lpwstr/>
      </vt:variant>
      <vt:variant>
        <vt:lpwstr>_Toc52024042</vt:lpwstr>
      </vt:variant>
      <vt:variant>
        <vt:i4>1441845</vt:i4>
      </vt:variant>
      <vt:variant>
        <vt:i4>278</vt:i4>
      </vt:variant>
      <vt:variant>
        <vt:i4>0</vt:i4>
      </vt:variant>
      <vt:variant>
        <vt:i4>5</vt:i4>
      </vt:variant>
      <vt:variant>
        <vt:lpwstr/>
      </vt:variant>
      <vt:variant>
        <vt:lpwstr>_Toc52024041</vt:lpwstr>
      </vt:variant>
      <vt:variant>
        <vt:i4>1507381</vt:i4>
      </vt:variant>
      <vt:variant>
        <vt:i4>272</vt:i4>
      </vt:variant>
      <vt:variant>
        <vt:i4>0</vt:i4>
      </vt:variant>
      <vt:variant>
        <vt:i4>5</vt:i4>
      </vt:variant>
      <vt:variant>
        <vt:lpwstr/>
      </vt:variant>
      <vt:variant>
        <vt:lpwstr>_Toc52024040</vt:lpwstr>
      </vt:variant>
      <vt:variant>
        <vt:i4>1966130</vt:i4>
      </vt:variant>
      <vt:variant>
        <vt:i4>266</vt:i4>
      </vt:variant>
      <vt:variant>
        <vt:i4>0</vt:i4>
      </vt:variant>
      <vt:variant>
        <vt:i4>5</vt:i4>
      </vt:variant>
      <vt:variant>
        <vt:lpwstr/>
      </vt:variant>
      <vt:variant>
        <vt:lpwstr>_Toc52024039</vt:lpwstr>
      </vt:variant>
      <vt:variant>
        <vt:i4>2031666</vt:i4>
      </vt:variant>
      <vt:variant>
        <vt:i4>260</vt:i4>
      </vt:variant>
      <vt:variant>
        <vt:i4>0</vt:i4>
      </vt:variant>
      <vt:variant>
        <vt:i4>5</vt:i4>
      </vt:variant>
      <vt:variant>
        <vt:lpwstr/>
      </vt:variant>
      <vt:variant>
        <vt:lpwstr>_Toc52024038</vt:lpwstr>
      </vt:variant>
      <vt:variant>
        <vt:i4>1048626</vt:i4>
      </vt:variant>
      <vt:variant>
        <vt:i4>254</vt:i4>
      </vt:variant>
      <vt:variant>
        <vt:i4>0</vt:i4>
      </vt:variant>
      <vt:variant>
        <vt:i4>5</vt:i4>
      </vt:variant>
      <vt:variant>
        <vt:lpwstr/>
      </vt:variant>
      <vt:variant>
        <vt:lpwstr>_Toc52024037</vt:lpwstr>
      </vt:variant>
      <vt:variant>
        <vt:i4>1114162</vt:i4>
      </vt:variant>
      <vt:variant>
        <vt:i4>248</vt:i4>
      </vt:variant>
      <vt:variant>
        <vt:i4>0</vt:i4>
      </vt:variant>
      <vt:variant>
        <vt:i4>5</vt:i4>
      </vt:variant>
      <vt:variant>
        <vt:lpwstr/>
      </vt:variant>
      <vt:variant>
        <vt:lpwstr>_Toc52024036</vt:lpwstr>
      </vt:variant>
      <vt:variant>
        <vt:i4>1179698</vt:i4>
      </vt:variant>
      <vt:variant>
        <vt:i4>242</vt:i4>
      </vt:variant>
      <vt:variant>
        <vt:i4>0</vt:i4>
      </vt:variant>
      <vt:variant>
        <vt:i4>5</vt:i4>
      </vt:variant>
      <vt:variant>
        <vt:lpwstr/>
      </vt:variant>
      <vt:variant>
        <vt:lpwstr>_Toc52024035</vt:lpwstr>
      </vt:variant>
      <vt:variant>
        <vt:i4>1245234</vt:i4>
      </vt:variant>
      <vt:variant>
        <vt:i4>236</vt:i4>
      </vt:variant>
      <vt:variant>
        <vt:i4>0</vt:i4>
      </vt:variant>
      <vt:variant>
        <vt:i4>5</vt:i4>
      </vt:variant>
      <vt:variant>
        <vt:lpwstr/>
      </vt:variant>
      <vt:variant>
        <vt:lpwstr>_Toc52024034</vt:lpwstr>
      </vt:variant>
      <vt:variant>
        <vt:i4>1310770</vt:i4>
      </vt:variant>
      <vt:variant>
        <vt:i4>230</vt:i4>
      </vt:variant>
      <vt:variant>
        <vt:i4>0</vt:i4>
      </vt:variant>
      <vt:variant>
        <vt:i4>5</vt:i4>
      </vt:variant>
      <vt:variant>
        <vt:lpwstr/>
      </vt:variant>
      <vt:variant>
        <vt:lpwstr>_Toc52024033</vt:lpwstr>
      </vt:variant>
      <vt:variant>
        <vt:i4>1376306</vt:i4>
      </vt:variant>
      <vt:variant>
        <vt:i4>224</vt:i4>
      </vt:variant>
      <vt:variant>
        <vt:i4>0</vt:i4>
      </vt:variant>
      <vt:variant>
        <vt:i4>5</vt:i4>
      </vt:variant>
      <vt:variant>
        <vt:lpwstr/>
      </vt:variant>
      <vt:variant>
        <vt:lpwstr>_Toc52024032</vt:lpwstr>
      </vt:variant>
      <vt:variant>
        <vt:i4>1441842</vt:i4>
      </vt:variant>
      <vt:variant>
        <vt:i4>218</vt:i4>
      </vt:variant>
      <vt:variant>
        <vt:i4>0</vt:i4>
      </vt:variant>
      <vt:variant>
        <vt:i4>5</vt:i4>
      </vt:variant>
      <vt:variant>
        <vt:lpwstr/>
      </vt:variant>
      <vt:variant>
        <vt:lpwstr>_Toc52024031</vt:lpwstr>
      </vt:variant>
      <vt:variant>
        <vt:i4>1507378</vt:i4>
      </vt:variant>
      <vt:variant>
        <vt:i4>212</vt:i4>
      </vt:variant>
      <vt:variant>
        <vt:i4>0</vt:i4>
      </vt:variant>
      <vt:variant>
        <vt:i4>5</vt:i4>
      </vt:variant>
      <vt:variant>
        <vt:lpwstr/>
      </vt:variant>
      <vt:variant>
        <vt:lpwstr>_Toc52024030</vt:lpwstr>
      </vt:variant>
      <vt:variant>
        <vt:i4>1966131</vt:i4>
      </vt:variant>
      <vt:variant>
        <vt:i4>206</vt:i4>
      </vt:variant>
      <vt:variant>
        <vt:i4>0</vt:i4>
      </vt:variant>
      <vt:variant>
        <vt:i4>5</vt:i4>
      </vt:variant>
      <vt:variant>
        <vt:lpwstr/>
      </vt:variant>
      <vt:variant>
        <vt:lpwstr>_Toc52024029</vt:lpwstr>
      </vt:variant>
      <vt:variant>
        <vt:i4>2031667</vt:i4>
      </vt:variant>
      <vt:variant>
        <vt:i4>200</vt:i4>
      </vt:variant>
      <vt:variant>
        <vt:i4>0</vt:i4>
      </vt:variant>
      <vt:variant>
        <vt:i4>5</vt:i4>
      </vt:variant>
      <vt:variant>
        <vt:lpwstr/>
      </vt:variant>
      <vt:variant>
        <vt:lpwstr>_Toc52024028</vt:lpwstr>
      </vt:variant>
      <vt:variant>
        <vt:i4>1048627</vt:i4>
      </vt:variant>
      <vt:variant>
        <vt:i4>194</vt:i4>
      </vt:variant>
      <vt:variant>
        <vt:i4>0</vt:i4>
      </vt:variant>
      <vt:variant>
        <vt:i4>5</vt:i4>
      </vt:variant>
      <vt:variant>
        <vt:lpwstr/>
      </vt:variant>
      <vt:variant>
        <vt:lpwstr>_Toc52024027</vt:lpwstr>
      </vt:variant>
      <vt:variant>
        <vt:i4>1114163</vt:i4>
      </vt:variant>
      <vt:variant>
        <vt:i4>188</vt:i4>
      </vt:variant>
      <vt:variant>
        <vt:i4>0</vt:i4>
      </vt:variant>
      <vt:variant>
        <vt:i4>5</vt:i4>
      </vt:variant>
      <vt:variant>
        <vt:lpwstr/>
      </vt:variant>
      <vt:variant>
        <vt:lpwstr>_Toc52024026</vt:lpwstr>
      </vt:variant>
      <vt:variant>
        <vt:i4>1179699</vt:i4>
      </vt:variant>
      <vt:variant>
        <vt:i4>182</vt:i4>
      </vt:variant>
      <vt:variant>
        <vt:i4>0</vt:i4>
      </vt:variant>
      <vt:variant>
        <vt:i4>5</vt:i4>
      </vt:variant>
      <vt:variant>
        <vt:lpwstr/>
      </vt:variant>
      <vt:variant>
        <vt:lpwstr>_Toc52024025</vt:lpwstr>
      </vt:variant>
      <vt:variant>
        <vt:i4>1245235</vt:i4>
      </vt:variant>
      <vt:variant>
        <vt:i4>176</vt:i4>
      </vt:variant>
      <vt:variant>
        <vt:i4>0</vt:i4>
      </vt:variant>
      <vt:variant>
        <vt:i4>5</vt:i4>
      </vt:variant>
      <vt:variant>
        <vt:lpwstr/>
      </vt:variant>
      <vt:variant>
        <vt:lpwstr>_Toc52024024</vt:lpwstr>
      </vt:variant>
      <vt:variant>
        <vt:i4>1310771</vt:i4>
      </vt:variant>
      <vt:variant>
        <vt:i4>170</vt:i4>
      </vt:variant>
      <vt:variant>
        <vt:i4>0</vt:i4>
      </vt:variant>
      <vt:variant>
        <vt:i4>5</vt:i4>
      </vt:variant>
      <vt:variant>
        <vt:lpwstr/>
      </vt:variant>
      <vt:variant>
        <vt:lpwstr>_Toc52024023</vt:lpwstr>
      </vt:variant>
      <vt:variant>
        <vt:i4>1376307</vt:i4>
      </vt:variant>
      <vt:variant>
        <vt:i4>164</vt:i4>
      </vt:variant>
      <vt:variant>
        <vt:i4>0</vt:i4>
      </vt:variant>
      <vt:variant>
        <vt:i4>5</vt:i4>
      </vt:variant>
      <vt:variant>
        <vt:lpwstr/>
      </vt:variant>
      <vt:variant>
        <vt:lpwstr>_Toc52024022</vt:lpwstr>
      </vt:variant>
      <vt:variant>
        <vt:i4>1441843</vt:i4>
      </vt:variant>
      <vt:variant>
        <vt:i4>158</vt:i4>
      </vt:variant>
      <vt:variant>
        <vt:i4>0</vt:i4>
      </vt:variant>
      <vt:variant>
        <vt:i4>5</vt:i4>
      </vt:variant>
      <vt:variant>
        <vt:lpwstr/>
      </vt:variant>
      <vt:variant>
        <vt:lpwstr>_Toc52024021</vt:lpwstr>
      </vt:variant>
      <vt:variant>
        <vt:i4>1507379</vt:i4>
      </vt:variant>
      <vt:variant>
        <vt:i4>152</vt:i4>
      </vt:variant>
      <vt:variant>
        <vt:i4>0</vt:i4>
      </vt:variant>
      <vt:variant>
        <vt:i4>5</vt:i4>
      </vt:variant>
      <vt:variant>
        <vt:lpwstr/>
      </vt:variant>
      <vt:variant>
        <vt:lpwstr>_Toc52024020</vt:lpwstr>
      </vt:variant>
      <vt:variant>
        <vt:i4>1966128</vt:i4>
      </vt:variant>
      <vt:variant>
        <vt:i4>146</vt:i4>
      </vt:variant>
      <vt:variant>
        <vt:i4>0</vt:i4>
      </vt:variant>
      <vt:variant>
        <vt:i4>5</vt:i4>
      </vt:variant>
      <vt:variant>
        <vt:lpwstr/>
      </vt:variant>
      <vt:variant>
        <vt:lpwstr>_Toc52024019</vt:lpwstr>
      </vt:variant>
      <vt:variant>
        <vt:i4>2031664</vt:i4>
      </vt:variant>
      <vt:variant>
        <vt:i4>140</vt:i4>
      </vt:variant>
      <vt:variant>
        <vt:i4>0</vt:i4>
      </vt:variant>
      <vt:variant>
        <vt:i4>5</vt:i4>
      </vt:variant>
      <vt:variant>
        <vt:lpwstr/>
      </vt:variant>
      <vt:variant>
        <vt:lpwstr>_Toc52024018</vt:lpwstr>
      </vt:variant>
      <vt:variant>
        <vt:i4>1048624</vt:i4>
      </vt:variant>
      <vt:variant>
        <vt:i4>134</vt:i4>
      </vt:variant>
      <vt:variant>
        <vt:i4>0</vt:i4>
      </vt:variant>
      <vt:variant>
        <vt:i4>5</vt:i4>
      </vt:variant>
      <vt:variant>
        <vt:lpwstr/>
      </vt:variant>
      <vt:variant>
        <vt:lpwstr>_Toc52024017</vt:lpwstr>
      </vt:variant>
      <vt:variant>
        <vt:i4>1114160</vt:i4>
      </vt:variant>
      <vt:variant>
        <vt:i4>128</vt:i4>
      </vt:variant>
      <vt:variant>
        <vt:i4>0</vt:i4>
      </vt:variant>
      <vt:variant>
        <vt:i4>5</vt:i4>
      </vt:variant>
      <vt:variant>
        <vt:lpwstr/>
      </vt:variant>
      <vt:variant>
        <vt:lpwstr>_Toc52024016</vt:lpwstr>
      </vt:variant>
      <vt:variant>
        <vt:i4>1179696</vt:i4>
      </vt:variant>
      <vt:variant>
        <vt:i4>122</vt:i4>
      </vt:variant>
      <vt:variant>
        <vt:i4>0</vt:i4>
      </vt:variant>
      <vt:variant>
        <vt:i4>5</vt:i4>
      </vt:variant>
      <vt:variant>
        <vt:lpwstr/>
      </vt:variant>
      <vt:variant>
        <vt:lpwstr>_Toc52024015</vt:lpwstr>
      </vt:variant>
      <vt:variant>
        <vt:i4>1245232</vt:i4>
      </vt:variant>
      <vt:variant>
        <vt:i4>116</vt:i4>
      </vt:variant>
      <vt:variant>
        <vt:i4>0</vt:i4>
      </vt:variant>
      <vt:variant>
        <vt:i4>5</vt:i4>
      </vt:variant>
      <vt:variant>
        <vt:lpwstr/>
      </vt:variant>
      <vt:variant>
        <vt:lpwstr>_Toc52024014</vt:lpwstr>
      </vt:variant>
      <vt:variant>
        <vt:i4>1310768</vt:i4>
      </vt:variant>
      <vt:variant>
        <vt:i4>110</vt:i4>
      </vt:variant>
      <vt:variant>
        <vt:i4>0</vt:i4>
      </vt:variant>
      <vt:variant>
        <vt:i4>5</vt:i4>
      </vt:variant>
      <vt:variant>
        <vt:lpwstr/>
      </vt:variant>
      <vt:variant>
        <vt:lpwstr>_Toc52024013</vt:lpwstr>
      </vt:variant>
      <vt:variant>
        <vt:i4>1376304</vt:i4>
      </vt:variant>
      <vt:variant>
        <vt:i4>104</vt:i4>
      </vt:variant>
      <vt:variant>
        <vt:i4>0</vt:i4>
      </vt:variant>
      <vt:variant>
        <vt:i4>5</vt:i4>
      </vt:variant>
      <vt:variant>
        <vt:lpwstr/>
      </vt:variant>
      <vt:variant>
        <vt:lpwstr>_Toc52024012</vt:lpwstr>
      </vt:variant>
      <vt:variant>
        <vt:i4>1441840</vt:i4>
      </vt:variant>
      <vt:variant>
        <vt:i4>98</vt:i4>
      </vt:variant>
      <vt:variant>
        <vt:i4>0</vt:i4>
      </vt:variant>
      <vt:variant>
        <vt:i4>5</vt:i4>
      </vt:variant>
      <vt:variant>
        <vt:lpwstr/>
      </vt:variant>
      <vt:variant>
        <vt:lpwstr>_Toc52024011</vt:lpwstr>
      </vt:variant>
      <vt:variant>
        <vt:i4>1507376</vt:i4>
      </vt:variant>
      <vt:variant>
        <vt:i4>92</vt:i4>
      </vt:variant>
      <vt:variant>
        <vt:i4>0</vt:i4>
      </vt:variant>
      <vt:variant>
        <vt:i4>5</vt:i4>
      </vt:variant>
      <vt:variant>
        <vt:lpwstr/>
      </vt:variant>
      <vt:variant>
        <vt:lpwstr>_Toc52024010</vt:lpwstr>
      </vt:variant>
      <vt:variant>
        <vt:i4>1966129</vt:i4>
      </vt:variant>
      <vt:variant>
        <vt:i4>86</vt:i4>
      </vt:variant>
      <vt:variant>
        <vt:i4>0</vt:i4>
      </vt:variant>
      <vt:variant>
        <vt:i4>5</vt:i4>
      </vt:variant>
      <vt:variant>
        <vt:lpwstr/>
      </vt:variant>
      <vt:variant>
        <vt:lpwstr>_Toc52024009</vt:lpwstr>
      </vt:variant>
      <vt:variant>
        <vt:i4>2031665</vt:i4>
      </vt:variant>
      <vt:variant>
        <vt:i4>80</vt:i4>
      </vt:variant>
      <vt:variant>
        <vt:i4>0</vt:i4>
      </vt:variant>
      <vt:variant>
        <vt:i4>5</vt:i4>
      </vt:variant>
      <vt:variant>
        <vt:lpwstr/>
      </vt:variant>
      <vt:variant>
        <vt:lpwstr>_Toc52024008</vt:lpwstr>
      </vt:variant>
      <vt:variant>
        <vt:i4>1048625</vt:i4>
      </vt:variant>
      <vt:variant>
        <vt:i4>74</vt:i4>
      </vt:variant>
      <vt:variant>
        <vt:i4>0</vt:i4>
      </vt:variant>
      <vt:variant>
        <vt:i4>5</vt:i4>
      </vt:variant>
      <vt:variant>
        <vt:lpwstr/>
      </vt:variant>
      <vt:variant>
        <vt:lpwstr>_Toc52024007</vt:lpwstr>
      </vt:variant>
      <vt:variant>
        <vt:i4>1114161</vt:i4>
      </vt:variant>
      <vt:variant>
        <vt:i4>68</vt:i4>
      </vt:variant>
      <vt:variant>
        <vt:i4>0</vt:i4>
      </vt:variant>
      <vt:variant>
        <vt:i4>5</vt:i4>
      </vt:variant>
      <vt:variant>
        <vt:lpwstr/>
      </vt:variant>
      <vt:variant>
        <vt:lpwstr>_Toc52024006</vt:lpwstr>
      </vt:variant>
      <vt:variant>
        <vt:i4>1179697</vt:i4>
      </vt:variant>
      <vt:variant>
        <vt:i4>62</vt:i4>
      </vt:variant>
      <vt:variant>
        <vt:i4>0</vt:i4>
      </vt:variant>
      <vt:variant>
        <vt:i4>5</vt:i4>
      </vt:variant>
      <vt:variant>
        <vt:lpwstr/>
      </vt:variant>
      <vt:variant>
        <vt:lpwstr>_Toc52024005</vt:lpwstr>
      </vt:variant>
      <vt:variant>
        <vt:i4>1245233</vt:i4>
      </vt:variant>
      <vt:variant>
        <vt:i4>56</vt:i4>
      </vt:variant>
      <vt:variant>
        <vt:i4>0</vt:i4>
      </vt:variant>
      <vt:variant>
        <vt:i4>5</vt:i4>
      </vt:variant>
      <vt:variant>
        <vt:lpwstr/>
      </vt:variant>
      <vt:variant>
        <vt:lpwstr>_Toc52024004</vt:lpwstr>
      </vt:variant>
      <vt:variant>
        <vt:i4>1310769</vt:i4>
      </vt:variant>
      <vt:variant>
        <vt:i4>50</vt:i4>
      </vt:variant>
      <vt:variant>
        <vt:i4>0</vt:i4>
      </vt:variant>
      <vt:variant>
        <vt:i4>5</vt:i4>
      </vt:variant>
      <vt:variant>
        <vt:lpwstr/>
      </vt:variant>
      <vt:variant>
        <vt:lpwstr>_Toc52024003</vt:lpwstr>
      </vt:variant>
      <vt:variant>
        <vt:i4>1376305</vt:i4>
      </vt:variant>
      <vt:variant>
        <vt:i4>44</vt:i4>
      </vt:variant>
      <vt:variant>
        <vt:i4>0</vt:i4>
      </vt:variant>
      <vt:variant>
        <vt:i4>5</vt:i4>
      </vt:variant>
      <vt:variant>
        <vt:lpwstr/>
      </vt:variant>
      <vt:variant>
        <vt:lpwstr>_Toc52024002</vt:lpwstr>
      </vt:variant>
      <vt:variant>
        <vt:i4>1441841</vt:i4>
      </vt:variant>
      <vt:variant>
        <vt:i4>38</vt:i4>
      </vt:variant>
      <vt:variant>
        <vt:i4>0</vt:i4>
      </vt:variant>
      <vt:variant>
        <vt:i4>5</vt:i4>
      </vt:variant>
      <vt:variant>
        <vt:lpwstr/>
      </vt:variant>
      <vt:variant>
        <vt:lpwstr>_Toc52024001</vt:lpwstr>
      </vt:variant>
      <vt:variant>
        <vt:i4>1507377</vt:i4>
      </vt:variant>
      <vt:variant>
        <vt:i4>32</vt:i4>
      </vt:variant>
      <vt:variant>
        <vt:i4>0</vt:i4>
      </vt:variant>
      <vt:variant>
        <vt:i4>5</vt:i4>
      </vt:variant>
      <vt:variant>
        <vt:lpwstr/>
      </vt:variant>
      <vt:variant>
        <vt:lpwstr>_Toc52024000</vt:lpwstr>
      </vt:variant>
      <vt:variant>
        <vt:i4>1507391</vt:i4>
      </vt:variant>
      <vt:variant>
        <vt:i4>26</vt:i4>
      </vt:variant>
      <vt:variant>
        <vt:i4>0</vt:i4>
      </vt:variant>
      <vt:variant>
        <vt:i4>5</vt:i4>
      </vt:variant>
      <vt:variant>
        <vt:lpwstr/>
      </vt:variant>
      <vt:variant>
        <vt:lpwstr>_Toc52023999</vt:lpwstr>
      </vt:variant>
      <vt:variant>
        <vt:i4>1441855</vt:i4>
      </vt:variant>
      <vt:variant>
        <vt:i4>20</vt:i4>
      </vt:variant>
      <vt:variant>
        <vt:i4>0</vt:i4>
      </vt:variant>
      <vt:variant>
        <vt:i4>5</vt:i4>
      </vt:variant>
      <vt:variant>
        <vt:lpwstr/>
      </vt:variant>
      <vt:variant>
        <vt:lpwstr>_Toc52023998</vt:lpwstr>
      </vt:variant>
      <vt:variant>
        <vt:i4>1638463</vt:i4>
      </vt:variant>
      <vt:variant>
        <vt:i4>14</vt:i4>
      </vt:variant>
      <vt:variant>
        <vt:i4>0</vt:i4>
      </vt:variant>
      <vt:variant>
        <vt:i4>5</vt:i4>
      </vt:variant>
      <vt:variant>
        <vt:lpwstr/>
      </vt:variant>
      <vt:variant>
        <vt:lpwstr>_Toc52023997</vt:lpwstr>
      </vt:variant>
      <vt:variant>
        <vt:i4>1572927</vt:i4>
      </vt:variant>
      <vt:variant>
        <vt:i4>8</vt:i4>
      </vt:variant>
      <vt:variant>
        <vt:i4>0</vt:i4>
      </vt:variant>
      <vt:variant>
        <vt:i4>5</vt:i4>
      </vt:variant>
      <vt:variant>
        <vt:lpwstr/>
      </vt:variant>
      <vt:variant>
        <vt:lpwstr>_Toc52023996</vt:lpwstr>
      </vt:variant>
      <vt:variant>
        <vt:i4>1769535</vt:i4>
      </vt:variant>
      <vt:variant>
        <vt:i4>2</vt:i4>
      </vt:variant>
      <vt:variant>
        <vt:i4>0</vt:i4>
      </vt:variant>
      <vt:variant>
        <vt:i4>5</vt:i4>
      </vt:variant>
      <vt:variant>
        <vt:lpwstr/>
      </vt:variant>
      <vt:variant>
        <vt:lpwstr>_Toc52023995</vt:lpwstr>
      </vt:variant>
      <vt:variant>
        <vt:i4>3604583</vt:i4>
      </vt:variant>
      <vt:variant>
        <vt:i4>0</vt:i4>
      </vt:variant>
      <vt:variant>
        <vt:i4>0</vt:i4>
      </vt:variant>
      <vt:variant>
        <vt:i4>5</vt:i4>
      </vt:variant>
      <vt:variant>
        <vt:lpwstr>http://csrc.nist.gov/publications/drafts/ir-7621/draft-nistir-7621.pdf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Business</dc:title>
  <dc:subject/>
  <dc:creator>Susan J Lincke</dc:creator>
  <cp:keywords/>
  <dc:description/>
  <cp:lastModifiedBy>Susan Lincke</cp:lastModifiedBy>
  <cp:revision>47</cp:revision>
  <cp:lastPrinted>2011-04-07T17:03:00Z</cp:lastPrinted>
  <dcterms:created xsi:type="dcterms:W3CDTF">2023-03-11T23:19:00Z</dcterms:created>
  <dcterms:modified xsi:type="dcterms:W3CDTF">2024-01-09T23:04:00Z</dcterms:modified>
</cp:coreProperties>
</file>